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5E" w:rsidRPr="00D34FBA" w:rsidRDefault="0070535E">
      <w:pPr>
        <w:rPr>
          <w:rFonts w:ascii="Arial" w:hAnsi="Arial" w:cs="Arial"/>
        </w:rPr>
      </w:pPr>
    </w:p>
    <w:p w:rsidR="0070535E" w:rsidRPr="00D34FBA" w:rsidRDefault="0070535E">
      <w:pPr>
        <w:rPr>
          <w:rFonts w:ascii="Arial" w:hAnsi="Arial" w:cs="Arial"/>
        </w:rPr>
      </w:pPr>
    </w:p>
    <w:p w:rsidR="0070535E" w:rsidRPr="00D34FBA" w:rsidRDefault="0070535E">
      <w:pPr>
        <w:rPr>
          <w:rFonts w:ascii="Arial" w:hAnsi="Arial" w:cs="Arial"/>
        </w:rPr>
      </w:pPr>
    </w:p>
    <w:p w:rsidR="0070535E" w:rsidRPr="00D34FBA" w:rsidRDefault="0070535E">
      <w:pPr>
        <w:rPr>
          <w:rFonts w:ascii="Arial" w:hAnsi="Arial" w:cs="Arial"/>
        </w:rPr>
      </w:pPr>
    </w:p>
    <w:p w:rsidR="004B51C6" w:rsidRPr="00D34FBA" w:rsidRDefault="004B51C6" w:rsidP="004B51C6">
      <w:pPr>
        <w:jc w:val="center"/>
        <w:rPr>
          <w:rFonts w:ascii="Arial" w:hAnsi="Arial" w:cs="Arial"/>
          <w:b/>
          <w:sz w:val="96"/>
          <w:szCs w:val="96"/>
        </w:rPr>
      </w:pPr>
      <w:r w:rsidRPr="00E84AA9">
        <w:rPr>
          <w:rFonts w:asciiTheme="minorHAnsi" w:hAnsiTheme="minorHAnsi" w:cstheme="minorBidi"/>
          <w:b/>
          <w:color w:val="B82862"/>
          <w:sz w:val="96"/>
          <w:szCs w:val="72"/>
          <w:lang w:eastAsia="en-US"/>
        </w:rPr>
        <w:t>Lancashire SEND Partnership</w:t>
      </w:r>
      <w:r w:rsidRPr="00D34FBA">
        <w:rPr>
          <w:rFonts w:ascii="Arial" w:hAnsi="Arial" w:cs="Arial"/>
          <w:b/>
          <w:sz w:val="96"/>
          <w:szCs w:val="96"/>
        </w:rPr>
        <w:t xml:space="preserve"> </w:t>
      </w:r>
      <w:bookmarkStart w:id="0" w:name="_GoBack"/>
      <w:bookmarkEnd w:id="0"/>
      <w:r w:rsidRPr="00D34FBA">
        <w:rPr>
          <w:rFonts w:ascii="Arial" w:hAnsi="Arial" w:cs="Arial"/>
          <w:b/>
          <w:sz w:val="96"/>
          <w:szCs w:val="96"/>
        </w:rPr>
        <w:t>Improvement Plan</w:t>
      </w:r>
    </w:p>
    <w:p w:rsidR="000C1462" w:rsidRDefault="00E84AA9" w:rsidP="004B51C6">
      <w:pPr>
        <w:jc w:val="center"/>
        <w:rPr>
          <w:rFonts w:ascii="Arial" w:hAnsi="Arial" w:cs="Arial"/>
          <w:b/>
          <w:sz w:val="72"/>
          <w:szCs w:val="96"/>
        </w:rPr>
      </w:pPr>
      <w:r>
        <w:rPr>
          <w:rFonts w:ascii="Arial" w:hAnsi="Arial" w:cs="Arial"/>
          <w:b/>
          <w:sz w:val="72"/>
          <w:szCs w:val="96"/>
        </w:rPr>
        <w:t>2019 – 2020</w:t>
      </w:r>
    </w:p>
    <w:p w:rsidR="000C1462" w:rsidRDefault="000C1462" w:rsidP="004B51C6">
      <w:pPr>
        <w:jc w:val="center"/>
        <w:rPr>
          <w:rFonts w:ascii="Arial" w:hAnsi="Arial" w:cs="Arial"/>
          <w:b/>
          <w:sz w:val="72"/>
          <w:szCs w:val="96"/>
        </w:rPr>
      </w:pPr>
    </w:p>
    <w:p w:rsidR="004B51C6" w:rsidRPr="00E84AA9" w:rsidRDefault="002F6681" w:rsidP="004B51C6">
      <w:pPr>
        <w:jc w:val="center"/>
        <w:rPr>
          <w:rFonts w:ascii="Arial" w:hAnsi="Arial" w:cs="Arial"/>
          <w:b/>
          <w:sz w:val="72"/>
          <w:szCs w:val="96"/>
        </w:rPr>
      </w:pPr>
      <w:r>
        <w:rPr>
          <w:rFonts w:ascii="Arial" w:hAnsi="Arial" w:cs="Arial"/>
          <w:b/>
          <w:sz w:val="48"/>
          <w:szCs w:val="96"/>
        </w:rPr>
        <w:t>24 June</w:t>
      </w:r>
      <w:r w:rsidR="000C1462" w:rsidRPr="000C1462">
        <w:rPr>
          <w:rFonts w:ascii="Arial" w:hAnsi="Arial" w:cs="Arial"/>
          <w:b/>
          <w:sz w:val="48"/>
          <w:szCs w:val="96"/>
        </w:rPr>
        <w:t xml:space="preserve"> 2019</w:t>
      </w:r>
      <w:r w:rsidR="00E84AA9">
        <w:rPr>
          <w:rFonts w:ascii="Arial" w:hAnsi="Arial" w:cs="Arial"/>
          <w:b/>
          <w:sz w:val="72"/>
          <w:szCs w:val="96"/>
        </w:rPr>
        <w:t xml:space="preserve"> </w:t>
      </w:r>
    </w:p>
    <w:p w:rsidR="00E84AA9" w:rsidRDefault="00E84AA9" w:rsidP="004B51C6">
      <w:pPr>
        <w:jc w:val="center"/>
        <w:rPr>
          <w:rFonts w:ascii="Arial" w:hAnsi="Arial" w:cs="Arial"/>
          <w:b/>
          <w:color w:val="FF0000"/>
          <w:sz w:val="96"/>
          <w:szCs w:val="96"/>
        </w:rPr>
      </w:pPr>
    </w:p>
    <w:p w:rsidR="0070535E" w:rsidRPr="00D34FBA" w:rsidRDefault="0070535E">
      <w:pPr>
        <w:rPr>
          <w:rFonts w:ascii="Arial" w:hAnsi="Arial" w:cs="Arial"/>
        </w:rPr>
      </w:pPr>
    </w:p>
    <w:p w:rsidR="0070535E" w:rsidRPr="00D34FBA" w:rsidRDefault="0070535E">
      <w:pPr>
        <w:rPr>
          <w:rFonts w:ascii="Arial" w:hAnsi="Arial" w:cs="Arial"/>
        </w:rPr>
      </w:pPr>
    </w:p>
    <w:p w:rsidR="004B51C6" w:rsidRPr="00D34FBA" w:rsidRDefault="004B51C6">
      <w:pPr>
        <w:rPr>
          <w:rFonts w:ascii="Arial" w:hAnsi="Arial" w:cs="Arial"/>
        </w:rPr>
      </w:pPr>
      <w:r w:rsidRPr="00D34FBA">
        <w:rPr>
          <w:rFonts w:ascii="Arial" w:hAnsi="Arial" w:cs="Arial"/>
        </w:rPr>
        <w:br w:type="page"/>
      </w:r>
    </w:p>
    <w:p w:rsidR="0043277D" w:rsidRPr="00D34FBA" w:rsidRDefault="0043277D" w:rsidP="00133A46">
      <w:pPr>
        <w:pStyle w:val="Default"/>
        <w:rPr>
          <w:rFonts w:ascii="Arial" w:hAnsi="Arial" w:cs="Arial"/>
          <w:bCs/>
          <w:sz w:val="28"/>
          <w:szCs w:val="28"/>
        </w:rPr>
      </w:pPr>
    </w:p>
    <w:sdt>
      <w:sdtPr>
        <w:rPr>
          <w:rFonts w:ascii="Times New Roman" w:eastAsiaTheme="minorHAnsi" w:hAnsi="Times New Roman" w:cs="Times New Roman"/>
          <w:color w:val="auto"/>
          <w:sz w:val="24"/>
          <w:szCs w:val="24"/>
          <w:lang w:val="en-GB" w:eastAsia="en-GB"/>
        </w:rPr>
        <w:id w:val="816153586"/>
        <w:docPartObj>
          <w:docPartGallery w:val="Table of Contents"/>
          <w:docPartUnique/>
        </w:docPartObj>
      </w:sdtPr>
      <w:sdtEndPr>
        <w:rPr>
          <w:b/>
          <w:bCs/>
          <w:noProof/>
        </w:rPr>
      </w:sdtEndPr>
      <w:sdtContent>
        <w:p w:rsidR="00C809DA" w:rsidRPr="00C809DA" w:rsidRDefault="00C809DA">
          <w:pPr>
            <w:pStyle w:val="TOCHeading"/>
            <w:rPr>
              <w:rFonts w:ascii="Arial" w:eastAsiaTheme="minorHAnsi" w:hAnsi="Arial" w:cs="Arial"/>
              <w:b/>
              <w:color w:val="B82862"/>
              <w:szCs w:val="28"/>
              <w:lang w:val="en-GB"/>
            </w:rPr>
          </w:pPr>
          <w:r w:rsidRPr="00C809DA">
            <w:rPr>
              <w:rFonts w:ascii="Arial" w:eastAsiaTheme="minorHAnsi" w:hAnsi="Arial" w:cs="Arial"/>
              <w:b/>
              <w:color w:val="B82862"/>
              <w:szCs w:val="28"/>
              <w:lang w:val="en-GB"/>
            </w:rPr>
            <w:t>Contents</w:t>
          </w:r>
        </w:p>
        <w:p w:rsidR="00110537" w:rsidRDefault="00C809DA">
          <w:pPr>
            <w:pStyle w:val="TOC2"/>
            <w:tabs>
              <w:tab w:val="right" w:leader="dot" w:pos="13948"/>
            </w:tabs>
            <w:rPr>
              <w:rStyle w:val="Hyperlink"/>
              <w:noProof/>
            </w:rPr>
          </w:pPr>
          <w:r>
            <w:rPr>
              <w:b/>
              <w:bCs/>
              <w:noProof/>
            </w:rPr>
            <w:fldChar w:fldCharType="begin"/>
          </w:r>
          <w:r>
            <w:rPr>
              <w:b/>
              <w:bCs/>
              <w:noProof/>
            </w:rPr>
            <w:instrText xml:space="preserve"> TOC \o "1-3" \h \z \u </w:instrText>
          </w:r>
          <w:r>
            <w:rPr>
              <w:b/>
              <w:bCs/>
              <w:noProof/>
            </w:rPr>
            <w:fldChar w:fldCharType="separate"/>
          </w:r>
          <w:hyperlink w:anchor="_Toc4159655" w:history="1">
            <w:r w:rsidR="00110537" w:rsidRPr="003A3E66">
              <w:rPr>
                <w:rStyle w:val="Hyperlink"/>
                <w:rFonts w:ascii="Arial" w:hAnsi="Arial" w:cs="Arial"/>
                <w:b/>
                <w:noProof/>
                <w:lang w:eastAsia="en-US"/>
              </w:rPr>
              <w:t>Introduction</w:t>
            </w:r>
            <w:r w:rsidR="00110537">
              <w:rPr>
                <w:noProof/>
                <w:webHidden/>
              </w:rPr>
              <w:tab/>
            </w:r>
            <w:r w:rsidR="00110537">
              <w:rPr>
                <w:noProof/>
                <w:webHidden/>
              </w:rPr>
              <w:fldChar w:fldCharType="begin"/>
            </w:r>
            <w:r w:rsidR="00110537">
              <w:rPr>
                <w:noProof/>
                <w:webHidden/>
              </w:rPr>
              <w:instrText xml:space="preserve"> PAGEREF _Toc4159655 \h </w:instrText>
            </w:r>
            <w:r w:rsidR="00110537">
              <w:rPr>
                <w:noProof/>
                <w:webHidden/>
              </w:rPr>
            </w:r>
            <w:r w:rsidR="00110537">
              <w:rPr>
                <w:noProof/>
                <w:webHidden/>
              </w:rPr>
              <w:fldChar w:fldCharType="separate"/>
            </w:r>
            <w:r w:rsidR="00B117A7">
              <w:rPr>
                <w:noProof/>
                <w:webHidden/>
              </w:rPr>
              <w:t>3</w:t>
            </w:r>
            <w:r w:rsidR="00110537">
              <w:rPr>
                <w:noProof/>
                <w:webHidden/>
              </w:rPr>
              <w:fldChar w:fldCharType="end"/>
            </w:r>
          </w:hyperlink>
        </w:p>
        <w:p w:rsidR="00110537" w:rsidRPr="00110537" w:rsidRDefault="00110537" w:rsidP="00110537"/>
        <w:p w:rsidR="00110537" w:rsidRDefault="00BB7117">
          <w:pPr>
            <w:pStyle w:val="TOC2"/>
            <w:tabs>
              <w:tab w:val="right" w:leader="dot" w:pos="13948"/>
            </w:tabs>
            <w:rPr>
              <w:rStyle w:val="Hyperlink"/>
              <w:noProof/>
            </w:rPr>
          </w:pPr>
          <w:hyperlink w:anchor="_Toc4159656" w:history="1">
            <w:r w:rsidR="00110537" w:rsidRPr="003A3E66">
              <w:rPr>
                <w:rStyle w:val="Hyperlink"/>
                <w:rFonts w:ascii="Arial" w:hAnsi="Arial" w:cs="Arial"/>
                <w:b/>
                <w:noProof/>
                <w:lang w:eastAsia="en-US"/>
              </w:rPr>
              <w:t>Governance Structure</w:t>
            </w:r>
            <w:r w:rsidR="00110537">
              <w:rPr>
                <w:noProof/>
                <w:webHidden/>
              </w:rPr>
              <w:tab/>
            </w:r>
            <w:r w:rsidR="00110537">
              <w:rPr>
                <w:noProof/>
                <w:webHidden/>
              </w:rPr>
              <w:fldChar w:fldCharType="begin"/>
            </w:r>
            <w:r w:rsidR="00110537">
              <w:rPr>
                <w:noProof/>
                <w:webHidden/>
              </w:rPr>
              <w:instrText xml:space="preserve"> PAGEREF _Toc4159656 \h </w:instrText>
            </w:r>
            <w:r w:rsidR="00110537">
              <w:rPr>
                <w:noProof/>
                <w:webHidden/>
              </w:rPr>
            </w:r>
            <w:r w:rsidR="00110537">
              <w:rPr>
                <w:noProof/>
                <w:webHidden/>
              </w:rPr>
              <w:fldChar w:fldCharType="separate"/>
            </w:r>
            <w:r w:rsidR="00B117A7">
              <w:rPr>
                <w:noProof/>
                <w:webHidden/>
              </w:rPr>
              <w:t>4</w:t>
            </w:r>
            <w:r w:rsidR="00110537">
              <w:rPr>
                <w:noProof/>
                <w:webHidden/>
              </w:rPr>
              <w:fldChar w:fldCharType="end"/>
            </w:r>
          </w:hyperlink>
        </w:p>
        <w:p w:rsidR="00110537" w:rsidRPr="00110537" w:rsidRDefault="00110537" w:rsidP="00110537"/>
        <w:p w:rsidR="00110537" w:rsidRDefault="00BB7117">
          <w:pPr>
            <w:pStyle w:val="TOC2"/>
            <w:tabs>
              <w:tab w:val="right" w:leader="dot" w:pos="13948"/>
            </w:tabs>
            <w:rPr>
              <w:rStyle w:val="Hyperlink"/>
              <w:noProof/>
            </w:rPr>
          </w:pPr>
          <w:hyperlink w:anchor="_Toc4159657" w:history="1">
            <w:r w:rsidR="00110537" w:rsidRPr="003A3E66">
              <w:rPr>
                <w:rStyle w:val="Hyperlink"/>
                <w:rFonts w:ascii="Arial" w:hAnsi="Arial" w:cs="Arial"/>
                <w:b/>
                <w:noProof/>
                <w:lang w:eastAsia="en-US"/>
              </w:rPr>
              <w:t>Areas of Significant Concern</w:t>
            </w:r>
            <w:r w:rsidR="00110537">
              <w:rPr>
                <w:noProof/>
                <w:webHidden/>
              </w:rPr>
              <w:tab/>
            </w:r>
            <w:r w:rsidR="00110537">
              <w:rPr>
                <w:noProof/>
                <w:webHidden/>
              </w:rPr>
              <w:fldChar w:fldCharType="begin"/>
            </w:r>
            <w:r w:rsidR="00110537">
              <w:rPr>
                <w:noProof/>
                <w:webHidden/>
              </w:rPr>
              <w:instrText xml:space="preserve"> PAGEREF _Toc4159657 \h </w:instrText>
            </w:r>
            <w:r w:rsidR="00110537">
              <w:rPr>
                <w:noProof/>
                <w:webHidden/>
              </w:rPr>
            </w:r>
            <w:r w:rsidR="00110537">
              <w:rPr>
                <w:noProof/>
                <w:webHidden/>
              </w:rPr>
              <w:fldChar w:fldCharType="separate"/>
            </w:r>
            <w:r w:rsidR="00B117A7">
              <w:rPr>
                <w:noProof/>
                <w:webHidden/>
              </w:rPr>
              <w:t>5</w:t>
            </w:r>
            <w:r w:rsidR="00110537">
              <w:rPr>
                <w:noProof/>
                <w:webHidden/>
              </w:rPr>
              <w:fldChar w:fldCharType="end"/>
            </w:r>
          </w:hyperlink>
        </w:p>
        <w:p w:rsidR="00110537" w:rsidRPr="00110537" w:rsidRDefault="00110537" w:rsidP="00110537"/>
        <w:p w:rsidR="00110537" w:rsidRDefault="00BB7117">
          <w:pPr>
            <w:pStyle w:val="TOC2"/>
            <w:tabs>
              <w:tab w:val="right" w:leader="dot" w:pos="13948"/>
            </w:tabs>
            <w:rPr>
              <w:rStyle w:val="Hyperlink"/>
              <w:noProof/>
            </w:rPr>
          </w:pPr>
          <w:hyperlink w:anchor="_Toc4159658" w:history="1">
            <w:r w:rsidR="00110537" w:rsidRPr="003A3E66">
              <w:rPr>
                <w:rStyle w:val="Hyperlink"/>
                <w:rFonts w:ascii="Arial" w:hAnsi="Arial" w:cs="Arial"/>
                <w:b/>
                <w:noProof/>
                <w:lang w:eastAsia="en-US"/>
              </w:rPr>
              <w:t>What we have done so far</w:t>
            </w:r>
            <w:r w:rsidR="00110537">
              <w:rPr>
                <w:noProof/>
                <w:webHidden/>
              </w:rPr>
              <w:tab/>
            </w:r>
            <w:r w:rsidR="00110537">
              <w:rPr>
                <w:noProof/>
                <w:webHidden/>
              </w:rPr>
              <w:fldChar w:fldCharType="begin"/>
            </w:r>
            <w:r w:rsidR="00110537">
              <w:rPr>
                <w:noProof/>
                <w:webHidden/>
              </w:rPr>
              <w:instrText xml:space="preserve"> PAGEREF _Toc4159658 \h </w:instrText>
            </w:r>
            <w:r w:rsidR="00110537">
              <w:rPr>
                <w:noProof/>
                <w:webHidden/>
              </w:rPr>
            </w:r>
            <w:r w:rsidR="00110537">
              <w:rPr>
                <w:noProof/>
                <w:webHidden/>
              </w:rPr>
              <w:fldChar w:fldCharType="separate"/>
            </w:r>
            <w:r w:rsidR="00B117A7">
              <w:rPr>
                <w:noProof/>
                <w:webHidden/>
              </w:rPr>
              <w:t>6</w:t>
            </w:r>
            <w:r w:rsidR="00110537">
              <w:rPr>
                <w:noProof/>
                <w:webHidden/>
              </w:rPr>
              <w:fldChar w:fldCharType="end"/>
            </w:r>
          </w:hyperlink>
        </w:p>
        <w:p w:rsidR="00110537" w:rsidRPr="00110537" w:rsidRDefault="00110537" w:rsidP="00110537"/>
        <w:p w:rsidR="00110537" w:rsidRDefault="00BB7117">
          <w:pPr>
            <w:pStyle w:val="TOC2"/>
            <w:tabs>
              <w:tab w:val="right" w:leader="dot" w:pos="13948"/>
            </w:tabs>
            <w:rPr>
              <w:rStyle w:val="Hyperlink"/>
              <w:noProof/>
            </w:rPr>
          </w:pPr>
          <w:hyperlink w:anchor="_Toc4159659" w:history="1">
            <w:r w:rsidR="00110537" w:rsidRPr="003A3E66">
              <w:rPr>
                <w:rStyle w:val="Hyperlink"/>
                <w:rFonts w:ascii="Arial" w:hAnsi="Arial" w:cs="Arial"/>
                <w:b/>
                <w:noProof/>
                <w:lang w:eastAsia="en-US"/>
              </w:rPr>
              <w:t>Vision and Priorities</w:t>
            </w:r>
            <w:r w:rsidR="00110537">
              <w:rPr>
                <w:noProof/>
                <w:webHidden/>
              </w:rPr>
              <w:tab/>
            </w:r>
            <w:r w:rsidR="00110537">
              <w:rPr>
                <w:noProof/>
                <w:webHidden/>
              </w:rPr>
              <w:fldChar w:fldCharType="begin"/>
            </w:r>
            <w:r w:rsidR="00110537">
              <w:rPr>
                <w:noProof/>
                <w:webHidden/>
              </w:rPr>
              <w:instrText xml:space="preserve"> PAGEREF _Toc4159659 \h </w:instrText>
            </w:r>
            <w:r w:rsidR="00110537">
              <w:rPr>
                <w:noProof/>
                <w:webHidden/>
              </w:rPr>
            </w:r>
            <w:r w:rsidR="00110537">
              <w:rPr>
                <w:noProof/>
                <w:webHidden/>
              </w:rPr>
              <w:fldChar w:fldCharType="separate"/>
            </w:r>
            <w:r w:rsidR="00B117A7">
              <w:rPr>
                <w:noProof/>
                <w:webHidden/>
              </w:rPr>
              <w:t>9</w:t>
            </w:r>
            <w:r w:rsidR="00110537">
              <w:rPr>
                <w:noProof/>
                <w:webHidden/>
              </w:rPr>
              <w:fldChar w:fldCharType="end"/>
            </w:r>
          </w:hyperlink>
        </w:p>
        <w:p w:rsidR="00110537" w:rsidRPr="00110537" w:rsidRDefault="00110537" w:rsidP="00110537"/>
        <w:p w:rsidR="00110537" w:rsidRDefault="00BB7117">
          <w:pPr>
            <w:pStyle w:val="TOC2"/>
            <w:tabs>
              <w:tab w:val="right" w:leader="dot" w:pos="13948"/>
            </w:tabs>
            <w:rPr>
              <w:rStyle w:val="Hyperlink"/>
              <w:noProof/>
            </w:rPr>
          </w:pPr>
          <w:hyperlink w:anchor="_Toc4159660" w:history="1">
            <w:r w:rsidR="00110537" w:rsidRPr="003A3E66">
              <w:rPr>
                <w:rStyle w:val="Hyperlink"/>
                <w:rFonts w:ascii="Arial" w:hAnsi="Arial" w:cs="Arial"/>
                <w:b/>
                <w:noProof/>
                <w:lang w:eastAsia="en-US"/>
              </w:rPr>
              <w:t>Implementing the Improvement Plan</w:t>
            </w:r>
            <w:r w:rsidR="00110537">
              <w:rPr>
                <w:noProof/>
                <w:webHidden/>
              </w:rPr>
              <w:tab/>
            </w:r>
            <w:r w:rsidR="00110537">
              <w:rPr>
                <w:noProof/>
                <w:webHidden/>
              </w:rPr>
              <w:fldChar w:fldCharType="begin"/>
            </w:r>
            <w:r w:rsidR="00110537">
              <w:rPr>
                <w:noProof/>
                <w:webHidden/>
              </w:rPr>
              <w:instrText xml:space="preserve"> PAGEREF _Toc4159660 \h </w:instrText>
            </w:r>
            <w:r w:rsidR="00110537">
              <w:rPr>
                <w:noProof/>
                <w:webHidden/>
              </w:rPr>
            </w:r>
            <w:r w:rsidR="00110537">
              <w:rPr>
                <w:noProof/>
                <w:webHidden/>
              </w:rPr>
              <w:fldChar w:fldCharType="separate"/>
            </w:r>
            <w:r w:rsidR="00B117A7">
              <w:rPr>
                <w:noProof/>
                <w:webHidden/>
              </w:rPr>
              <w:t>10</w:t>
            </w:r>
            <w:r w:rsidR="00110537">
              <w:rPr>
                <w:noProof/>
                <w:webHidden/>
              </w:rPr>
              <w:fldChar w:fldCharType="end"/>
            </w:r>
          </w:hyperlink>
        </w:p>
        <w:p w:rsidR="00110537" w:rsidRPr="00110537" w:rsidRDefault="00110537" w:rsidP="00110537"/>
        <w:p w:rsidR="00110537" w:rsidRDefault="00BB7117">
          <w:pPr>
            <w:pStyle w:val="TOC3"/>
            <w:tabs>
              <w:tab w:val="right" w:leader="dot" w:pos="13948"/>
            </w:tabs>
            <w:rPr>
              <w:rFonts w:asciiTheme="minorHAnsi" w:eastAsiaTheme="minorEastAsia" w:hAnsiTheme="minorHAnsi" w:cstheme="minorBidi"/>
              <w:noProof/>
              <w:sz w:val="22"/>
              <w:szCs w:val="22"/>
            </w:rPr>
          </w:pPr>
          <w:hyperlink w:anchor="_Toc4159661" w:history="1">
            <w:r w:rsidR="00110537" w:rsidRPr="003A3E66">
              <w:rPr>
                <w:rStyle w:val="Hyperlink"/>
                <w:rFonts w:ascii="Arial" w:hAnsi="Arial" w:cs="Arial"/>
                <w:noProof/>
                <w:lang w:eastAsia="en-US"/>
              </w:rPr>
              <w:t>Priority 1: Plan for and meet the needs of children and young people</w:t>
            </w:r>
            <w:r w:rsidR="00110537">
              <w:rPr>
                <w:noProof/>
                <w:webHidden/>
              </w:rPr>
              <w:tab/>
            </w:r>
            <w:r w:rsidR="00110537">
              <w:rPr>
                <w:noProof/>
                <w:webHidden/>
              </w:rPr>
              <w:fldChar w:fldCharType="begin"/>
            </w:r>
            <w:r w:rsidR="00110537">
              <w:rPr>
                <w:noProof/>
                <w:webHidden/>
              </w:rPr>
              <w:instrText xml:space="preserve"> PAGEREF _Toc4159661 \h </w:instrText>
            </w:r>
            <w:r w:rsidR="00110537">
              <w:rPr>
                <w:noProof/>
                <w:webHidden/>
              </w:rPr>
            </w:r>
            <w:r w:rsidR="00110537">
              <w:rPr>
                <w:noProof/>
                <w:webHidden/>
              </w:rPr>
              <w:fldChar w:fldCharType="separate"/>
            </w:r>
            <w:r w:rsidR="00B117A7">
              <w:rPr>
                <w:noProof/>
                <w:webHidden/>
              </w:rPr>
              <w:t>11</w:t>
            </w:r>
            <w:r w:rsidR="00110537">
              <w:rPr>
                <w:noProof/>
                <w:webHidden/>
              </w:rPr>
              <w:fldChar w:fldCharType="end"/>
            </w:r>
          </w:hyperlink>
        </w:p>
        <w:p w:rsidR="00110537" w:rsidRDefault="00BB7117">
          <w:pPr>
            <w:pStyle w:val="TOC3"/>
            <w:tabs>
              <w:tab w:val="right" w:leader="dot" w:pos="13948"/>
            </w:tabs>
            <w:rPr>
              <w:rFonts w:asciiTheme="minorHAnsi" w:eastAsiaTheme="minorEastAsia" w:hAnsiTheme="minorHAnsi" w:cstheme="minorBidi"/>
              <w:noProof/>
              <w:sz w:val="22"/>
              <w:szCs w:val="22"/>
            </w:rPr>
          </w:pPr>
          <w:hyperlink w:anchor="_Toc4159662" w:history="1">
            <w:r w:rsidR="00110537" w:rsidRPr="003A3E66">
              <w:rPr>
                <w:rStyle w:val="Hyperlink"/>
                <w:rFonts w:ascii="Arial" w:hAnsi="Arial" w:cs="Arial"/>
                <w:noProof/>
                <w:lang w:eastAsia="en-US"/>
              </w:rPr>
              <w:t>Priority 2: Become equal partners who understand and listen to each other</w:t>
            </w:r>
            <w:r w:rsidR="00110537">
              <w:rPr>
                <w:noProof/>
                <w:webHidden/>
              </w:rPr>
              <w:tab/>
            </w:r>
            <w:r w:rsidR="00110537">
              <w:rPr>
                <w:noProof/>
                <w:webHidden/>
              </w:rPr>
              <w:fldChar w:fldCharType="begin"/>
            </w:r>
            <w:r w:rsidR="00110537">
              <w:rPr>
                <w:noProof/>
                <w:webHidden/>
              </w:rPr>
              <w:instrText xml:space="preserve"> PAGEREF _Toc4159662 \h </w:instrText>
            </w:r>
            <w:r w:rsidR="00110537">
              <w:rPr>
                <w:noProof/>
                <w:webHidden/>
              </w:rPr>
            </w:r>
            <w:r w:rsidR="00110537">
              <w:rPr>
                <w:noProof/>
                <w:webHidden/>
              </w:rPr>
              <w:fldChar w:fldCharType="separate"/>
            </w:r>
            <w:r w:rsidR="00B117A7">
              <w:rPr>
                <w:noProof/>
                <w:webHidden/>
              </w:rPr>
              <w:t>16</w:t>
            </w:r>
            <w:r w:rsidR="00110537">
              <w:rPr>
                <w:noProof/>
                <w:webHidden/>
              </w:rPr>
              <w:fldChar w:fldCharType="end"/>
            </w:r>
          </w:hyperlink>
        </w:p>
        <w:p w:rsidR="00110537" w:rsidRDefault="00BB7117">
          <w:pPr>
            <w:pStyle w:val="TOC3"/>
            <w:tabs>
              <w:tab w:val="right" w:leader="dot" w:pos="13948"/>
            </w:tabs>
            <w:rPr>
              <w:rFonts w:asciiTheme="minorHAnsi" w:eastAsiaTheme="minorEastAsia" w:hAnsiTheme="minorHAnsi" w:cstheme="minorBidi"/>
              <w:noProof/>
              <w:sz w:val="22"/>
              <w:szCs w:val="22"/>
            </w:rPr>
          </w:pPr>
          <w:hyperlink w:anchor="_Toc4159663" w:history="1">
            <w:r w:rsidR="00110537" w:rsidRPr="003A3E66">
              <w:rPr>
                <w:rStyle w:val="Hyperlink"/>
                <w:rFonts w:ascii="Arial" w:hAnsi="Arial" w:cs="Arial"/>
                <w:noProof/>
                <w:lang w:eastAsia="en-US"/>
              </w:rPr>
              <w:t>Priority 3: Develop services that are child centred, accessible and responsive</w:t>
            </w:r>
            <w:r w:rsidR="00110537">
              <w:rPr>
                <w:noProof/>
                <w:webHidden/>
              </w:rPr>
              <w:tab/>
            </w:r>
            <w:r w:rsidR="00110537">
              <w:rPr>
                <w:noProof/>
                <w:webHidden/>
              </w:rPr>
              <w:fldChar w:fldCharType="begin"/>
            </w:r>
            <w:r w:rsidR="00110537">
              <w:rPr>
                <w:noProof/>
                <w:webHidden/>
              </w:rPr>
              <w:instrText xml:space="preserve"> PAGEREF _Toc4159663 \h </w:instrText>
            </w:r>
            <w:r w:rsidR="00110537">
              <w:rPr>
                <w:noProof/>
                <w:webHidden/>
              </w:rPr>
            </w:r>
            <w:r w:rsidR="00110537">
              <w:rPr>
                <w:noProof/>
                <w:webHidden/>
              </w:rPr>
              <w:fldChar w:fldCharType="separate"/>
            </w:r>
            <w:r w:rsidR="00B117A7">
              <w:rPr>
                <w:noProof/>
                <w:webHidden/>
              </w:rPr>
              <w:t>20</w:t>
            </w:r>
            <w:r w:rsidR="00110537">
              <w:rPr>
                <w:noProof/>
                <w:webHidden/>
              </w:rPr>
              <w:fldChar w:fldCharType="end"/>
            </w:r>
          </w:hyperlink>
        </w:p>
        <w:p w:rsidR="00110537" w:rsidRDefault="00BB7117">
          <w:pPr>
            <w:pStyle w:val="TOC3"/>
            <w:tabs>
              <w:tab w:val="right" w:leader="dot" w:pos="13948"/>
            </w:tabs>
            <w:rPr>
              <w:rFonts w:asciiTheme="minorHAnsi" w:eastAsiaTheme="minorEastAsia" w:hAnsiTheme="minorHAnsi" w:cstheme="minorBidi"/>
              <w:noProof/>
              <w:sz w:val="22"/>
              <w:szCs w:val="22"/>
            </w:rPr>
          </w:pPr>
          <w:hyperlink w:anchor="_Toc4159664" w:history="1">
            <w:r w:rsidR="00110537" w:rsidRPr="003A3E66">
              <w:rPr>
                <w:rStyle w:val="Hyperlink"/>
                <w:rFonts w:ascii="Arial" w:hAnsi="Arial" w:cs="Arial"/>
                <w:noProof/>
                <w:lang w:eastAsia="en-US"/>
              </w:rPr>
              <w:t>Priority 4: Ensure children and young people achieve their potential and ambitions</w:t>
            </w:r>
            <w:r w:rsidR="00110537">
              <w:rPr>
                <w:noProof/>
                <w:webHidden/>
              </w:rPr>
              <w:tab/>
            </w:r>
            <w:r w:rsidR="00110537">
              <w:rPr>
                <w:noProof/>
                <w:webHidden/>
              </w:rPr>
              <w:fldChar w:fldCharType="begin"/>
            </w:r>
            <w:r w:rsidR="00110537">
              <w:rPr>
                <w:noProof/>
                <w:webHidden/>
              </w:rPr>
              <w:instrText xml:space="preserve"> PAGEREF _Toc4159664 \h </w:instrText>
            </w:r>
            <w:r w:rsidR="00110537">
              <w:rPr>
                <w:noProof/>
                <w:webHidden/>
              </w:rPr>
            </w:r>
            <w:r w:rsidR="00110537">
              <w:rPr>
                <w:noProof/>
                <w:webHidden/>
              </w:rPr>
              <w:fldChar w:fldCharType="separate"/>
            </w:r>
            <w:r w:rsidR="00B117A7">
              <w:rPr>
                <w:noProof/>
                <w:webHidden/>
              </w:rPr>
              <w:t>26</w:t>
            </w:r>
            <w:r w:rsidR="00110537">
              <w:rPr>
                <w:noProof/>
                <w:webHidden/>
              </w:rPr>
              <w:fldChar w:fldCharType="end"/>
            </w:r>
          </w:hyperlink>
        </w:p>
        <w:p w:rsidR="00C809DA" w:rsidRDefault="00C809DA">
          <w:r>
            <w:rPr>
              <w:b/>
              <w:bCs/>
              <w:noProof/>
            </w:rPr>
            <w:fldChar w:fldCharType="end"/>
          </w:r>
        </w:p>
      </w:sdtContent>
    </w:sdt>
    <w:p w:rsidR="00C809DA" w:rsidRDefault="00C809DA">
      <w:pPr>
        <w:spacing w:after="160" w:line="259" w:lineRule="auto"/>
        <w:rPr>
          <w:rFonts w:ascii="Arial" w:hAnsi="Arial" w:cs="Arial"/>
          <w:b/>
          <w:color w:val="B82862"/>
          <w:sz w:val="32"/>
          <w:szCs w:val="28"/>
          <w:lang w:eastAsia="en-US"/>
        </w:rPr>
      </w:pPr>
    </w:p>
    <w:p w:rsidR="00C809DA" w:rsidRDefault="00C809DA">
      <w:pPr>
        <w:spacing w:after="160" w:line="259" w:lineRule="auto"/>
        <w:rPr>
          <w:rFonts w:ascii="Arial" w:hAnsi="Arial" w:cs="Arial"/>
          <w:b/>
          <w:color w:val="B82862"/>
          <w:sz w:val="32"/>
          <w:szCs w:val="28"/>
          <w:lang w:eastAsia="en-US"/>
        </w:rPr>
      </w:pPr>
      <w:r>
        <w:rPr>
          <w:rFonts w:ascii="Arial" w:hAnsi="Arial" w:cs="Arial"/>
          <w:b/>
          <w:color w:val="B82862"/>
          <w:sz w:val="32"/>
          <w:szCs w:val="28"/>
          <w:lang w:eastAsia="en-US"/>
        </w:rPr>
        <w:br w:type="page"/>
      </w:r>
    </w:p>
    <w:p w:rsidR="002162DA" w:rsidRPr="00E84AA9" w:rsidRDefault="00133A46" w:rsidP="00C809DA">
      <w:pPr>
        <w:pStyle w:val="Heading2"/>
        <w:rPr>
          <w:lang w:eastAsia="en-US"/>
        </w:rPr>
      </w:pPr>
      <w:bookmarkStart w:id="1" w:name="_Toc4159655"/>
      <w:r w:rsidRPr="00C809DA">
        <w:rPr>
          <w:rFonts w:ascii="Arial" w:eastAsiaTheme="minorHAnsi" w:hAnsi="Arial" w:cs="Arial"/>
          <w:b/>
          <w:color w:val="B82862"/>
          <w:sz w:val="32"/>
          <w:szCs w:val="28"/>
          <w:lang w:eastAsia="en-US"/>
        </w:rPr>
        <w:lastRenderedPageBreak/>
        <w:t>Introduction</w:t>
      </w:r>
      <w:bookmarkEnd w:id="1"/>
      <w:r w:rsidRPr="00E84AA9">
        <w:rPr>
          <w:lang w:eastAsia="en-US"/>
        </w:rPr>
        <w:t xml:space="preserve"> </w:t>
      </w:r>
    </w:p>
    <w:p w:rsidR="00887393" w:rsidRDefault="00887393" w:rsidP="00D86330">
      <w:pPr>
        <w:rPr>
          <w:rFonts w:ascii="Arial" w:hAnsi="Arial" w:cs="Arial"/>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6974"/>
      </w:tblGrid>
      <w:tr w:rsidR="00E84AA9" w:rsidTr="0037732F">
        <w:tc>
          <w:tcPr>
            <w:tcW w:w="7116" w:type="dxa"/>
          </w:tcPr>
          <w:p w:rsidR="00E84AA9" w:rsidRDefault="00E84AA9" w:rsidP="0037732F">
            <w:pPr>
              <w:jc w:val="both"/>
              <w:rPr>
                <w:rFonts w:ascii="Arial" w:hAnsi="Arial" w:cs="Arial"/>
                <w:sz w:val="28"/>
                <w:szCs w:val="28"/>
              </w:rPr>
            </w:pPr>
            <w:r w:rsidRPr="00D34FBA">
              <w:rPr>
                <w:rFonts w:ascii="Arial" w:hAnsi="Arial" w:cs="Arial"/>
                <w:sz w:val="28"/>
                <w:szCs w:val="28"/>
              </w:rPr>
              <w:t>The SEND Partnership has embarked upon a major improvement programme for special educational needs and disability services (SEND) in Lancashire.</w:t>
            </w:r>
            <w:r>
              <w:rPr>
                <w:rFonts w:ascii="Arial" w:hAnsi="Arial" w:cs="Arial"/>
                <w:sz w:val="28"/>
                <w:szCs w:val="28"/>
              </w:rPr>
              <w:t xml:space="preserve"> </w:t>
            </w:r>
          </w:p>
          <w:p w:rsidR="00E84AA9" w:rsidRDefault="00E84AA9" w:rsidP="0037732F">
            <w:pPr>
              <w:jc w:val="both"/>
              <w:rPr>
                <w:rFonts w:ascii="Arial" w:hAnsi="Arial" w:cs="Arial"/>
                <w:sz w:val="28"/>
                <w:szCs w:val="28"/>
              </w:rPr>
            </w:pPr>
          </w:p>
          <w:p w:rsidR="00E84AA9" w:rsidRDefault="00E84AA9" w:rsidP="0037732F">
            <w:pPr>
              <w:jc w:val="both"/>
              <w:rPr>
                <w:rFonts w:ascii="Arial" w:hAnsi="Arial" w:cs="Arial"/>
                <w:sz w:val="28"/>
                <w:szCs w:val="28"/>
              </w:rPr>
            </w:pPr>
            <w:r w:rsidRPr="00D34FBA">
              <w:rPr>
                <w:rFonts w:ascii="Arial" w:hAnsi="Arial" w:cs="Arial"/>
                <w:sz w:val="28"/>
                <w:szCs w:val="28"/>
              </w:rPr>
              <w:t xml:space="preserve">Following the Ofsted and the Care Quality Commission (CQC) joint </w:t>
            </w:r>
            <w:r>
              <w:rPr>
                <w:rFonts w:ascii="Arial" w:hAnsi="Arial" w:cs="Arial"/>
                <w:sz w:val="28"/>
                <w:szCs w:val="28"/>
              </w:rPr>
              <w:t xml:space="preserve">inspection of our services for children and young people with SEND, in November 2017 </w:t>
            </w:r>
            <w:r w:rsidRPr="00D34FBA">
              <w:rPr>
                <w:rFonts w:ascii="Arial" w:hAnsi="Arial" w:cs="Arial"/>
                <w:sz w:val="28"/>
                <w:szCs w:val="28"/>
              </w:rPr>
              <w:t xml:space="preserve">we formed </w:t>
            </w:r>
            <w:r>
              <w:rPr>
                <w:rFonts w:ascii="Arial" w:hAnsi="Arial" w:cs="Arial"/>
                <w:sz w:val="28"/>
                <w:szCs w:val="28"/>
              </w:rPr>
              <w:t xml:space="preserve">the </w:t>
            </w:r>
            <w:r w:rsidRPr="00D34FBA">
              <w:rPr>
                <w:rFonts w:ascii="Arial" w:hAnsi="Arial" w:cs="Arial"/>
                <w:sz w:val="28"/>
                <w:szCs w:val="28"/>
              </w:rPr>
              <w:t xml:space="preserve">Lancashire SEND Partnership.  </w:t>
            </w:r>
          </w:p>
          <w:p w:rsidR="00E84AA9" w:rsidRDefault="00E84AA9" w:rsidP="0037732F">
            <w:pPr>
              <w:jc w:val="both"/>
              <w:rPr>
                <w:rFonts w:ascii="Arial" w:hAnsi="Arial" w:cs="Arial"/>
                <w:sz w:val="28"/>
                <w:szCs w:val="28"/>
              </w:rPr>
            </w:pPr>
          </w:p>
          <w:p w:rsidR="00E84AA9" w:rsidRPr="00D86330" w:rsidRDefault="00E84AA9" w:rsidP="0037732F">
            <w:pPr>
              <w:jc w:val="both"/>
              <w:rPr>
                <w:rFonts w:ascii="Arial" w:hAnsi="Arial" w:cs="Arial"/>
                <w:sz w:val="28"/>
                <w:szCs w:val="28"/>
              </w:rPr>
            </w:pPr>
            <w:r w:rsidRPr="00D86330">
              <w:rPr>
                <w:rFonts w:ascii="Arial" w:hAnsi="Arial" w:cs="Arial"/>
                <w:sz w:val="28"/>
                <w:szCs w:val="28"/>
              </w:rPr>
              <w:t xml:space="preserve">The </w:t>
            </w:r>
            <w:r w:rsidRPr="00D34FBA">
              <w:rPr>
                <w:rFonts w:ascii="Arial" w:hAnsi="Arial" w:cs="Arial"/>
                <w:sz w:val="28"/>
                <w:szCs w:val="28"/>
              </w:rPr>
              <w:t>P</w:t>
            </w:r>
            <w:r w:rsidRPr="00D86330">
              <w:rPr>
                <w:rFonts w:ascii="Arial" w:hAnsi="Arial" w:cs="Arial"/>
                <w:sz w:val="28"/>
                <w:szCs w:val="28"/>
              </w:rPr>
              <w:t xml:space="preserve">artnership brings together </w:t>
            </w:r>
            <w:r w:rsidRPr="00D34FBA">
              <w:rPr>
                <w:rFonts w:ascii="Arial" w:hAnsi="Arial" w:cs="Arial"/>
                <w:sz w:val="28"/>
                <w:szCs w:val="28"/>
              </w:rPr>
              <w:t>representatives from education, health, parents and carers, young</w:t>
            </w:r>
            <w:r>
              <w:rPr>
                <w:rFonts w:ascii="Arial" w:hAnsi="Arial" w:cs="Arial"/>
                <w:sz w:val="28"/>
                <w:szCs w:val="28"/>
              </w:rPr>
              <w:t xml:space="preserve"> people and the local authority; w</w:t>
            </w:r>
            <w:r w:rsidRPr="00D34FBA">
              <w:rPr>
                <w:rFonts w:ascii="Arial" w:hAnsi="Arial" w:cs="Arial"/>
                <w:sz w:val="28"/>
                <w:szCs w:val="28"/>
              </w:rPr>
              <w:t>e are committed to working</w:t>
            </w:r>
            <w:r w:rsidRPr="00D86330">
              <w:rPr>
                <w:rFonts w:ascii="Arial" w:hAnsi="Arial" w:cs="Arial"/>
                <w:sz w:val="28"/>
                <w:szCs w:val="28"/>
              </w:rPr>
              <w:t xml:space="preserve"> together to </w:t>
            </w:r>
            <w:r w:rsidRPr="00D34FBA">
              <w:rPr>
                <w:rFonts w:ascii="Arial" w:hAnsi="Arial" w:cs="Arial"/>
                <w:sz w:val="28"/>
                <w:szCs w:val="28"/>
              </w:rPr>
              <w:t xml:space="preserve">give </w:t>
            </w:r>
            <w:r w:rsidRPr="00D86330">
              <w:rPr>
                <w:rFonts w:ascii="Arial" w:hAnsi="Arial" w:cs="Arial"/>
                <w:sz w:val="28"/>
                <w:szCs w:val="28"/>
              </w:rPr>
              <w:t>children, young people and their families</w:t>
            </w:r>
            <w:r w:rsidRPr="00D34FBA">
              <w:rPr>
                <w:rFonts w:ascii="Arial" w:hAnsi="Arial" w:cs="Arial"/>
                <w:sz w:val="28"/>
                <w:szCs w:val="28"/>
              </w:rPr>
              <w:t xml:space="preserve"> the support they need</w:t>
            </w:r>
            <w:r w:rsidRPr="00D86330">
              <w:rPr>
                <w:rFonts w:ascii="Arial" w:hAnsi="Arial" w:cs="Arial"/>
                <w:sz w:val="28"/>
                <w:szCs w:val="28"/>
              </w:rPr>
              <w:t>.</w:t>
            </w:r>
          </w:p>
          <w:p w:rsidR="00E84AA9" w:rsidRDefault="00E84AA9" w:rsidP="0037732F">
            <w:pPr>
              <w:jc w:val="both"/>
              <w:rPr>
                <w:rFonts w:ascii="Arial" w:hAnsi="Arial" w:cs="Arial"/>
                <w:sz w:val="28"/>
                <w:szCs w:val="28"/>
              </w:rPr>
            </w:pPr>
          </w:p>
          <w:p w:rsidR="00E84AA9" w:rsidRDefault="00E84AA9" w:rsidP="0037732F">
            <w:pPr>
              <w:jc w:val="both"/>
              <w:rPr>
                <w:rFonts w:ascii="Arial" w:hAnsi="Arial" w:cs="Arial"/>
                <w:sz w:val="28"/>
                <w:szCs w:val="28"/>
              </w:rPr>
            </w:pPr>
            <w:r w:rsidRPr="00D86330">
              <w:rPr>
                <w:rFonts w:ascii="Arial" w:hAnsi="Arial" w:cs="Arial"/>
                <w:sz w:val="28"/>
                <w:szCs w:val="28"/>
              </w:rPr>
              <w:t xml:space="preserve">Since the report was published we have established the </w:t>
            </w:r>
            <w:hyperlink r:id="rId8" w:anchor="board" w:tooltip="SEND Partnership Board" w:history="1">
              <w:r w:rsidRPr="00D34FBA">
                <w:rPr>
                  <w:rFonts w:ascii="Arial" w:hAnsi="Arial" w:cs="Arial"/>
                  <w:sz w:val="28"/>
                  <w:szCs w:val="28"/>
                </w:rPr>
                <w:t>SEND Partnership Board</w:t>
              </w:r>
            </w:hyperlink>
            <w:r w:rsidRPr="00D34FBA">
              <w:rPr>
                <w:rFonts w:ascii="Arial" w:hAnsi="Arial" w:cs="Arial"/>
                <w:sz w:val="28"/>
                <w:szCs w:val="28"/>
              </w:rPr>
              <w:t>,</w:t>
            </w:r>
            <w:r w:rsidRPr="00D86330">
              <w:rPr>
                <w:rFonts w:ascii="Arial" w:hAnsi="Arial" w:cs="Arial"/>
                <w:sz w:val="28"/>
                <w:szCs w:val="28"/>
              </w:rPr>
              <w:t xml:space="preserve"> produced an </w:t>
            </w:r>
            <w:hyperlink r:id="rId9" w:anchor="actionplan" w:history="1">
              <w:r w:rsidRPr="00D34FBA">
                <w:rPr>
                  <w:rFonts w:ascii="Arial" w:hAnsi="Arial" w:cs="Arial"/>
                  <w:sz w:val="28"/>
                  <w:szCs w:val="28"/>
                </w:rPr>
                <w:t>action plan</w:t>
              </w:r>
            </w:hyperlink>
            <w:r>
              <w:rPr>
                <w:rFonts w:ascii="Arial" w:hAnsi="Arial" w:cs="Arial"/>
                <w:sz w:val="28"/>
                <w:szCs w:val="28"/>
              </w:rPr>
              <w:t xml:space="preserve"> supported by detailed delivery plan</w:t>
            </w:r>
            <w:r w:rsidR="001326B8">
              <w:rPr>
                <w:rFonts w:ascii="Arial" w:hAnsi="Arial" w:cs="Arial"/>
                <w:sz w:val="28"/>
                <w:szCs w:val="28"/>
              </w:rPr>
              <w:t>s</w:t>
            </w:r>
            <w:r w:rsidRPr="00D86330">
              <w:rPr>
                <w:rFonts w:ascii="Arial" w:hAnsi="Arial" w:cs="Arial"/>
                <w:sz w:val="28"/>
                <w:szCs w:val="28"/>
              </w:rPr>
              <w:t>, made some significant changes to improve service</w:t>
            </w:r>
            <w:r>
              <w:rPr>
                <w:rFonts w:ascii="Arial" w:hAnsi="Arial" w:cs="Arial"/>
                <w:sz w:val="28"/>
                <w:szCs w:val="28"/>
              </w:rPr>
              <w:t xml:space="preserve">s </w:t>
            </w:r>
            <w:r w:rsidRPr="00D86330">
              <w:rPr>
                <w:rFonts w:ascii="Arial" w:hAnsi="Arial" w:cs="Arial"/>
                <w:sz w:val="28"/>
                <w:szCs w:val="28"/>
              </w:rPr>
              <w:t xml:space="preserve">and </w:t>
            </w:r>
            <w:hyperlink r:id="rId10" w:anchor="investing" w:history="1">
              <w:r w:rsidRPr="00D34FBA">
                <w:rPr>
                  <w:rFonts w:ascii="Arial" w:hAnsi="Arial" w:cs="Arial"/>
                  <w:sz w:val="28"/>
                  <w:szCs w:val="28"/>
                </w:rPr>
                <w:t>recruited new people</w:t>
              </w:r>
            </w:hyperlink>
            <w:r w:rsidRPr="00D86330">
              <w:rPr>
                <w:rFonts w:ascii="Arial" w:hAnsi="Arial" w:cs="Arial"/>
                <w:sz w:val="28"/>
                <w:szCs w:val="28"/>
              </w:rPr>
              <w:t>.</w:t>
            </w:r>
          </w:p>
          <w:p w:rsidR="00E84AA9" w:rsidRDefault="00E84AA9" w:rsidP="00E84AA9">
            <w:pPr>
              <w:rPr>
                <w:rFonts w:ascii="Arial" w:hAnsi="Arial" w:cs="Arial"/>
                <w:sz w:val="28"/>
                <w:szCs w:val="28"/>
              </w:rPr>
            </w:pPr>
          </w:p>
        </w:tc>
        <w:tc>
          <w:tcPr>
            <w:tcW w:w="6974" w:type="dxa"/>
          </w:tcPr>
          <w:p w:rsidR="00E84AA9" w:rsidRDefault="00E84AA9" w:rsidP="00E84AA9">
            <w:pPr>
              <w:rPr>
                <w:rFonts w:ascii="Arial" w:hAnsi="Arial" w:cs="Arial"/>
                <w:sz w:val="28"/>
                <w:szCs w:val="28"/>
              </w:rPr>
            </w:pPr>
          </w:p>
        </w:tc>
      </w:tr>
    </w:tbl>
    <w:p w:rsidR="00E84AA9" w:rsidRDefault="00E84AA9" w:rsidP="00D86330">
      <w:pPr>
        <w:rPr>
          <w:rFonts w:ascii="Arial" w:hAnsi="Arial" w:cs="Arial"/>
          <w:sz w:val="28"/>
          <w:szCs w:val="28"/>
        </w:rPr>
      </w:pPr>
    </w:p>
    <w:p w:rsidR="00E84AA9" w:rsidRDefault="00E84AA9" w:rsidP="00D86330">
      <w:pPr>
        <w:rPr>
          <w:rFonts w:ascii="Arial" w:hAnsi="Arial" w:cs="Arial"/>
          <w:sz w:val="28"/>
          <w:szCs w:val="28"/>
        </w:rPr>
      </w:pPr>
    </w:p>
    <w:p w:rsidR="00C809DA" w:rsidRDefault="00C809DA">
      <w:pPr>
        <w:spacing w:after="160" w:line="259" w:lineRule="auto"/>
        <w:rPr>
          <w:rFonts w:ascii="Arial" w:hAnsi="Arial" w:cs="Arial"/>
          <w:b/>
          <w:color w:val="B82862"/>
          <w:sz w:val="32"/>
          <w:szCs w:val="28"/>
          <w:lang w:eastAsia="en-US"/>
        </w:rPr>
      </w:pPr>
      <w:r>
        <w:rPr>
          <w:rFonts w:ascii="Arial" w:hAnsi="Arial" w:cs="Arial"/>
          <w:b/>
          <w:color w:val="B82862"/>
          <w:sz w:val="32"/>
          <w:szCs w:val="28"/>
          <w:lang w:eastAsia="en-US"/>
        </w:rPr>
        <w:br w:type="page"/>
      </w:r>
    </w:p>
    <w:p w:rsidR="009762AD" w:rsidRPr="00C809DA" w:rsidRDefault="000C45EC" w:rsidP="00C809DA">
      <w:pPr>
        <w:pStyle w:val="Heading2"/>
        <w:rPr>
          <w:rFonts w:ascii="Arial" w:eastAsiaTheme="minorHAnsi" w:hAnsi="Arial" w:cs="Arial"/>
          <w:b/>
          <w:color w:val="B82862"/>
          <w:sz w:val="32"/>
          <w:szCs w:val="28"/>
          <w:lang w:eastAsia="en-US"/>
        </w:rPr>
      </w:pPr>
      <w:bookmarkStart w:id="2" w:name="_Toc4159656"/>
      <w:r w:rsidRPr="00C809DA">
        <w:rPr>
          <w:rFonts w:ascii="Arial" w:eastAsiaTheme="minorHAnsi" w:hAnsi="Arial" w:cs="Arial"/>
          <w:b/>
          <w:color w:val="B82862"/>
          <w:sz w:val="32"/>
          <w:szCs w:val="28"/>
          <w:lang w:eastAsia="en-US"/>
        </w:rPr>
        <w:lastRenderedPageBreak/>
        <w:t>G</w:t>
      </w:r>
      <w:r w:rsidR="009762AD" w:rsidRPr="00C809DA">
        <w:rPr>
          <w:rFonts w:ascii="Arial" w:eastAsiaTheme="minorHAnsi" w:hAnsi="Arial" w:cs="Arial"/>
          <w:b/>
          <w:color w:val="B82862"/>
          <w:sz w:val="32"/>
          <w:szCs w:val="28"/>
          <w:lang w:eastAsia="en-US"/>
        </w:rPr>
        <w:t>overnance Structure</w:t>
      </w:r>
      <w:bookmarkEnd w:id="2"/>
    </w:p>
    <w:p w:rsidR="00887393" w:rsidRDefault="0037732F" w:rsidP="009762AD">
      <w:pPr>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14:anchorId="73E69D4D" wp14:editId="712D81DD">
                <wp:simplePos x="0" y="0"/>
                <wp:positionH relativeFrom="margin">
                  <wp:posOffset>-95250</wp:posOffset>
                </wp:positionH>
                <wp:positionV relativeFrom="paragraph">
                  <wp:posOffset>242570</wp:posOffset>
                </wp:positionV>
                <wp:extent cx="4484370" cy="1828800"/>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4484370" cy="1828800"/>
                        </a:xfrm>
                        <a:prstGeom prst="rect">
                          <a:avLst/>
                        </a:prstGeom>
                        <a:noFill/>
                        <a:ln w="6350">
                          <a:noFill/>
                        </a:ln>
                      </wps:spPr>
                      <wps:txbx>
                        <w:txbxContent>
                          <w:p w:rsidR="00D75F0F" w:rsidRPr="006605C0" w:rsidRDefault="00D75F0F" w:rsidP="0037732F">
                            <w:pPr>
                              <w:jc w:val="both"/>
                              <w:rPr>
                                <w:rFonts w:ascii="Arial" w:hAnsi="Arial" w:cs="Arial"/>
                                <w:sz w:val="28"/>
                                <w:szCs w:val="28"/>
                              </w:rPr>
                            </w:pPr>
                            <w:r w:rsidRPr="006605C0">
                              <w:rPr>
                                <w:rFonts w:ascii="Arial" w:hAnsi="Arial" w:cs="Arial"/>
                                <w:sz w:val="28"/>
                                <w:szCs w:val="28"/>
                              </w:rPr>
                              <w:t xml:space="preserve">The SEND Partnership Board brings together partners to deliver </w:t>
                            </w:r>
                            <w:r>
                              <w:rPr>
                                <w:rFonts w:ascii="Arial" w:hAnsi="Arial" w:cs="Arial"/>
                                <w:sz w:val="28"/>
                                <w:szCs w:val="28"/>
                              </w:rPr>
                              <w:t>a</w:t>
                            </w:r>
                            <w:r w:rsidRPr="006605C0">
                              <w:rPr>
                                <w:rFonts w:ascii="Arial" w:hAnsi="Arial" w:cs="Arial"/>
                                <w:sz w:val="28"/>
                                <w:szCs w:val="28"/>
                              </w:rPr>
                              <w:t xml:space="preserve"> shared vision and </w:t>
                            </w:r>
                            <w:r>
                              <w:rPr>
                                <w:rFonts w:ascii="Arial" w:hAnsi="Arial" w:cs="Arial"/>
                                <w:sz w:val="28"/>
                                <w:szCs w:val="28"/>
                              </w:rPr>
                              <w:t>strategy</w:t>
                            </w:r>
                            <w:r w:rsidRPr="006605C0">
                              <w:rPr>
                                <w:rFonts w:ascii="Arial" w:hAnsi="Arial" w:cs="Arial"/>
                                <w:sz w:val="28"/>
                                <w:szCs w:val="28"/>
                              </w:rPr>
                              <w:t xml:space="preserve">. The Board will monitor </w:t>
                            </w:r>
                            <w:r>
                              <w:rPr>
                                <w:rFonts w:ascii="Arial" w:hAnsi="Arial" w:cs="Arial"/>
                                <w:sz w:val="28"/>
                                <w:szCs w:val="28"/>
                              </w:rPr>
                              <w:t>the</w:t>
                            </w:r>
                            <w:r w:rsidRPr="006605C0">
                              <w:rPr>
                                <w:rFonts w:ascii="Arial" w:hAnsi="Arial" w:cs="Arial"/>
                                <w:sz w:val="28"/>
                                <w:szCs w:val="28"/>
                              </w:rPr>
                              <w:t xml:space="preserve"> </w:t>
                            </w:r>
                            <w:r>
                              <w:rPr>
                                <w:rFonts w:ascii="Arial" w:hAnsi="Arial" w:cs="Arial"/>
                                <w:sz w:val="28"/>
                                <w:szCs w:val="28"/>
                              </w:rPr>
                              <w:t>Improvement Plan, which sets out our priorities for</w:t>
                            </w:r>
                            <w:r w:rsidRPr="006605C0">
                              <w:rPr>
                                <w:rFonts w:ascii="Arial" w:hAnsi="Arial" w:cs="Arial"/>
                                <w:sz w:val="28"/>
                                <w:szCs w:val="28"/>
                              </w:rPr>
                              <w:t xml:space="preserve"> action, timelines and leadership responsibilities. </w:t>
                            </w:r>
                          </w:p>
                          <w:p w:rsidR="00D75F0F" w:rsidRDefault="00D75F0F" w:rsidP="0037732F">
                            <w:pPr>
                              <w:jc w:val="both"/>
                              <w:rPr>
                                <w:rFonts w:ascii="Arial" w:hAnsi="Arial" w:cs="Arial"/>
                                <w:sz w:val="28"/>
                                <w:szCs w:val="28"/>
                              </w:rPr>
                            </w:pPr>
                          </w:p>
                          <w:p w:rsidR="00D75F0F" w:rsidRPr="006605C0" w:rsidRDefault="00D75F0F" w:rsidP="0037732F">
                            <w:pPr>
                              <w:jc w:val="both"/>
                              <w:rPr>
                                <w:rFonts w:ascii="Arial" w:hAnsi="Arial" w:cs="Arial"/>
                                <w:sz w:val="28"/>
                                <w:szCs w:val="28"/>
                              </w:rPr>
                            </w:pPr>
                            <w:r w:rsidRPr="006605C0">
                              <w:rPr>
                                <w:rFonts w:ascii="Arial" w:hAnsi="Arial" w:cs="Arial"/>
                                <w:sz w:val="28"/>
                                <w:szCs w:val="28"/>
                              </w:rPr>
                              <w:t>The SEND Partnership Board will establish task groups to deliver the</w:t>
                            </w:r>
                            <w:r>
                              <w:rPr>
                                <w:rFonts w:ascii="Arial" w:hAnsi="Arial" w:cs="Arial"/>
                                <w:sz w:val="28"/>
                                <w:szCs w:val="28"/>
                              </w:rPr>
                              <w:t>se</w:t>
                            </w:r>
                            <w:r w:rsidRPr="006605C0">
                              <w:rPr>
                                <w:rFonts w:ascii="Arial" w:hAnsi="Arial" w:cs="Arial"/>
                                <w:sz w:val="28"/>
                                <w:szCs w:val="28"/>
                              </w:rPr>
                              <w:t xml:space="preserve"> change</w:t>
                            </w:r>
                            <w:r>
                              <w:rPr>
                                <w:rFonts w:ascii="Arial" w:hAnsi="Arial" w:cs="Arial"/>
                                <w:sz w:val="28"/>
                                <w:szCs w:val="28"/>
                              </w:rPr>
                              <w:t>s,</w:t>
                            </w:r>
                            <w:r w:rsidRPr="006605C0">
                              <w:rPr>
                                <w:rFonts w:ascii="Arial" w:hAnsi="Arial" w:cs="Arial"/>
                                <w:sz w:val="28"/>
                                <w:szCs w:val="28"/>
                              </w:rPr>
                              <w:t xml:space="preserve"> with the involvement of all partners. </w:t>
                            </w:r>
                            <w:r>
                              <w:rPr>
                                <w:rFonts w:ascii="Arial" w:hAnsi="Arial" w:cs="Arial"/>
                                <w:sz w:val="28"/>
                                <w:szCs w:val="28"/>
                              </w:rPr>
                              <w:t xml:space="preserve"> </w:t>
                            </w:r>
                            <w:r w:rsidRPr="006605C0">
                              <w:rPr>
                                <w:rFonts w:ascii="Arial" w:hAnsi="Arial" w:cs="Arial"/>
                                <w:sz w:val="28"/>
                                <w:szCs w:val="28"/>
                              </w:rPr>
                              <w:t xml:space="preserve">Board members will act as representative for their sector, sharing their own perspective, whilst engaging and keeping others informed. </w:t>
                            </w:r>
                          </w:p>
                          <w:p w:rsidR="00D75F0F" w:rsidRPr="006605C0" w:rsidRDefault="00D75F0F" w:rsidP="0037732F">
                            <w:pPr>
                              <w:jc w:val="both"/>
                              <w:rPr>
                                <w:rFonts w:ascii="Arial" w:hAnsi="Arial" w:cs="Arial"/>
                                <w:sz w:val="28"/>
                                <w:szCs w:val="28"/>
                              </w:rPr>
                            </w:pPr>
                          </w:p>
                          <w:p w:rsidR="00D75F0F" w:rsidRDefault="00D75F0F" w:rsidP="0037732F">
                            <w:pPr>
                              <w:autoSpaceDE w:val="0"/>
                              <w:autoSpaceDN w:val="0"/>
                              <w:adjustRightInd w:val="0"/>
                              <w:jc w:val="both"/>
                              <w:rPr>
                                <w:rFonts w:ascii="Arial" w:hAnsi="Arial" w:cs="Arial"/>
                                <w:sz w:val="28"/>
                                <w:szCs w:val="28"/>
                              </w:rPr>
                            </w:pPr>
                            <w:r w:rsidRPr="006605C0">
                              <w:rPr>
                                <w:rFonts w:ascii="Arial" w:hAnsi="Arial" w:cs="Arial"/>
                                <w:sz w:val="28"/>
                                <w:szCs w:val="28"/>
                              </w:rPr>
                              <w:t xml:space="preserve">The SEND Partnership Board is accountable for the delivery of the </w:t>
                            </w:r>
                            <w:r>
                              <w:rPr>
                                <w:rFonts w:ascii="Arial" w:hAnsi="Arial" w:cs="Arial"/>
                                <w:sz w:val="28"/>
                                <w:szCs w:val="28"/>
                              </w:rPr>
                              <w:t xml:space="preserve">vision, </w:t>
                            </w:r>
                            <w:r w:rsidRPr="006605C0">
                              <w:rPr>
                                <w:rFonts w:ascii="Arial" w:hAnsi="Arial" w:cs="Arial"/>
                                <w:sz w:val="28"/>
                                <w:szCs w:val="28"/>
                              </w:rPr>
                              <w:t xml:space="preserve">strategy and </w:t>
                            </w:r>
                            <w:r>
                              <w:rPr>
                                <w:rFonts w:ascii="Arial" w:hAnsi="Arial" w:cs="Arial"/>
                                <w:sz w:val="28"/>
                                <w:szCs w:val="28"/>
                              </w:rPr>
                              <w:t>Improvement P</w:t>
                            </w:r>
                            <w:r w:rsidRPr="006605C0">
                              <w:rPr>
                                <w:rFonts w:ascii="Arial" w:hAnsi="Arial" w:cs="Arial"/>
                                <w:sz w:val="28"/>
                                <w:szCs w:val="28"/>
                              </w:rPr>
                              <w:t xml:space="preserve">lan to the Lancashire Health and Wellbeing Board, Lancashire County Council Cabinet and the Joint Committee of the Clinical Commissioning Groups. </w:t>
                            </w:r>
                          </w:p>
                          <w:p w:rsidR="00D75F0F" w:rsidRPr="00F97722" w:rsidRDefault="00D75F0F">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E69D4D" id="_x0000_t202" coordsize="21600,21600" o:spt="202" path="m,l,21600r21600,l21600,xe">
                <v:stroke joinstyle="miter"/>
                <v:path gradientshapeok="t" o:connecttype="rect"/>
              </v:shapetype>
              <v:shape id="Text Box 2" o:spid="_x0000_s1026" type="#_x0000_t202" style="position:absolute;margin-left:-7.5pt;margin-top:19.1pt;width:353.1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" filled="f" stroked="f" strokeweight=".5pt">
                <v:textbox style="mso-fit-shape-to-text:t">
                  <w:txbxContent>
                    <w:p w:rsidR="00D75F0F" w:rsidRPr="006605C0" w:rsidRDefault="00D75F0F" w:rsidP="0037732F">
                      <w:pPr>
                        <w:jc w:val="both"/>
                        <w:rPr>
                          <w:rFonts w:ascii="Arial" w:hAnsi="Arial" w:cs="Arial"/>
                          <w:sz w:val="28"/>
                          <w:szCs w:val="28"/>
                        </w:rPr>
                      </w:pPr>
                      <w:r w:rsidRPr="006605C0">
                        <w:rPr>
                          <w:rFonts w:ascii="Arial" w:hAnsi="Arial" w:cs="Arial"/>
                          <w:sz w:val="28"/>
                          <w:szCs w:val="28"/>
                        </w:rPr>
                        <w:t xml:space="preserve">The SEND Partnership Board brings together partners to deliver </w:t>
                      </w:r>
                      <w:r>
                        <w:rPr>
                          <w:rFonts w:ascii="Arial" w:hAnsi="Arial" w:cs="Arial"/>
                          <w:sz w:val="28"/>
                          <w:szCs w:val="28"/>
                        </w:rPr>
                        <w:t>a</w:t>
                      </w:r>
                      <w:r w:rsidRPr="006605C0">
                        <w:rPr>
                          <w:rFonts w:ascii="Arial" w:hAnsi="Arial" w:cs="Arial"/>
                          <w:sz w:val="28"/>
                          <w:szCs w:val="28"/>
                        </w:rPr>
                        <w:t xml:space="preserve"> shared vision and </w:t>
                      </w:r>
                      <w:r>
                        <w:rPr>
                          <w:rFonts w:ascii="Arial" w:hAnsi="Arial" w:cs="Arial"/>
                          <w:sz w:val="28"/>
                          <w:szCs w:val="28"/>
                        </w:rPr>
                        <w:t>strategy</w:t>
                      </w:r>
                      <w:r w:rsidRPr="006605C0">
                        <w:rPr>
                          <w:rFonts w:ascii="Arial" w:hAnsi="Arial" w:cs="Arial"/>
                          <w:sz w:val="28"/>
                          <w:szCs w:val="28"/>
                        </w:rPr>
                        <w:t xml:space="preserve">. The Board will monitor </w:t>
                      </w:r>
                      <w:r>
                        <w:rPr>
                          <w:rFonts w:ascii="Arial" w:hAnsi="Arial" w:cs="Arial"/>
                          <w:sz w:val="28"/>
                          <w:szCs w:val="28"/>
                        </w:rPr>
                        <w:t>the</w:t>
                      </w:r>
                      <w:r w:rsidRPr="006605C0">
                        <w:rPr>
                          <w:rFonts w:ascii="Arial" w:hAnsi="Arial" w:cs="Arial"/>
                          <w:sz w:val="28"/>
                          <w:szCs w:val="28"/>
                        </w:rPr>
                        <w:t xml:space="preserve"> </w:t>
                      </w:r>
                      <w:r>
                        <w:rPr>
                          <w:rFonts w:ascii="Arial" w:hAnsi="Arial" w:cs="Arial"/>
                          <w:sz w:val="28"/>
                          <w:szCs w:val="28"/>
                        </w:rPr>
                        <w:t>Improvement Plan, which sets out our priorities for</w:t>
                      </w:r>
                      <w:r w:rsidRPr="006605C0">
                        <w:rPr>
                          <w:rFonts w:ascii="Arial" w:hAnsi="Arial" w:cs="Arial"/>
                          <w:sz w:val="28"/>
                          <w:szCs w:val="28"/>
                        </w:rPr>
                        <w:t xml:space="preserve"> action, timelines and leadership responsibilities. </w:t>
                      </w:r>
                    </w:p>
                    <w:p w:rsidR="00D75F0F" w:rsidRDefault="00D75F0F" w:rsidP="0037732F">
                      <w:pPr>
                        <w:jc w:val="both"/>
                        <w:rPr>
                          <w:rFonts w:ascii="Arial" w:hAnsi="Arial" w:cs="Arial"/>
                          <w:sz w:val="28"/>
                          <w:szCs w:val="28"/>
                        </w:rPr>
                      </w:pPr>
                    </w:p>
                    <w:p w:rsidR="00D75F0F" w:rsidRPr="006605C0" w:rsidRDefault="00D75F0F" w:rsidP="0037732F">
                      <w:pPr>
                        <w:jc w:val="both"/>
                        <w:rPr>
                          <w:rFonts w:ascii="Arial" w:hAnsi="Arial" w:cs="Arial"/>
                          <w:sz w:val="28"/>
                          <w:szCs w:val="28"/>
                        </w:rPr>
                      </w:pPr>
                      <w:r w:rsidRPr="006605C0">
                        <w:rPr>
                          <w:rFonts w:ascii="Arial" w:hAnsi="Arial" w:cs="Arial"/>
                          <w:sz w:val="28"/>
                          <w:szCs w:val="28"/>
                        </w:rPr>
                        <w:t>The SEND Partnership Board will establish task groups to deliver the</w:t>
                      </w:r>
                      <w:r>
                        <w:rPr>
                          <w:rFonts w:ascii="Arial" w:hAnsi="Arial" w:cs="Arial"/>
                          <w:sz w:val="28"/>
                          <w:szCs w:val="28"/>
                        </w:rPr>
                        <w:t>se</w:t>
                      </w:r>
                      <w:r w:rsidRPr="006605C0">
                        <w:rPr>
                          <w:rFonts w:ascii="Arial" w:hAnsi="Arial" w:cs="Arial"/>
                          <w:sz w:val="28"/>
                          <w:szCs w:val="28"/>
                        </w:rPr>
                        <w:t xml:space="preserve"> change</w:t>
                      </w:r>
                      <w:r>
                        <w:rPr>
                          <w:rFonts w:ascii="Arial" w:hAnsi="Arial" w:cs="Arial"/>
                          <w:sz w:val="28"/>
                          <w:szCs w:val="28"/>
                        </w:rPr>
                        <w:t>s,</w:t>
                      </w:r>
                      <w:r w:rsidRPr="006605C0">
                        <w:rPr>
                          <w:rFonts w:ascii="Arial" w:hAnsi="Arial" w:cs="Arial"/>
                          <w:sz w:val="28"/>
                          <w:szCs w:val="28"/>
                        </w:rPr>
                        <w:t xml:space="preserve"> with the involvement of all partners. </w:t>
                      </w:r>
                      <w:r>
                        <w:rPr>
                          <w:rFonts w:ascii="Arial" w:hAnsi="Arial" w:cs="Arial"/>
                          <w:sz w:val="28"/>
                          <w:szCs w:val="28"/>
                        </w:rPr>
                        <w:t xml:space="preserve"> </w:t>
                      </w:r>
                      <w:r w:rsidRPr="006605C0">
                        <w:rPr>
                          <w:rFonts w:ascii="Arial" w:hAnsi="Arial" w:cs="Arial"/>
                          <w:sz w:val="28"/>
                          <w:szCs w:val="28"/>
                        </w:rPr>
                        <w:t xml:space="preserve">Board members will act as representative for their sector, sharing their own perspective, whilst engaging and keeping others informed. </w:t>
                      </w:r>
                    </w:p>
                    <w:p w:rsidR="00D75F0F" w:rsidRPr="006605C0" w:rsidRDefault="00D75F0F" w:rsidP="0037732F">
                      <w:pPr>
                        <w:jc w:val="both"/>
                        <w:rPr>
                          <w:rFonts w:ascii="Arial" w:hAnsi="Arial" w:cs="Arial"/>
                          <w:sz w:val="28"/>
                          <w:szCs w:val="28"/>
                        </w:rPr>
                      </w:pPr>
                    </w:p>
                    <w:p w:rsidR="00D75F0F" w:rsidRDefault="00D75F0F" w:rsidP="0037732F">
                      <w:pPr>
                        <w:autoSpaceDE w:val="0"/>
                        <w:autoSpaceDN w:val="0"/>
                        <w:adjustRightInd w:val="0"/>
                        <w:jc w:val="both"/>
                        <w:rPr>
                          <w:rFonts w:ascii="Arial" w:hAnsi="Arial" w:cs="Arial"/>
                          <w:sz w:val="28"/>
                          <w:szCs w:val="28"/>
                        </w:rPr>
                      </w:pPr>
                      <w:r w:rsidRPr="006605C0">
                        <w:rPr>
                          <w:rFonts w:ascii="Arial" w:hAnsi="Arial" w:cs="Arial"/>
                          <w:sz w:val="28"/>
                          <w:szCs w:val="28"/>
                        </w:rPr>
                        <w:t xml:space="preserve">The SEND Partnership Board is accountable for the delivery of the </w:t>
                      </w:r>
                      <w:r>
                        <w:rPr>
                          <w:rFonts w:ascii="Arial" w:hAnsi="Arial" w:cs="Arial"/>
                          <w:sz w:val="28"/>
                          <w:szCs w:val="28"/>
                        </w:rPr>
                        <w:t xml:space="preserve">vision, </w:t>
                      </w:r>
                      <w:r w:rsidRPr="006605C0">
                        <w:rPr>
                          <w:rFonts w:ascii="Arial" w:hAnsi="Arial" w:cs="Arial"/>
                          <w:sz w:val="28"/>
                          <w:szCs w:val="28"/>
                        </w:rPr>
                        <w:t xml:space="preserve">strategy and </w:t>
                      </w:r>
                      <w:r>
                        <w:rPr>
                          <w:rFonts w:ascii="Arial" w:hAnsi="Arial" w:cs="Arial"/>
                          <w:sz w:val="28"/>
                          <w:szCs w:val="28"/>
                        </w:rPr>
                        <w:t>Improvement P</w:t>
                      </w:r>
                      <w:r w:rsidRPr="006605C0">
                        <w:rPr>
                          <w:rFonts w:ascii="Arial" w:hAnsi="Arial" w:cs="Arial"/>
                          <w:sz w:val="28"/>
                          <w:szCs w:val="28"/>
                        </w:rPr>
                        <w:t xml:space="preserve">lan to the Lancashire Health and Wellbeing Board, Lancashire County Council Cabinet and the Joint Committee of the Clinical Commissioning Groups. </w:t>
                      </w:r>
                    </w:p>
                    <w:p w:rsidR="00D75F0F" w:rsidRPr="00F97722" w:rsidRDefault="00D75F0F">
                      <w:pPr>
                        <w:rPr>
                          <w:rFonts w:ascii="Arial" w:hAnsi="Arial" w:cs="Arial"/>
                          <w:sz w:val="28"/>
                          <w:szCs w:val="28"/>
                        </w:rPr>
                      </w:pPr>
                    </w:p>
                  </w:txbxContent>
                </v:textbox>
                <w10:wrap type="square" anchorx="margin"/>
              </v:shape>
            </w:pict>
          </mc:Fallback>
        </mc:AlternateContent>
      </w:r>
    </w:p>
    <w:p w:rsidR="009762AD" w:rsidRPr="006605C0" w:rsidRDefault="009762AD" w:rsidP="009762AD">
      <w:pPr>
        <w:autoSpaceDE w:val="0"/>
        <w:autoSpaceDN w:val="0"/>
        <w:adjustRightInd w:val="0"/>
        <w:rPr>
          <w:rFonts w:ascii="Arial" w:hAnsi="Arial" w:cs="Arial"/>
          <w:sz w:val="28"/>
          <w:szCs w:val="28"/>
        </w:rPr>
      </w:pPr>
    </w:p>
    <w:p w:rsidR="009762AD" w:rsidRDefault="008A6B4B" w:rsidP="00D86330">
      <w:pPr>
        <w:rPr>
          <w:rFonts w:ascii="Arial" w:hAnsi="Arial" w:cs="Arial"/>
          <w:sz w:val="28"/>
          <w:szCs w:val="28"/>
        </w:rPr>
      </w:pPr>
      <w:r>
        <w:rPr>
          <w:noProof/>
        </w:rPr>
        <w:drawing>
          <wp:anchor distT="0" distB="0" distL="114300" distR="114300" simplePos="0" relativeHeight="251663360" behindDoc="0" locked="0" layoutInCell="1" allowOverlap="1" wp14:anchorId="4CD689B3" wp14:editId="5D6D82E0">
            <wp:simplePos x="0" y="0"/>
            <wp:positionH relativeFrom="column">
              <wp:posOffset>5269727</wp:posOffset>
            </wp:positionH>
            <wp:positionV relativeFrom="paragraph">
              <wp:posOffset>3148</wp:posOffset>
            </wp:positionV>
            <wp:extent cx="3801110" cy="3263900"/>
            <wp:effectExtent l="0" t="0" r="8890" b="0"/>
            <wp:wrapThrough wrapText="bothSides">
              <wp:wrapPolygon edited="0">
                <wp:start x="0" y="0"/>
                <wp:lineTo x="0" y="21432"/>
                <wp:lineTo x="21542" y="21432"/>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1110" cy="3263900"/>
                    </a:xfrm>
                    <a:prstGeom prst="rect">
                      <a:avLst/>
                    </a:prstGeom>
                  </pic:spPr>
                </pic:pic>
              </a:graphicData>
            </a:graphic>
            <wp14:sizeRelH relativeFrom="margin">
              <wp14:pctWidth>0</wp14:pctWidth>
            </wp14:sizeRelH>
            <wp14:sizeRelV relativeFrom="margin">
              <wp14:pctHeight>0</wp14:pctHeight>
            </wp14:sizeRelV>
          </wp:anchor>
        </w:drawing>
      </w: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7E7E10" w:rsidRDefault="007E7E10" w:rsidP="004021AE">
      <w:pPr>
        <w:jc w:val="both"/>
        <w:rPr>
          <w:rFonts w:ascii="Arial" w:hAnsi="Arial" w:cs="Arial"/>
          <w:sz w:val="28"/>
          <w:szCs w:val="28"/>
        </w:rPr>
      </w:pPr>
    </w:p>
    <w:p w:rsidR="00237FA4" w:rsidRDefault="00237FA4">
      <w:pPr>
        <w:spacing w:after="160" w:line="259" w:lineRule="auto"/>
        <w:rPr>
          <w:rFonts w:ascii="Arial" w:hAnsi="Arial" w:cs="Arial"/>
          <w:sz w:val="28"/>
          <w:szCs w:val="28"/>
        </w:rPr>
      </w:pPr>
      <w:r>
        <w:rPr>
          <w:rFonts w:ascii="Arial" w:hAnsi="Arial" w:cs="Arial"/>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37FA4" w:rsidTr="00237FA4">
        <w:tc>
          <w:tcPr>
            <w:tcW w:w="6974" w:type="dxa"/>
          </w:tcPr>
          <w:p w:rsidR="00EF4834" w:rsidRPr="00C809DA" w:rsidRDefault="00EF4834" w:rsidP="00C809DA">
            <w:pPr>
              <w:pStyle w:val="Heading2"/>
              <w:outlineLvl w:val="1"/>
              <w:rPr>
                <w:rFonts w:ascii="Arial" w:eastAsiaTheme="minorHAnsi" w:hAnsi="Arial" w:cs="Arial"/>
                <w:b/>
                <w:color w:val="B82862"/>
                <w:sz w:val="32"/>
                <w:szCs w:val="28"/>
                <w:lang w:eastAsia="en-US"/>
              </w:rPr>
            </w:pPr>
            <w:bookmarkStart w:id="3" w:name="_Toc4159657"/>
            <w:r w:rsidRPr="00C809DA">
              <w:rPr>
                <w:rFonts w:ascii="Arial" w:eastAsiaTheme="minorHAnsi" w:hAnsi="Arial" w:cs="Arial"/>
                <w:b/>
                <w:color w:val="B82862"/>
                <w:sz w:val="32"/>
                <w:szCs w:val="28"/>
                <w:lang w:eastAsia="en-US"/>
              </w:rPr>
              <w:lastRenderedPageBreak/>
              <w:t>Areas of Significant Concern</w:t>
            </w:r>
            <w:bookmarkEnd w:id="3"/>
          </w:p>
          <w:p w:rsidR="00EF4834" w:rsidRDefault="00EF4834" w:rsidP="00237FA4">
            <w:pPr>
              <w:jc w:val="both"/>
              <w:rPr>
                <w:rFonts w:ascii="Arial" w:hAnsi="Arial" w:cs="Arial"/>
                <w:sz w:val="28"/>
                <w:szCs w:val="28"/>
              </w:rPr>
            </w:pPr>
          </w:p>
          <w:p w:rsidR="00237FA4" w:rsidRDefault="00237FA4" w:rsidP="00237FA4">
            <w:pPr>
              <w:jc w:val="both"/>
              <w:rPr>
                <w:rFonts w:ascii="Arial" w:hAnsi="Arial" w:cs="Arial"/>
                <w:sz w:val="28"/>
                <w:szCs w:val="28"/>
              </w:rPr>
            </w:pPr>
            <w:r w:rsidRPr="004021AE">
              <w:rPr>
                <w:rFonts w:ascii="Arial" w:hAnsi="Arial" w:cs="Arial"/>
                <w:sz w:val="28"/>
                <w:szCs w:val="28"/>
              </w:rPr>
              <w:t xml:space="preserve">Over the </w:t>
            </w:r>
            <w:r w:rsidR="00B85B1C">
              <w:rPr>
                <w:rFonts w:ascii="Arial" w:hAnsi="Arial" w:cs="Arial"/>
                <w:sz w:val="28"/>
                <w:szCs w:val="28"/>
              </w:rPr>
              <w:t>p</w:t>
            </w:r>
            <w:r w:rsidRPr="004021AE">
              <w:rPr>
                <w:rFonts w:ascii="Arial" w:hAnsi="Arial" w:cs="Arial"/>
                <w:sz w:val="28"/>
                <w:szCs w:val="28"/>
              </w:rPr>
              <w:t xml:space="preserve">ast year the </w:t>
            </w:r>
            <w:r w:rsidR="00B85B1C">
              <w:rPr>
                <w:rFonts w:ascii="Arial" w:hAnsi="Arial" w:cs="Arial"/>
                <w:sz w:val="28"/>
                <w:szCs w:val="28"/>
              </w:rPr>
              <w:t xml:space="preserve">SEND </w:t>
            </w:r>
            <w:r w:rsidRPr="004021AE">
              <w:rPr>
                <w:rFonts w:ascii="Arial" w:hAnsi="Arial" w:cs="Arial"/>
                <w:sz w:val="28"/>
                <w:szCs w:val="28"/>
              </w:rPr>
              <w:t xml:space="preserve">Partnership has been working </w:t>
            </w:r>
            <w:r>
              <w:rPr>
                <w:rFonts w:ascii="Arial" w:hAnsi="Arial" w:cs="Arial"/>
                <w:sz w:val="28"/>
                <w:szCs w:val="28"/>
              </w:rPr>
              <w:t xml:space="preserve">to address the twelve </w:t>
            </w:r>
            <w:r w:rsidRPr="004021AE">
              <w:rPr>
                <w:rFonts w:ascii="Arial" w:hAnsi="Arial" w:cs="Arial"/>
                <w:sz w:val="28"/>
                <w:szCs w:val="28"/>
              </w:rPr>
              <w:t>areas of significant concern</w:t>
            </w:r>
            <w:r>
              <w:rPr>
                <w:rFonts w:ascii="Arial" w:hAnsi="Arial" w:cs="Arial"/>
                <w:sz w:val="28"/>
                <w:szCs w:val="28"/>
              </w:rPr>
              <w:t xml:space="preserve"> that were raised in the inspection and resulted in the requirement to produce a written statement of action. </w:t>
            </w:r>
            <w:r>
              <w:rPr>
                <w:rFonts w:ascii="Arial" w:hAnsi="Arial" w:cs="Arial"/>
                <w:sz w:val="28"/>
                <w:szCs w:val="28"/>
              </w:rPr>
              <w:br/>
            </w:r>
          </w:p>
          <w:p w:rsidR="00237FA4" w:rsidRDefault="00237FA4" w:rsidP="004021AE">
            <w:pPr>
              <w:jc w:val="both"/>
              <w:rPr>
                <w:rFonts w:ascii="Arial" w:hAnsi="Arial" w:cs="Arial"/>
                <w:sz w:val="28"/>
                <w:szCs w:val="28"/>
              </w:rPr>
            </w:pPr>
            <w:r>
              <w:rPr>
                <w:rFonts w:ascii="Arial" w:hAnsi="Arial" w:cs="Arial"/>
                <w:sz w:val="28"/>
                <w:szCs w:val="28"/>
              </w:rPr>
              <w:t xml:space="preserve">The twelve areas were: </w:t>
            </w:r>
          </w:p>
        </w:tc>
        <w:tc>
          <w:tcPr>
            <w:tcW w:w="6974" w:type="dxa"/>
          </w:tcPr>
          <w:p w:rsidR="00237FA4" w:rsidRDefault="00237FA4" w:rsidP="004021AE">
            <w:pPr>
              <w:jc w:val="both"/>
              <w:rPr>
                <w:rFonts w:ascii="Arial" w:hAnsi="Arial" w:cs="Arial"/>
                <w:sz w:val="28"/>
                <w:szCs w:val="28"/>
              </w:rPr>
            </w:pPr>
          </w:p>
        </w:tc>
      </w:tr>
    </w:tbl>
    <w:p w:rsidR="00237FA4" w:rsidRDefault="00237FA4" w:rsidP="004021AE">
      <w:pPr>
        <w:jc w:val="both"/>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37FA4" w:rsidTr="00237FA4">
        <w:tc>
          <w:tcPr>
            <w:tcW w:w="6974" w:type="dxa"/>
          </w:tcPr>
          <w:p w:rsidR="00237FA4" w:rsidRPr="004021AE" w:rsidRDefault="00237FA4"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lack of strategic leadership and vision across the partnership</w:t>
            </w:r>
          </w:p>
          <w:p w:rsidR="00237FA4" w:rsidRPr="004021AE" w:rsidRDefault="00237FA4"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Leaders' inaccurate understanding of the local area</w:t>
            </w:r>
          </w:p>
          <w:p w:rsidR="00237FA4" w:rsidRPr="004021AE" w:rsidRDefault="00237FA4"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Weak joint commissioning arrangements that are not well developed or evaluated</w:t>
            </w:r>
          </w:p>
          <w:p w:rsidR="00237FA4" w:rsidRPr="004021AE" w:rsidRDefault="00237FA4"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failure to engage effectively with parents and carers</w:t>
            </w:r>
          </w:p>
          <w:p w:rsidR="00237FA4" w:rsidRPr="004021AE" w:rsidRDefault="00237FA4"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confusing, complicated and arbitrary systems and processes of identification</w:t>
            </w:r>
          </w:p>
          <w:p w:rsidR="00237FA4" w:rsidRPr="004021AE" w:rsidRDefault="00237FA4"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endemic weakness in the quality of E</w:t>
            </w:r>
            <w:r w:rsidR="00E1201F">
              <w:rPr>
                <w:rFonts w:ascii="Arial" w:hAnsi="Arial" w:cs="Arial"/>
                <w:sz w:val="28"/>
                <w:szCs w:val="28"/>
                <w:lang w:eastAsia="en-GB"/>
              </w:rPr>
              <w:t xml:space="preserve">ducation </w:t>
            </w:r>
            <w:r w:rsidRPr="004021AE">
              <w:rPr>
                <w:rFonts w:ascii="Arial" w:hAnsi="Arial" w:cs="Arial"/>
                <w:sz w:val="28"/>
                <w:szCs w:val="28"/>
                <w:lang w:eastAsia="en-GB"/>
              </w:rPr>
              <w:t>H</w:t>
            </w:r>
            <w:r w:rsidR="00E1201F">
              <w:rPr>
                <w:rFonts w:ascii="Arial" w:hAnsi="Arial" w:cs="Arial"/>
                <w:sz w:val="28"/>
                <w:szCs w:val="28"/>
                <w:lang w:eastAsia="en-GB"/>
              </w:rPr>
              <w:t xml:space="preserve">ealth and </w:t>
            </w:r>
            <w:r w:rsidRPr="004021AE">
              <w:rPr>
                <w:rFonts w:ascii="Arial" w:hAnsi="Arial" w:cs="Arial"/>
                <w:sz w:val="28"/>
                <w:szCs w:val="28"/>
                <w:lang w:eastAsia="en-GB"/>
              </w:rPr>
              <w:t>C</w:t>
            </w:r>
            <w:r w:rsidR="00E1201F">
              <w:rPr>
                <w:rFonts w:ascii="Arial" w:hAnsi="Arial" w:cs="Arial"/>
                <w:sz w:val="28"/>
                <w:szCs w:val="28"/>
                <w:lang w:eastAsia="en-GB"/>
              </w:rPr>
              <w:t>are</w:t>
            </w:r>
            <w:r w:rsidRPr="004021AE">
              <w:rPr>
                <w:rFonts w:ascii="Arial" w:hAnsi="Arial" w:cs="Arial"/>
                <w:sz w:val="28"/>
                <w:szCs w:val="28"/>
                <w:lang w:eastAsia="en-GB"/>
              </w:rPr>
              <w:t xml:space="preserve"> </w:t>
            </w:r>
            <w:r w:rsidR="00E1201F">
              <w:rPr>
                <w:rFonts w:ascii="Arial" w:hAnsi="Arial" w:cs="Arial"/>
                <w:sz w:val="28"/>
                <w:szCs w:val="28"/>
                <w:lang w:eastAsia="en-GB"/>
              </w:rPr>
              <w:t>P</w:t>
            </w:r>
            <w:r w:rsidRPr="004021AE">
              <w:rPr>
                <w:rFonts w:ascii="Arial" w:hAnsi="Arial" w:cs="Arial"/>
                <w:sz w:val="28"/>
                <w:szCs w:val="28"/>
                <w:lang w:eastAsia="en-GB"/>
              </w:rPr>
              <w:t xml:space="preserve">lans </w:t>
            </w:r>
            <w:r w:rsidR="00E1201F">
              <w:rPr>
                <w:rFonts w:ascii="Arial" w:hAnsi="Arial" w:cs="Arial"/>
                <w:sz w:val="28"/>
                <w:szCs w:val="28"/>
                <w:lang w:eastAsia="en-GB"/>
              </w:rPr>
              <w:t>(EHCP’s)</w:t>
            </w:r>
          </w:p>
          <w:p w:rsidR="00237FA4" w:rsidRPr="00237FA4" w:rsidRDefault="00237FA4" w:rsidP="00237FA4">
            <w:pPr>
              <w:pStyle w:val="ListParagraph"/>
              <w:numPr>
                <w:ilvl w:val="0"/>
                <w:numId w:val="28"/>
              </w:numPr>
              <w:rPr>
                <w:rFonts w:ascii="Arial" w:hAnsi="Arial" w:cs="Arial"/>
                <w:sz w:val="28"/>
                <w:szCs w:val="28"/>
                <w:lang w:eastAsia="en-GB"/>
              </w:rPr>
            </w:pPr>
            <w:r w:rsidRPr="004021AE">
              <w:rPr>
                <w:rFonts w:ascii="Arial" w:hAnsi="Arial" w:cs="Arial"/>
                <w:sz w:val="28"/>
                <w:szCs w:val="28"/>
                <w:lang w:eastAsia="en-GB"/>
              </w:rPr>
              <w:t>The absence of effective diagnostic pathways for A</w:t>
            </w:r>
            <w:r w:rsidR="00E1201F">
              <w:rPr>
                <w:rFonts w:ascii="Arial" w:hAnsi="Arial" w:cs="Arial"/>
                <w:sz w:val="28"/>
                <w:szCs w:val="28"/>
                <w:lang w:eastAsia="en-GB"/>
              </w:rPr>
              <w:t xml:space="preserve">utistic </w:t>
            </w:r>
            <w:r w:rsidRPr="004021AE">
              <w:rPr>
                <w:rFonts w:ascii="Arial" w:hAnsi="Arial" w:cs="Arial"/>
                <w:sz w:val="28"/>
                <w:szCs w:val="28"/>
                <w:lang w:eastAsia="en-GB"/>
              </w:rPr>
              <w:t>S</w:t>
            </w:r>
            <w:r w:rsidR="00E1201F">
              <w:rPr>
                <w:rFonts w:ascii="Arial" w:hAnsi="Arial" w:cs="Arial"/>
                <w:sz w:val="28"/>
                <w:szCs w:val="28"/>
                <w:lang w:eastAsia="en-GB"/>
              </w:rPr>
              <w:t xml:space="preserve">pectrum </w:t>
            </w:r>
            <w:r w:rsidRPr="004021AE">
              <w:rPr>
                <w:rFonts w:ascii="Arial" w:hAnsi="Arial" w:cs="Arial"/>
                <w:sz w:val="28"/>
                <w:szCs w:val="28"/>
                <w:lang w:eastAsia="en-GB"/>
              </w:rPr>
              <w:t>D</w:t>
            </w:r>
            <w:r w:rsidR="00E1201F">
              <w:rPr>
                <w:rFonts w:ascii="Arial" w:hAnsi="Arial" w:cs="Arial"/>
                <w:sz w:val="28"/>
                <w:szCs w:val="28"/>
                <w:lang w:eastAsia="en-GB"/>
              </w:rPr>
              <w:t>isorders (ASD)</w:t>
            </w:r>
            <w:r w:rsidRPr="004021AE">
              <w:rPr>
                <w:rFonts w:ascii="Arial" w:hAnsi="Arial" w:cs="Arial"/>
                <w:sz w:val="28"/>
                <w:szCs w:val="28"/>
                <w:lang w:eastAsia="en-GB"/>
              </w:rPr>
              <w:t xml:space="preserve"> across the local area, and no diagnostic pathway in the north of the area</w:t>
            </w:r>
          </w:p>
        </w:tc>
        <w:tc>
          <w:tcPr>
            <w:tcW w:w="6974" w:type="dxa"/>
          </w:tcPr>
          <w:p w:rsidR="00237FA4" w:rsidRPr="004021AE" w:rsidRDefault="00237FA4" w:rsidP="00724C0B">
            <w:pPr>
              <w:pStyle w:val="ListParagraph"/>
              <w:numPr>
                <w:ilvl w:val="0"/>
                <w:numId w:val="28"/>
              </w:numPr>
              <w:ind w:left="715" w:hanging="644"/>
              <w:jc w:val="both"/>
              <w:rPr>
                <w:rFonts w:ascii="Arial" w:hAnsi="Arial" w:cs="Arial"/>
                <w:sz w:val="28"/>
                <w:szCs w:val="28"/>
                <w:lang w:eastAsia="en-GB"/>
              </w:rPr>
            </w:pPr>
            <w:r w:rsidRPr="004021AE">
              <w:rPr>
                <w:rFonts w:ascii="Arial" w:hAnsi="Arial" w:cs="Arial"/>
                <w:sz w:val="28"/>
                <w:szCs w:val="28"/>
                <w:lang w:eastAsia="en-GB"/>
              </w:rPr>
              <w:t>No effective strategy to improve the outcomes of children and young people who have SEND and</w:t>
            </w:r>
            <w:r>
              <w:rPr>
                <w:rFonts w:ascii="Arial" w:hAnsi="Arial" w:cs="Arial"/>
                <w:sz w:val="28"/>
                <w:szCs w:val="28"/>
                <w:lang w:eastAsia="en-GB"/>
              </w:rPr>
              <w:t>/</w:t>
            </w:r>
            <w:r w:rsidRPr="004021AE">
              <w:rPr>
                <w:rFonts w:ascii="Arial" w:hAnsi="Arial" w:cs="Arial"/>
                <w:sz w:val="28"/>
                <w:szCs w:val="28"/>
                <w:lang w:eastAsia="en-GB"/>
              </w:rPr>
              <w:t>or disabilities</w:t>
            </w:r>
          </w:p>
          <w:p w:rsidR="00237FA4" w:rsidRDefault="00237FA4" w:rsidP="00724C0B">
            <w:pPr>
              <w:pStyle w:val="ListParagraph"/>
              <w:numPr>
                <w:ilvl w:val="0"/>
                <w:numId w:val="28"/>
              </w:numPr>
              <w:ind w:left="715" w:hanging="644"/>
              <w:jc w:val="both"/>
              <w:rPr>
                <w:rFonts w:ascii="Arial" w:hAnsi="Arial" w:cs="Arial"/>
                <w:sz w:val="28"/>
                <w:szCs w:val="28"/>
                <w:lang w:eastAsia="en-GB"/>
              </w:rPr>
            </w:pPr>
            <w:r w:rsidRPr="004021AE">
              <w:rPr>
                <w:rFonts w:ascii="Arial" w:hAnsi="Arial" w:cs="Arial"/>
                <w:sz w:val="28"/>
                <w:szCs w:val="28"/>
                <w:lang w:eastAsia="en-GB"/>
              </w:rPr>
              <w:t>Poor transition arrangements in 0-25 healthcare services</w:t>
            </w:r>
          </w:p>
          <w:p w:rsidR="00237FA4" w:rsidRDefault="00237FA4" w:rsidP="00724C0B">
            <w:pPr>
              <w:pStyle w:val="ListParagraph"/>
              <w:numPr>
                <w:ilvl w:val="0"/>
                <w:numId w:val="28"/>
              </w:numPr>
              <w:ind w:left="715" w:hanging="644"/>
              <w:jc w:val="both"/>
              <w:rPr>
                <w:rFonts w:ascii="Arial" w:hAnsi="Arial" w:cs="Arial"/>
                <w:sz w:val="28"/>
                <w:szCs w:val="28"/>
                <w:lang w:eastAsia="en-GB"/>
              </w:rPr>
            </w:pPr>
            <w:r w:rsidRPr="004021AE">
              <w:rPr>
                <w:rFonts w:ascii="Arial" w:hAnsi="Arial" w:cs="Arial"/>
                <w:sz w:val="28"/>
                <w:szCs w:val="28"/>
                <w:lang w:eastAsia="en-GB"/>
              </w:rPr>
              <w:t>The disconcerting number of children and young people who have an EHC</w:t>
            </w:r>
            <w:r w:rsidR="00E1201F">
              <w:rPr>
                <w:rFonts w:ascii="Arial" w:hAnsi="Arial" w:cs="Arial"/>
                <w:sz w:val="28"/>
                <w:szCs w:val="28"/>
                <w:lang w:eastAsia="en-GB"/>
              </w:rPr>
              <w:t>P</w:t>
            </w:r>
            <w:r w:rsidRPr="004021AE">
              <w:rPr>
                <w:rFonts w:ascii="Arial" w:hAnsi="Arial" w:cs="Arial"/>
                <w:sz w:val="28"/>
                <w:szCs w:val="28"/>
                <w:lang w:eastAsia="en-GB"/>
              </w:rPr>
              <w:t xml:space="preserve"> or statement of SEN who are permanently excluded from school</w:t>
            </w:r>
          </w:p>
          <w:p w:rsidR="00237FA4" w:rsidRDefault="00237FA4" w:rsidP="00724C0B">
            <w:pPr>
              <w:pStyle w:val="ListParagraph"/>
              <w:numPr>
                <w:ilvl w:val="0"/>
                <w:numId w:val="28"/>
              </w:numPr>
              <w:ind w:left="715" w:hanging="644"/>
              <w:jc w:val="both"/>
              <w:rPr>
                <w:rFonts w:ascii="Arial" w:hAnsi="Arial" w:cs="Arial"/>
                <w:sz w:val="28"/>
                <w:szCs w:val="28"/>
                <w:lang w:eastAsia="en-GB"/>
              </w:rPr>
            </w:pPr>
            <w:r w:rsidRPr="0090227C">
              <w:rPr>
                <w:rFonts w:ascii="Arial" w:hAnsi="Arial" w:cs="Arial"/>
                <w:sz w:val="28"/>
                <w:szCs w:val="28"/>
                <w:lang w:eastAsia="en-GB"/>
              </w:rPr>
              <w:t>The inequalities in provision based on location</w:t>
            </w:r>
          </w:p>
          <w:p w:rsidR="00237FA4" w:rsidRPr="00A80A7A" w:rsidRDefault="00237FA4" w:rsidP="00724C0B">
            <w:pPr>
              <w:pStyle w:val="ListParagraph"/>
              <w:numPr>
                <w:ilvl w:val="0"/>
                <w:numId w:val="28"/>
              </w:numPr>
              <w:ind w:left="715" w:hanging="644"/>
              <w:jc w:val="both"/>
              <w:rPr>
                <w:rFonts w:ascii="Arial" w:hAnsi="Arial" w:cs="Arial"/>
                <w:sz w:val="28"/>
                <w:szCs w:val="28"/>
                <w:lang w:eastAsia="en-GB"/>
              </w:rPr>
            </w:pPr>
            <w:r w:rsidRPr="0090227C">
              <w:rPr>
                <w:rFonts w:ascii="Arial" w:hAnsi="Arial" w:cs="Arial"/>
                <w:sz w:val="28"/>
                <w:szCs w:val="28"/>
                <w:lang w:eastAsia="en-GB"/>
              </w:rPr>
              <w:t xml:space="preserve">The lack of accessibility and quality of information on the local offer. </w:t>
            </w:r>
          </w:p>
          <w:p w:rsidR="00237FA4" w:rsidRDefault="00237FA4" w:rsidP="004021AE">
            <w:pPr>
              <w:jc w:val="both"/>
              <w:rPr>
                <w:rFonts w:ascii="Arial" w:hAnsi="Arial" w:cs="Arial"/>
                <w:sz w:val="28"/>
                <w:szCs w:val="28"/>
              </w:rPr>
            </w:pPr>
          </w:p>
        </w:tc>
      </w:tr>
    </w:tbl>
    <w:p w:rsidR="00237FA4" w:rsidRDefault="00237FA4" w:rsidP="004021AE">
      <w:pPr>
        <w:jc w:val="both"/>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724C0B" w:rsidTr="00110537">
        <w:trPr>
          <w:trHeight w:val="87"/>
        </w:trPr>
        <w:tc>
          <w:tcPr>
            <w:tcW w:w="6974" w:type="dxa"/>
          </w:tcPr>
          <w:p w:rsidR="00C35A03" w:rsidRPr="00C35A03" w:rsidRDefault="00C35A03" w:rsidP="00C35A03">
            <w:pPr>
              <w:pStyle w:val="Heading2"/>
              <w:outlineLvl w:val="1"/>
              <w:rPr>
                <w:rFonts w:ascii="Arial" w:eastAsiaTheme="minorHAnsi" w:hAnsi="Arial" w:cs="Arial"/>
                <w:b/>
                <w:color w:val="B82862"/>
                <w:sz w:val="32"/>
                <w:szCs w:val="28"/>
                <w:lang w:eastAsia="en-US"/>
              </w:rPr>
            </w:pPr>
            <w:bookmarkStart w:id="4" w:name="_Toc4159658"/>
            <w:r w:rsidRPr="00C35A03">
              <w:rPr>
                <w:rFonts w:ascii="Arial" w:eastAsiaTheme="minorHAnsi" w:hAnsi="Arial" w:cs="Arial"/>
                <w:b/>
                <w:color w:val="B82862"/>
                <w:sz w:val="32"/>
                <w:szCs w:val="28"/>
                <w:lang w:eastAsia="en-US"/>
              </w:rPr>
              <w:lastRenderedPageBreak/>
              <w:t xml:space="preserve">What </w:t>
            </w:r>
            <w:r w:rsidR="00B85B1C">
              <w:rPr>
                <w:rFonts w:ascii="Arial" w:eastAsiaTheme="minorHAnsi" w:hAnsi="Arial" w:cs="Arial"/>
                <w:b/>
                <w:color w:val="B82862"/>
                <w:sz w:val="32"/>
                <w:szCs w:val="28"/>
                <w:lang w:eastAsia="en-US"/>
              </w:rPr>
              <w:t xml:space="preserve">we </w:t>
            </w:r>
            <w:r w:rsidRPr="00C35A03">
              <w:rPr>
                <w:rFonts w:ascii="Arial" w:eastAsiaTheme="minorHAnsi" w:hAnsi="Arial" w:cs="Arial"/>
                <w:b/>
                <w:color w:val="B82862"/>
                <w:sz w:val="32"/>
                <w:szCs w:val="28"/>
                <w:lang w:eastAsia="en-US"/>
              </w:rPr>
              <w:t>have do</w:t>
            </w:r>
            <w:r w:rsidR="00A72568">
              <w:rPr>
                <w:rFonts w:ascii="Arial" w:eastAsiaTheme="minorHAnsi" w:hAnsi="Arial" w:cs="Arial"/>
                <w:b/>
                <w:color w:val="B82862"/>
                <w:sz w:val="32"/>
                <w:szCs w:val="28"/>
                <w:lang w:eastAsia="en-US"/>
              </w:rPr>
              <w:t>ne</w:t>
            </w:r>
            <w:r w:rsidRPr="00C35A03">
              <w:rPr>
                <w:rFonts w:ascii="Arial" w:eastAsiaTheme="minorHAnsi" w:hAnsi="Arial" w:cs="Arial"/>
                <w:b/>
                <w:color w:val="B82862"/>
                <w:sz w:val="32"/>
                <w:szCs w:val="28"/>
                <w:lang w:eastAsia="en-US"/>
              </w:rPr>
              <w:t xml:space="preserve"> so far</w:t>
            </w:r>
            <w:bookmarkEnd w:id="4"/>
          </w:p>
          <w:p w:rsidR="00C35A03" w:rsidRDefault="00C35A03" w:rsidP="00724C0B">
            <w:pPr>
              <w:jc w:val="both"/>
              <w:rPr>
                <w:rFonts w:ascii="Arial" w:hAnsi="Arial" w:cs="Arial"/>
                <w:sz w:val="28"/>
                <w:szCs w:val="28"/>
              </w:rPr>
            </w:pPr>
          </w:p>
          <w:p w:rsidR="00362762" w:rsidRPr="00B85B1C" w:rsidRDefault="00B85B1C" w:rsidP="00724C0B">
            <w:pPr>
              <w:jc w:val="both"/>
              <w:rPr>
                <w:rFonts w:ascii="Arial" w:hAnsi="Arial" w:cs="Arial"/>
                <w:color w:val="000000" w:themeColor="text1"/>
                <w:sz w:val="28"/>
                <w:szCs w:val="28"/>
              </w:rPr>
            </w:pPr>
            <w:r>
              <w:rPr>
                <w:rFonts w:ascii="Arial" w:hAnsi="Arial" w:cs="Arial"/>
                <w:color w:val="000000" w:themeColor="text1"/>
                <w:sz w:val="28"/>
                <w:szCs w:val="28"/>
              </w:rPr>
              <w:t>W</w:t>
            </w:r>
            <w:r w:rsidRPr="00B85B1C">
              <w:rPr>
                <w:rFonts w:ascii="Arial" w:hAnsi="Arial" w:cs="Arial"/>
                <w:color w:val="000000" w:themeColor="text1"/>
                <w:sz w:val="28"/>
                <w:szCs w:val="28"/>
              </w:rPr>
              <w:t xml:space="preserve">orking together in partnership, </w:t>
            </w:r>
            <w:r>
              <w:rPr>
                <w:rFonts w:ascii="Arial" w:hAnsi="Arial" w:cs="Arial"/>
                <w:color w:val="000000" w:themeColor="text1"/>
                <w:sz w:val="28"/>
                <w:szCs w:val="28"/>
              </w:rPr>
              <w:t xml:space="preserve">we have been ensuring the </w:t>
            </w:r>
            <w:r w:rsidR="00362762" w:rsidRPr="00B85B1C">
              <w:rPr>
                <w:rFonts w:ascii="Arial" w:hAnsi="Arial" w:cs="Arial"/>
                <w:color w:val="000000" w:themeColor="text1"/>
                <w:sz w:val="28"/>
                <w:szCs w:val="28"/>
              </w:rPr>
              <w:t>foundations</w:t>
            </w:r>
            <w:r>
              <w:rPr>
                <w:rFonts w:ascii="Arial" w:hAnsi="Arial" w:cs="Arial"/>
                <w:color w:val="000000" w:themeColor="text1"/>
                <w:sz w:val="28"/>
                <w:szCs w:val="28"/>
              </w:rPr>
              <w:t xml:space="preserve"> for continuous improvement and ongoing development are in place for the long term.  </w:t>
            </w:r>
            <w:r w:rsidR="00362762" w:rsidRPr="00B85B1C">
              <w:rPr>
                <w:rFonts w:ascii="Arial" w:hAnsi="Arial" w:cs="Arial"/>
                <w:color w:val="000000" w:themeColor="text1"/>
                <w:sz w:val="28"/>
                <w:szCs w:val="28"/>
              </w:rPr>
              <w:t xml:space="preserve"> </w:t>
            </w:r>
            <w:r>
              <w:rPr>
                <w:rFonts w:ascii="Arial" w:hAnsi="Arial" w:cs="Arial"/>
                <w:sz w:val="28"/>
                <w:szCs w:val="28"/>
              </w:rPr>
              <w:t xml:space="preserve">Although there is </w:t>
            </w:r>
            <w:r w:rsidR="00252909">
              <w:rPr>
                <w:rFonts w:ascii="Arial" w:hAnsi="Arial" w:cs="Arial"/>
                <w:sz w:val="28"/>
                <w:szCs w:val="28"/>
              </w:rPr>
              <w:t xml:space="preserve">much </w:t>
            </w:r>
            <w:r>
              <w:rPr>
                <w:rFonts w:ascii="Arial" w:hAnsi="Arial" w:cs="Arial"/>
                <w:sz w:val="28"/>
                <w:szCs w:val="28"/>
              </w:rPr>
              <w:t>more to do, a great deal has been achieved by working together and sharing our different perspectives.</w:t>
            </w:r>
          </w:p>
          <w:p w:rsidR="00724C0B" w:rsidRDefault="00724C0B" w:rsidP="00724C0B">
            <w:pPr>
              <w:jc w:val="both"/>
              <w:rPr>
                <w:rFonts w:ascii="Arial" w:hAnsi="Arial" w:cs="Arial"/>
                <w:sz w:val="28"/>
                <w:szCs w:val="28"/>
              </w:rPr>
            </w:pPr>
          </w:p>
          <w:p w:rsidR="00724C0B" w:rsidRDefault="00724C0B" w:rsidP="00724C0B">
            <w:pPr>
              <w:jc w:val="both"/>
              <w:rPr>
                <w:rFonts w:ascii="Arial" w:hAnsi="Arial" w:cs="Arial"/>
                <w:sz w:val="28"/>
                <w:szCs w:val="28"/>
              </w:rPr>
            </w:pPr>
            <w:r>
              <w:rPr>
                <w:rFonts w:ascii="Arial" w:hAnsi="Arial" w:cs="Arial"/>
                <w:sz w:val="28"/>
                <w:szCs w:val="28"/>
              </w:rPr>
              <w:t>A governance structure</w:t>
            </w:r>
            <w:r w:rsidRPr="002F4586">
              <w:rPr>
                <w:rFonts w:ascii="Arial" w:hAnsi="Arial" w:cs="Arial"/>
                <w:sz w:val="28"/>
                <w:szCs w:val="28"/>
              </w:rPr>
              <w:t xml:space="preserve"> is in place across local area</w:t>
            </w:r>
            <w:r>
              <w:rPr>
                <w:rFonts w:ascii="Arial" w:hAnsi="Arial" w:cs="Arial"/>
                <w:sz w:val="28"/>
                <w:szCs w:val="28"/>
              </w:rPr>
              <w:t>, with accountable officers for SEND in the local authority and the Clinical Commissioning Groups</w:t>
            </w:r>
            <w:r w:rsidR="0012551F">
              <w:rPr>
                <w:rFonts w:ascii="Arial" w:hAnsi="Arial" w:cs="Arial"/>
                <w:sz w:val="28"/>
                <w:szCs w:val="28"/>
              </w:rPr>
              <w:t xml:space="preserve"> (CCG’s)</w:t>
            </w:r>
            <w:r>
              <w:rPr>
                <w:rFonts w:ascii="Arial" w:hAnsi="Arial" w:cs="Arial"/>
                <w:sz w:val="28"/>
                <w:szCs w:val="28"/>
              </w:rPr>
              <w:t xml:space="preserve">. </w:t>
            </w:r>
          </w:p>
          <w:p w:rsidR="00724C0B" w:rsidRDefault="00724C0B" w:rsidP="00724C0B">
            <w:pPr>
              <w:jc w:val="both"/>
              <w:rPr>
                <w:rFonts w:ascii="Arial" w:hAnsi="Arial" w:cs="Arial"/>
                <w:sz w:val="28"/>
                <w:szCs w:val="28"/>
              </w:rPr>
            </w:pPr>
          </w:p>
          <w:p w:rsidR="00724C0B" w:rsidRDefault="00724C0B" w:rsidP="00724C0B">
            <w:pPr>
              <w:jc w:val="both"/>
              <w:rPr>
                <w:rFonts w:ascii="Arial" w:hAnsi="Arial" w:cs="Arial"/>
                <w:sz w:val="28"/>
                <w:szCs w:val="28"/>
              </w:rPr>
            </w:pPr>
            <w:r>
              <w:rPr>
                <w:rFonts w:ascii="Arial" w:hAnsi="Arial" w:cs="Arial"/>
                <w:sz w:val="28"/>
                <w:szCs w:val="28"/>
              </w:rPr>
              <w:t>The Partnership has an agreed vision and strategy to drive improvement and is improving its knowledge about SEND across the local area with the production of a J</w:t>
            </w:r>
            <w:r w:rsidR="0012551F">
              <w:rPr>
                <w:rFonts w:ascii="Arial" w:hAnsi="Arial" w:cs="Arial"/>
                <w:sz w:val="28"/>
                <w:szCs w:val="28"/>
              </w:rPr>
              <w:t xml:space="preserve">oint </w:t>
            </w:r>
            <w:r>
              <w:rPr>
                <w:rFonts w:ascii="Arial" w:hAnsi="Arial" w:cs="Arial"/>
                <w:sz w:val="28"/>
                <w:szCs w:val="28"/>
              </w:rPr>
              <w:t>S</w:t>
            </w:r>
            <w:r w:rsidR="0012551F">
              <w:rPr>
                <w:rFonts w:ascii="Arial" w:hAnsi="Arial" w:cs="Arial"/>
                <w:sz w:val="28"/>
                <w:szCs w:val="28"/>
              </w:rPr>
              <w:t xml:space="preserve">trategic </w:t>
            </w:r>
            <w:r>
              <w:rPr>
                <w:rFonts w:ascii="Arial" w:hAnsi="Arial" w:cs="Arial"/>
                <w:sz w:val="28"/>
                <w:szCs w:val="28"/>
              </w:rPr>
              <w:t>N</w:t>
            </w:r>
            <w:r w:rsidR="0012551F">
              <w:rPr>
                <w:rFonts w:ascii="Arial" w:hAnsi="Arial" w:cs="Arial"/>
                <w:sz w:val="28"/>
                <w:szCs w:val="28"/>
              </w:rPr>
              <w:t xml:space="preserve">eeds </w:t>
            </w:r>
            <w:r>
              <w:rPr>
                <w:rFonts w:ascii="Arial" w:hAnsi="Arial" w:cs="Arial"/>
                <w:sz w:val="28"/>
                <w:szCs w:val="28"/>
              </w:rPr>
              <w:t>A</w:t>
            </w:r>
            <w:r w:rsidR="0012551F">
              <w:rPr>
                <w:rFonts w:ascii="Arial" w:hAnsi="Arial" w:cs="Arial"/>
                <w:sz w:val="28"/>
                <w:szCs w:val="28"/>
              </w:rPr>
              <w:t>ssessment (JSNA)</w:t>
            </w:r>
            <w:r>
              <w:rPr>
                <w:rFonts w:ascii="Arial" w:hAnsi="Arial" w:cs="Arial"/>
                <w:sz w:val="28"/>
                <w:szCs w:val="28"/>
              </w:rPr>
              <w:t xml:space="preserve"> and data dashboard. </w:t>
            </w:r>
          </w:p>
          <w:p w:rsidR="00724C0B" w:rsidRDefault="00724C0B" w:rsidP="00724C0B">
            <w:pPr>
              <w:jc w:val="both"/>
              <w:rPr>
                <w:rFonts w:ascii="Arial" w:hAnsi="Arial" w:cs="Arial"/>
                <w:sz w:val="28"/>
                <w:szCs w:val="28"/>
              </w:rPr>
            </w:pPr>
          </w:p>
          <w:p w:rsidR="00724C0B" w:rsidRDefault="00724C0B" w:rsidP="00C35A03">
            <w:pPr>
              <w:pBdr>
                <w:top w:val="nil"/>
                <w:left w:val="nil"/>
                <w:bottom w:val="nil"/>
                <w:right w:val="nil"/>
                <w:between w:val="nil"/>
                <w:bar w:val="nil"/>
              </w:pBdr>
              <w:jc w:val="both"/>
              <w:rPr>
                <w:rFonts w:ascii="Arial" w:hAnsi="Arial" w:cs="Arial"/>
                <w:sz w:val="28"/>
                <w:szCs w:val="28"/>
              </w:rPr>
            </w:pPr>
            <w:r w:rsidRPr="00724C0B">
              <w:rPr>
                <w:rFonts w:ascii="Arial" w:hAnsi="Arial" w:cs="Arial"/>
                <w:sz w:val="28"/>
                <w:szCs w:val="28"/>
              </w:rPr>
              <w:t>A</w:t>
            </w:r>
            <w:r w:rsidR="00362762">
              <w:rPr>
                <w:rFonts w:ascii="Arial" w:hAnsi="Arial" w:cs="Arial"/>
                <w:sz w:val="28"/>
                <w:szCs w:val="28"/>
              </w:rPr>
              <w:t>n</w:t>
            </w:r>
            <w:r w:rsidRPr="00724C0B">
              <w:rPr>
                <w:rFonts w:ascii="Arial" w:hAnsi="Arial" w:cs="Arial"/>
                <w:sz w:val="28"/>
                <w:szCs w:val="28"/>
              </w:rPr>
              <w:t xml:space="preserve"> </w:t>
            </w:r>
            <w:r w:rsidR="00362762">
              <w:rPr>
                <w:rFonts w:ascii="Arial" w:hAnsi="Arial" w:cs="Arial"/>
                <w:sz w:val="28"/>
                <w:szCs w:val="28"/>
              </w:rPr>
              <w:t xml:space="preserve">Executive </w:t>
            </w:r>
            <w:r w:rsidRPr="00724C0B">
              <w:rPr>
                <w:rFonts w:ascii="Arial" w:hAnsi="Arial" w:cs="Arial"/>
                <w:sz w:val="28"/>
                <w:szCs w:val="28"/>
              </w:rPr>
              <w:t xml:space="preserve">Director </w:t>
            </w:r>
            <w:r w:rsidR="00362762">
              <w:rPr>
                <w:rFonts w:ascii="Arial" w:hAnsi="Arial" w:cs="Arial"/>
                <w:sz w:val="28"/>
                <w:szCs w:val="28"/>
              </w:rPr>
              <w:t>of commissioning f</w:t>
            </w:r>
            <w:r w:rsidR="00362762" w:rsidRPr="00724C0B">
              <w:rPr>
                <w:rFonts w:ascii="Arial" w:hAnsi="Arial" w:cs="Arial"/>
                <w:sz w:val="28"/>
                <w:szCs w:val="28"/>
              </w:rPr>
              <w:t>or</w:t>
            </w:r>
            <w:r w:rsidRPr="00724C0B">
              <w:rPr>
                <w:rFonts w:ascii="Arial" w:hAnsi="Arial" w:cs="Arial"/>
                <w:sz w:val="28"/>
                <w:szCs w:val="28"/>
              </w:rPr>
              <w:t xml:space="preserve"> the </w:t>
            </w:r>
            <w:r w:rsidR="0012551F" w:rsidRPr="00724C0B">
              <w:rPr>
                <w:rFonts w:ascii="Arial" w:hAnsi="Arial" w:cs="Arial"/>
                <w:sz w:val="28"/>
                <w:szCs w:val="28"/>
              </w:rPr>
              <w:t>I</w:t>
            </w:r>
            <w:r w:rsidR="0012551F">
              <w:rPr>
                <w:rFonts w:ascii="Arial" w:hAnsi="Arial" w:cs="Arial"/>
                <w:sz w:val="28"/>
                <w:szCs w:val="28"/>
              </w:rPr>
              <w:t xml:space="preserve">ntegrated </w:t>
            </w:r>
            <w:r w:rsidRPr="00724C0B">
              <w:rPr>
                <w:rFonts w:ascii="Arial" w:hAnsi="Arial" w:cs="Arial"/>
                <w:sz w:val="28"/>
                <w:szCs w:val="28"/>
              </w:rPr>
              <w:t>C</w:t>
            </w:r>
            <w:r w:rsidR="0012551F">
              <w:rPr>
                <w:rFonts w:ascii="Arial" w:hAnsi="Arial" w:cs="Arial"/>
                <w:sz w:val="28"/>
                <w:szCs w:val="28"/>
              </w:rPr>
              <w:t xml:space="preserve">are </w:t>
            </w:r>
            <w:r w:rsidRPr="00724C0B">
              <w:rPr>
                <w:rFonts w:ascii="Arial" w:hAnsi="Arial" w:cs="Arial"/>
                <w:sz w:val="28"/>
                <w:szCs w:val="28"/>
              </w:rPr>
              <w:t>S</w:t>
            </w:r>
            <w:r w:rsidR="0012551F">
              <w:rPr>
                <w:rFonts w:ascii="Arial" w:hAnsi="Arial" w:cs="Arial"/>
                <w:sz w:val="28"/>
                <w:szCs w:val="28"/>
              </w:rPr>
              <w:t>ystem (ICS)</w:t>
            </w:r>
            <w:r w:rsidRPr="00724C0B">
              <w:rPr>
                <w:rFonts w:ascii="Arial" w:hAnsi="Arial" w:cs="Arial"/>
                <w:sz w:val="28"/>
                <w:szCs w:val="28"/>
              </w:rPr>
              <w:t xml:space="preserve"> has been appointed</w:t>
            </w:r>
            <w:r w:rsidR="00362762">
              <w:rPr>
                <w:rFonts w:ascii="Arial" w:hAnsi="Arial" w:cs="Arial"/>
                <w:sz w:val="28"/>
                <w:szCs w:val="28"/>
              </w:rPr>
              <w:t xml:space="preserve"> </w:t>
            </w:r>
            <w:r w:rsidRPr="00724C0B">
              <w:rPr>
                <w:rFonts w:ascii="Arial" w:hAnsi="Arial" w:cs="Arial"/>
                <w:sz w:val="28"/>
                <w:szCs w:val="28"/>
              </w:rPr>
              <w:t xml:space="preserve">to improve the joint </w:t>
            </w:r>
            <w:r w:rsidR="00362762">
              <w:rPr>
                <w:rFonts w:ascii="Arial" w:hAnsi="Arial" w:cs="Arial"/>
                <w:sz w:val="28"/>
                <w:szCs w:val="28"/>
              </w:rPr>
              <w:t xml:space="preserve">commissioning </w:t>
            </w:r>
            <w:r w:rsidRPr="00724C0B">
              <w:rPr>
                <w:rFonts w:ascii="Arial" w:hAnsi="Arial" w:cs="Arial"/>
                <w:sz w:val="28"/>
                <w:szCs w:val="28"/>
              </w:rPr>
              <w:t>arrangements</w:t>
            </w:r>
            <w:r w:rsidR="00252909">
              <w:rPr>
                <w:rFonts w:ascii="Arial" w:hAnsi="Arial" w:cs="Arial"/>
                <w:sz w:val="28"/>
                <w:szCs w:val="28"/>
              </w:rPr>
              <w:t xml:space="preserve">, including </w:t>
            </w:r>
            <w:r w:rsidRPr="00724C0B">
              <w:rPr>
                <w:rFonts w:ascii="Arial" w:hAnsi="Arial" w:cs="Arial"/>
                <w:sz w:val="28"/>
                <w:szCs w:val="28"/>
              </w:rPr>
              <w:t>children’s commissioning</w:t>
            </w:r>
            <w:r w:rsidR="00252909">
              <w:rPr>
                <w:rFonts w:ascii="Arial" w:hAnsi="Arial" w:cs="Arial"/>
                <w:sz w:val="28"/>
                <w:szCs w:val="28"/>
              </w:rPr>
              <w:t xml:space="preserve">. </w:t>
            </w:r>
            <w:r w:rsidRPr="00724C0B">
              <w:rPr>
                <w:rFonts w:ascii="Arial" w:hAnsi="Arial" w:cs="Arial"/>
                <w:sz w:val="28"/>
                <w:szCs w:val="28"/>
              </w:rPr>
              <w:t xml:space="preserve"> </w:t>
            </w:r>
            <w:r w:rsidR="00252909" w:rsidRPr="00724C0B">
              <w:rPr>
                <w:rFonts w:ascii="Arial" w:hAnsi="Arial" w:cs="Arial"/>
                <w:sz w:val="28"/>
                <w:szCs w:val="28"/>
              </w:rPr>
              <w:t>The speech, language and occupational therapies are a priority for recommissioning</w:t>
            </w:r>
            <w:r w:rsidR="00252909">
              <w:rPr>
                <w:rFonts w:ascii="Arial" w:hAnsi="Arial" w:cs="Arial"/>
                <w:sz w:val="28"/>
                <w:szCs w:val="28"/>
              </w:rPr>
              <w:t xml:space="preserve"> and appointed </w:t>
            </w:r>
            <w:r w:rsidRPr="00724C0B">
              <w:rPr>
                <w:rFonts w:ascii="Arial" w:hAnsi="Arial" w:cs="Arial"/>
                <w:sz w:val="28"/>
                <w:szCs w:val="28"/>
              </w:rPr>
              <w:t>con</w:t>
            </w:r>
            <w:r w:rsidR="00E342E4">
              <w:rPr>
                <w:rFonts w:ascii="Arial" w:hAnsi="Arial" w:cs="Arial"/>
                <w:sz w:val="28"/>
                <w:szCs w:val="28"/>
              </w:rPr>
              <w:t>tractors are required to nominate</w:t>
            </w:r>
            <w:r w:rsidRPr="00724C0B">
              <w:rPr>
                <w:rFonts w:ascii="Arial" w:hAnsi="Arial" w:cs="Arial"/>
                <w:sz w:val="28"/>
                <w:szCs w:val="28"/>
              </w:rPr>
              <w:t xml:space="preserve"> a SEND champion. </w:t>
            </w:r>
          </w:p>
        </w:tc>
        <w:tc>
          <w:tcPr>
            <w:tcW w:w="6974" w:type="dxa"/>
          </w:tcPr>
          <w:p w:rsidR="00EF4834" w:rsidRDefault="00EF4834" w:rsidP="0037732F">
            <w:pPr>
              <w:pBdr>
                <w:top w:val="nil"/>
                <w:left w:val="nil"/>
                <w:bottom w:val="nil"/>
                <w:right w:val="nil"/>
                <w:between w:val="nil"/>
                <w:bar w:val="nil"/>
              </w:pBdr>
              <w:ind w:left="148"/>
              <w:jc w:val="both"/>
              <w:rPr>
                <w:rFonts w:ascii="Arial" w:hAnsi="Arial" w:cs="Arial"/>
                <w:sz w:val="28"/>
                <w:szCs w:val="28"/>
              </w:rPr>
            </w:pPr>
          </w:p>
          <w:p w:rsidR="00C809DA" w:rsidRPr="00110537" w:rsidRDefault="00C809DA" w:rsidP="0037732F">
            <w:pPr>
              <w:pBdr>
                <w:top w:val="nil"/>
                <w:left w:val="nil"/>
                <w:bottom w:val="nil"/>
                <w:right w:val="nil"/>
                <w:between w:val="nil"/>
                <w:bar w:val="nil"/>
              </w:pBdr>
              <w:ind w:left="148"/>
              <w:jc w:val="both"/>
              <w:rPr>
                <w:rFonts w:ascii="Arial" w:hAnsi="Arial" w:cs="Arial"/>
                <w:sz w:val="36"/>
                <w:szCs w:val="28"/>
              </w:rPr>
            </w:pPr>
          </w:p>
          <w:p w:rsidR="00724C0B" w:rsidRPr="00724C0B" w:rsidRDefault="00724C0B" w:rsidP="0037732F">
            <w:pPr>
              <w:pBdr>
                <w:top w:val="nil"/>
                <w:left w:val="nil"/>
                <w:bottom w:val="nil"/>
                <w:right w:val="nil"/>
                <w:between w:val="nil"/>
                <w:bar w:val="nil"/>
              </w:pBdr>
              <w:ind w:left="148"/>
              <w:jc w:val="both"/>
              <w:rPr>
                <w:rFonts w:ascii="Arial" w:hAnsi="Arial" w:cs="Arial"/>
                <w:sz w:val="28"/>
                <w:szCs w:val="28"/>
              </w:rPr>
            </w:pPr>
            <w:r w:rsidRPr="00724C0B">
              <w:rPr>
                <w:rFonts w:ascii="Arial" w:hAnsi="Arial" w:cs="Arial"/>
                <w:sz w:val="28"/>
                <w:szCs w:val="28"/>
              </w:rPr>
              <w:t xml:space="preserve">A pan-Lancashire Neurodevelopmental Assessment and Diagnostic high-level pathway has been agreed </w:t>
            </w:r>
            <w:r w:rsidR="00B4002B">
              <w:rPr>
                <w:rFonts w:ascii="Arial" w:hAnsi="Arial" w:cs="Arial"/>
                <w:sz w:val="28"/>
                <w:szCs w:val="28"/>
              </w:rPr>
              <w:t xml:space="preserve">by the ICS </w:t>
            </w:r>
            <w:r w:rsidRPr="00724C0B">
              <w:rPr>
                <w:rFonts w:ascii="Arial" w:hAnsi="Arial" w:cs="Arial"/>
                <w:sz w:val="28"/>
                <w:szCs w:val="28"/>
              </w:rPr>
              <w:t>and</w:t>
            </w:r>
            <w:r w:rsidR="00B4002B">
              <w:rPr>
                <w:rFonts w:ascii="Arial" w:hAnsi="Arial" w:cs="Arial"/>
                <w:sz w:val="28"/>
                <w:szCs w:val="28"/>
              </w:rPr>
              <w:t xml:space="preserve"> SEND Partnership Board. A</w:t>
            </w:r>
            <w:r w:rsidRPr="00724C0B">
              <w:rPr>
                <w:rFonts w:ascii="Arial" w:hAnsi="Arial" w:cs="Arial"/>
                <w:sz w:val="28"/>
                <w:szCs w:val="28"/>
              </w:rPr>
              <w:t xml:space="preserve"> diagnostic ASD pathway </w:t>
            </w:r>
            <w:r w:rsidR="00B4002B">
              <w:rPr>
                <w:rFonts w:ascii="Arial" w:hAnsi="Arial" w:cs="Arial"/>
                <w:sz w:val="28"/>
                <w:szCs w:val="28"/>
              </w:rPr>
              <w:t xml:space="preserve">has been </w:t>
            </w:r>
            <w:r w:rsidRPr="00724C0B">
              <w:rPr>
                <w:rFonts w:ascii="Arial" w:hAnsi="Arial" w:cs="Arial"/>
                <w:sz w:val="28"/>
                <w:szCs w:val="28"/>
              </w:rPr>
              <w:t xml:space="preserve">implemented across Morecambe Bay. </w:t>
            </w:r>
          </w:p>
          <w:p w:rsidR="00724C0B" w:rsidRDefault="00724C0B" w:rsidP="0037732F">
            <w:pPr>
              <w:ind w:left="148"/>
              <w:jc w:val="both"/>
              <w:rPr>
                <w:rFonts w:ascii="Arial" w:hAnsi="Arial" w:cs="Arial"/>
                <w:sz w:val="28"/>
                <w:szCs w:val="28"/>
              </w:rPr>
            </w:pPr>
          </w:p>
          <w:p w:rsidR="00724C0B" w:rsidRPr="0037732F" w:rsidRDefault="00724C0B" w:rsidP="0037732F">
            <w:pPr>
              <w:pBdr>
                <w:top w:val="nil"/>
                <w:left w:val="nil"/>
                <w:bottom w:val="nil"/>
                <w:right w:val="nil"/>
                <w:between w:val="nil"/>
                <w:bar w:val="nil"/>
              </w:pBdr>
              <w:ind w:left="148"/>
              <w:jc w:val="both"/>
              <w:rPr>
                <w:rFonts w:ascii="Arial" w:hAnsi="Arial" w:cs="Arial"/>
                <w:sz w:val="28"/>
                <w:szCs w:val="28"/>
              </w:rPr>
            </w:pPr>
            <w:r w:rsidRPr="0037732F">
              <w:rPr>
                <w:rFonts w:ascii="Arial" w:hAnsi="Arial" w:cs="Arial"/>
                <w:sz w:val="28"/>
                <w:szCs w:val="28"/>
              </w:rPr>
              <w:t>The SEND Partnership has engage</w:t>
            </w:r>
            <w:r w:rsidR="003E125D">
              <w:rPr>
                <w:rFonts w:ascii="Arial" w:hAnsi="Arial" w:cs="Arial"/>
                <w:sz w:val="28"/>
                <w:szCs w:val="28"/>
              </w:rPr>
              <w:t>d</w:t>
            </w:r>
            <w:r w:rsidRPr="0037732F">
              <w:rPr>
                <w:rFonts w:ascii="Arial" w:hAnsi="Arial" w:cs="Arial"/>
                <w:sz w:val="28"/>
                <w:szCs w:val="28"/>
              </w:rPr>
              <w:t xml:space="preserve"> with parent carers </w:t>
            </w:r>
            <w:r w:rsidR="003E125D">
              <w:rPr>
                <w:rFonts w:ascii="Arial" w:hAnsi="Arial" w:cs="Arial"/>
                <w:sz w:val="28"/>
                <w:szCs w:val="28"/>
              </w:rPr>
              <w:t>a</w:t>
            </w:r>
            <w:r w:rsidRPr="0037732F">
              <w:rPr>
                <w:rFonts w:ascii="Arial" w:hAnsi="Arial" w:cs="Arial"/>
                <w:sz w:val="28"/>
                <w:szCs w:val="28"/>
              </w:rPr>
              <w:t xml:space="preserve">s a priority; with </w:t>
            </w:r>
            <w:r w:rsidR="003E125D" w:rsidRPr="0037732F">
              <w:rPr>
                <w:rFonts w:ascii="Arial" w:hAnsi="Arial" w:cs="Arial"/>
                <w:sz w:val="28"/>
                <w:szCs w:val="28"/>
              </w:rPr>
              <w:t>representatives’</w:t>
            </w:r>
            <w:r w:rsidRPr="0037732F">
              <w:rPr>
                <w:rFonts w:ascii="Arial" w:hAnsi="Arial" w:cs="Arial"/>
                <w:sz w:val="28"/>
                <w:szCs w:val="28"/>
              </w:rPr>
              <w:t xml:space="preserve"> members of the Board and all working groups. A co-production strategy has been developed with parent carers and the </w:t>
            </w:r>
            <w:r w:rsidR="00E722BC" w:rsidRPr="00E722BC">
              <w:rPr>
                <w:rFonts w:ascii="Arial" w:hAnsi="Arial" w:cs="Arial"/>
                <w:sz w:val="28"/>
                <w:szCs w:val="28"/>
              </w:rPr>
              <w:t>Personal</w:t>
            </w:r>
            <w:r w:rsidR="0012551F" w:rsidRPr="00E722BC">
              <w:rPr>
                <w:rFonts w:ascii="Arial" w:hAnsi="Arial" w:cs="Arial"/>
                <w:sz w:val="28"/>
                <w:szCs w:val="28"/>
              </w:rPr>
              <w:t xml:space="preserve"> </w:t>
            </w:r>
            <w:r w:rsidRPr="00E722BC">
              <w:rPr>
                <w:rFonts w:ascii="Arial" w:hAnsi="Arial" w:cs="Arial"/>
                <w:sz w:val="28"/>
                <w:szCs w:val="28"/>
              </w:rPr>
              <w:t>O</w:t>
            </w:r>
            <w:r w:rsidR="0012551F" w:rsidRPr="00E722BC">
              <w:rPr>
                <w:rFonts w:ascii="Arial" w:hAnsi="Arial" w:cs="Arial"/>
                <w:sz w:val="28"/>
                <w:szCs w:val="28"/>
              </w:rPr>
              <w:t xml:space="preserve">nline </w:t>
            </w:r>
            <w:r w:rsidRPr="00E722BC">
              <w:rPr>
                <w:rFonts w:ascii="Arial" w:hAnsi="Arial" w:cs="Arial"/>
                <w:sz w:val="28"/>
                <w:szCs w:val="28"/>
              </w:rPr>
              <w:t>E</w:t>
            </w:r>
            <w:r w:rsidR="0012551F" w:rsidRPr="00E722BC">
              <w:rPr>
                <w:rFonts w:ascii="Arial" w:hAnsi="Arial" w:cs="Arial"/>
                <w:sz w:val="28"/>
                <w:szCs w:val="28"/>
              </w:rPr>
              <w:t xml:space="preserve">valuation </w:t>
            </w:r>
            <w:r w:rsidRPr="00E722BC">
              <w:rPr>
                <w:rFonts w:ascii="Arial" w:hAnsi="Arial" w:cs="Arial"/>
                <w:sz w:val="28"/>
                <w:szCs w:val="28"/>
              </w:rPr>
              <w:t>T</w:t>
            </w:r>
            <w:r w:rsidR="0012551F" w:rsidRPr="00E722BC">
              <w:rPr>
                <w:rFonts w:ascii="Arial" w:hAnsi="Arial" w:cs="Arial"/>
                <w:sz w:val="28"/>
                <w:szCs w:val="28"/>
              </w:rPr>
              <w:t>ool (POET</w:t>
            </w:r>
            <w:r w:rsidR="0012551F">
              <w:rPr>
                <w:rFonts w:ascii="Arial" w:hAnsi="Arial" w:cs="Arial"/>
                <w:sz w:val="28"/>
                <w:szCs w:val="28"/>
              </w:rPr>
              <w:t>)</w:t>
            </w:r>
            <w:r w:rsidRPr="0037732F">
              <w:rPr>
                <w:rFonts w:ascii="Arial" w:hAnsi="Arial" w:cs="Arial"/>
                <w:sz w:val="28"/>
                <w:szCs w:val="28"/>
              </w:rPr>
              <w:t xml:space="preserve"> survey broadened to include </w:t>
            </w:r>
            <w:r w:rsidR="00E342E4">
              <w:rPr>
                <w:rFonts w:ascii="Arial" w:hAnsi="Arial" w:cs="Arial"/>
                <w:sz w:val="28"/>
                <w:szCs w:val="28"/>
              </w:rPr>
              <w:t xml:space="preserve">those receiving </w:t>
            </w:r>
            <w:r w:rsidRPr="0037732F">
              <w:rPr>
                <w:rFonts w:ascii="Arial" w:hAnsi="Arial" w:cs="Arial"/>
                <w:sz w:val="28"/>
                <w:szCs w:val="28"/>
              </w:rPr>
              <w:t xml:space="preserve">SEND support, so that feedback </w:t>
            </w:r>
            <w:r w:rsidR="003E125D">
              <w:rPr>
                <w:rFonts w:ascii="Arial" w:hAnsi="Arial" w:cs="Arial"/>
                <w:sz w:val="28"/>
                <w:szCs w:val="28"/>
              </w:rPr>
              <w:t xml:space="preserve">includes </w:t>
            </w:r>
            <w:r w:rsidRPr="0037732F">
              <w:rPr>
                <w:rFonts w:ascii="Arial" w:hAnsi="Arial" w:cs="Arial"/>
                <w:sz w:val="28"/>
                <w:szCs w:val="28"/>
              </w:rPr>
              <w:t xml:space="preserve">all those with SEND. </w:t>
            </w:r>
          </w:p>
          <w:p w:rsidR="00724C0B" w:rsidRPr="0037732F" w:rsidRDefault="00724C0B" w:rsidP="003E125D">
            <w:pPr>
              <w:pBdr>
                <w:top w:val="nil"/>
                <w:left w:val="nil"/>
                <w:bottom w:val="nil"/>
                <w:right w:val="nil"/>
                <w:between w:val="nil"/>
                <w:bar w:val="nil"/>
              </w:pBdr>
              <w:jc w:val="both"/>
              <w:rPr>
                <w:rFonts w:ascii="Arial" w:hAnsi="Arial" w:cs="Arial"/>
                <w:sz w:val="28"/>
                <w:szCs w:val="28"/>
              </w:rPr>
            </w:pPr>
          </w:p>
          <w:p w:rsidR="003E125D" w:rsidRDefault="00724C0B" w:rsidP="003E125D">
            <w:pPr>
              <w:pBdr>
                <w:top w:val="nil"/>
                <w:left w:val="nil"/>
                <w:bottom w:val="nil"/>
                <w:right w:val="nil"/>
                <w:between w:val="nil"/>
                <w:bar w:val="nil"/>
              </w:pBdr>
              <w:ind w:left="148"/>
              <w:jc w:val="both"/>
              <w:rPr>
                <w:rFonts w:ascii="Arial" w:hAnsi="Arial" w:cs="Arial"/>
                <w:sz w:val="28"/>
                <w:szCs w:val="28"/>
              </w:rPr>
            </w:pPr>
            <w:r w:rsidRPr="0037732F">
              <w:rPr>
                <w:rFonts w:ascii="Arial" w:hAnsi="Arial" w:cs="Arial"/>
                <w:sz w:val="28"/>
                <w:szCs w:val="28"/>
              </w:rPr>
              <w:t xml:space="preserve">A Designated Clinical Officer </w:t>
            </w:r>
            <w:r w:rsidR="0012551F">
              <w:rPr>
                <w:rFonts w:ascii="Arial" w:hAnsi="Arial" w:cs="Arial"/>
                <w:sz w:val="28"/>
                <w:szCs w:val="28"/>
              </w:rPr>
              <w:t xml:space="preserve">(DCO) </w:t>
            </w:r>
            <w:r w:rsidRPr="0037732F">
              <w:rPr>
                <w:rFonts w:ascii="Arial" w:hAnsi="Arial" w:cs="Arial"/>
                <w:sz w:val="28"/>
                <w:szCs w:val="28"/>
              </w:rPr>
              <w:t xml:space="preserve">service is in place across the local area to support parent carers and professionals access the health care system. </w:t>
            </w:r>
            <w:r w:rsidR="003E125D" w:rsidRPr="0037732F">
              <w:rPr>
                <w:rFonts w:ascii="Arial" w:hAnsi="Arial" w:cs="Arial"/>
                <w:sz w:val="28"/>
                <w:szCs w:val="28"/>
              </w:rPr>
              <w:t xml:space="preserve">The </w:t>
            </w:r>
          </w:p>
          <w:p w:rsidR="003E125D" w:rsidRDefault="003E125D" w:rsidP="003E125D">
            <w:pPr>
              <w:pBdr>
                <w:top w:val="nil"/>
                <w:left w:val="nil"/>
                <w:bottom w:val="nil"/>
                <w:right w:val="nil"/>
                <w:between w:val="nil"/>
                <w:bar w:val="nil"/>
              </w:pBdr>
              <w:ind w:left="148"/>
              <w:jc w:val="both"/>
              <w:rPr>
                <w:rFonts w:ascii="Arial" w:hAnsi="Arial" w:cs="Arial"/>
                <w:sz w:val="28"/>
                <w:szCs w:val="28"/>
              </w:rPr>
            </w:pPr>
          </w:p>
          <w:p w:rsidR="003E125D" w:rsidRPr="0037732F" w:rsidRDefault="003E125D" w:rsidP="003E125D">
            <w:pPr>
              <w:pBdr>
                <w:top w:val="nil"/>
                <w:left w:val="nil"/>
                <w:bottom w:val="nil"/>
                <w:right w:val="nil"/>
                <w:between w:val="nil"/>
                <w:bar w:val="nil"/>
              </w:pBdr>
              <w:ind w:left="148"/>
              <w:jc w:val="both"/>
              <w:rPr>
                <w:rFonts w:ascii="Arial" w:hAnsi="Arial" w:cs="Arial"/>
                <w:sz w:val="28"/>
                <w:szCs w:val="28"/>
              </w:rPr>
            </w:pPr>
            <w:r w:rsidRPr="0037732F">
              <w:rPr>
                <w:rFonts w:ascii="Arial" w:hAnsi="Arial" w:cs="Arial"/>
                <w:sz w:val="28"/>
                <w:szCs w:val="28"/>
              </w:rPr>
              <w:t xml:space="preserve">Local Offer is currently being redesigned, </w:t>
            </w:r>
            <w:r>
              <w:rPr>
                <w:rFonts w:ascii="Arial" w:hAnsi="Arial" w:cs="Arial"/>
                <w:sz w:val="28"/>
                <w:szCs w:val="28"/>
              </w:rPr>
              <w:t>to provide accessible,</w:t>
            </w:r>
            <w:r w:rsidRPr="0037732F">
              <w:rPr>
                <w:rFonts w:ascii="Arial" w:hAnsi="Arial" w:cs="Arial"/>
                <w:sz w:val="28"/>
                <w:szCs w:val="28"/>
              </w:rPr>
              <w:t xml:space="preserve"> high quality </w:t>
            </w:r>
            <w:r>
              <w:rPr>
                <w:rFonts w:ascii="Arial" w:hAnsi="Arial" w:cs="Arial"/>
                <w:sz w:val="28"/>
                <w:szCs w:val="28"/>
              </w:rPr>
              <w:t>information</w:t>
            </w:r>
            <w:r w:rsidRPr="0037732F">
              <w:rPr>
                <w:rFonts w:ascii="Arial" w:hAnsi="Arial" w:cs="Arial"/>
                <w:sz w:val="28"/>
                <w:szCs w:val="28"/>
              </w:rPr>
              <w:t>.</w:t>
            </w:r>
          </w:p>
          <w:p w:rsidR="00723586" w:rsidRDefault="00723586" w:rsidP="0037732F">
            <w:pPr>
              <w:pBdr>
                <w:top w:val="nil"/>
                <w:left w:val="nil"/>
                <w:bottom w:val="nil"/>
                <w:right w:val="nil"/>
                <w:between w:val="nil"/>
                <w:bar w:val="nil"/>
              </w:pBdr>
              <w:ind w:left="148"/>
              <w:jc w:val="both"/>
              <w:rPr>
                <w:rFonts w:ascii="Arial" w:hAnsi="Arial" w:cs="Arial"/>
                <w:sz w:val="28"/>
                <w:szCs w:val="28"/>
              </w:rPr>
            </w:pPr>
          </w:p>
          <w:p w:rsidR="00724C0B" w:rsidRPr="00724C0B" w:rsidRDefault="00724C0B" w:rsidP="0037732F">
            <w:pPr>
              <w:pBdr>
                <w:top w:val="nil"/>
                <w:left w:val="nil"/>
                <w:bottom w:val="nil"/>
                <w:right w:val="nil"/>
                <w:between w:val="nil"/>
                <w:bar w:val="nil"/>
              </w:pBdr>
              <w:ind w:left="148"/>
              <w:jc w:val="both"/>
              <w:rPr>
                <w:rFonts w:ascii="Arial" w:hAnsi="Arial" w:cs="Arial"/>
                <w:sz w:val="28"/>
                <w:szCs w:val="28"/>
              </w:rPr>
            </w:pPr>
            <w:r w:rsidRPr="0037732F">
              <w:rPr>
                <w:rFonts w:ascii="Arial" w:hAnsi="Arial" w:cs="Arial"/>
                <w:sz w:val="28"/>
                <w:szCs w:val="28"/>
              </w:rPr>
              <w:t>The E</w:t>
            </w:r>
            <w:r w:rsidR="008D53E3">
              <w:rPr>
                <w:rFonts w:ascii="Arial" w:hAnsi="Arial" w:cs="Arial"/>
                <w:sz w:val="28"/>
                <w:szCs w:val="28"/>
              </w:rPr>
              <w:t>HCP</w:t>
            </w:r>
            <w:r w:rsidRPr="0037732F">
              <w:rPr>
                <w:rFonts w:ascii="Arial" w:hAnsi="Arial" w:cs="Arial"/>
                <w:sz w:val="28"/>
                <w:szCs w:val="28"/>
              </w:rPr>
              <w:t xml:space="preserve"> process has been reviewed and a Quality Framework agreed; an audit programme is in place and auditors are being trained to ensure the quality of plans improves</w:t>
            </w:r>
            <w:r>
              <w:rPr>
                <w:rFonts w:hAnsi="Arial" w:cs="Arial"/>
                <w:sz w:val="28"/>
                <w:szCs w:val="28"/>
              </w:rPr>
              <w:t xml:space="preserve">. </w:t>
            </w:r>
          </w:p>
        </w:tc>
      </w:tr>
      <w:tr w:rsidR="00724C0B" w:rsidTr="00724C0B">
        <w:tc>
          <w:tcPr>
            <w:tcW w:w="6974" w:type="dxa"/>
          </w:tcPr>
          <w:p w:rsidR="00724C0B" w:rsidRPr="00724C0B" w:rsidRDefault="00724C0B" w:rsidP="00724C0B">
            <w:pPr>
              <w:pBdr>
                <w:top w:val="nil"/>
                <w:left w:val="nil"/>
                <w:bottom w:val="nil"/>
                <w:right w:val="nil"/>
                <w:between w:val="nil"/>
                <w:bar w:val="nil"/>
              </w:pBdr>
              <w:jc w:val="both"/>
              <w:rPr>
                <w:rFonts w:ascii="Arial" w:hAnsi="Arial" w:cs="Arial"/>
                <w:sz w:val="28"/>
                <w:szCs w:val="28"/>
              </w:rPr>
            </w:pPr>
            <w:r w:rsidRPr="00724C0B">
              <w:rPr>
                <w:rFonts w:ascii="Arial" w:hAnsi="Arial" w:cs="Arial"/>
                <w:sz w:val="28"/>
                <w:szCs w:val="28"/>
              </w:rPr>
              <w:lastRenderedPageBreak/>
              <w:t xml:space="preserve">To improve the outcomes for children and young people with SEND a programme of action has been agreed with schools and the outcomes for </w:t>
            </w:r>
            <w:r w:rsidR="00E342E4">
              <w:rPr>
                <w:rFonts w:ascii="Arial" w:hAnsi="Arial" w:cs="Arial"/>
                <w:sz w:val="28"/>
                <w:szCs w:val="28"/>
              </w:rPr>
              <w:t xml:space="preserve">all </w:t>
            </w:r>
            <w:r w:rsidRPr="00724C0B">
              <w:rPr>
                <w:rFonts w:ascii="Arial" w:hAnsi="Arial" w:cs="Arial"/>
                <w:sz w:val="28"/>
                <w:szCs w:val="28"/>
              </w:rPr>
              <w:t xml:space="preserve">SEND pupils discussed during termly school advisor visits. Children and young people with an EHCP and at risk of exclusion are being closely monitored and additional support provided. </w:t>
            </w:r>
          </w:p>
          <w:p w:rsidR="00724C0B" w:rsidRPr="00724C0B" w:rsidRDefault="00724C0B" w:rsidP="00724C0B">
            <w:pPr>
              <w:pBdr>
                <w:top w:val="nil"/>
                <w:left w:val="nil"/>
                <w:bottom w:val="nil"/>
                <w:right w:val="nil"/>
                <w:between w:val="nil"/>
                <w:bar w:val="nil"/>
              </w:pBdr>
              <w:jc w:val="both"/>
              <w:rPr>
                <w:rFonts w:ascii="Arial" w:hAnsi="Arial" w:cs="Arial"/>
                <w:sz w:val="28"/>
                <w:szCs w:val="28"/>
              </w:rPr>
            </w:pPr>
          </w:p>
          <w:p w:rsidR="00724C0B" w:rsidRPr="00724C0B" w:rsidRDefault="00724C0B" w:rsidP="00724C0B">
            <w:pPr>
              <w:pBdr>
                <w:top w:val="nil"/>
                <w:left w:val="nil"/>
                <w:bottom w:val="nil"/>
                <w:right w:val="nil"/>
                <w:between w:val="nil"/>
                <w:bar w:val="nil"/>
              </w:pBdr>
              <w:jc w:val="both"/>
              <w:rPr>
                <w:rFonts w:ascii="Arial" w:hAnsi="Arial" w:cs="Arial"/>
                <w:sz w:val="28"/>
                <w:szCs w:val="28"/>
              </w:rPr>
            </w:pPr>
            <w:r w:rsidRPr="00724C0B">
              <w:rPr>
                <w:rFonts w:ascii="Arial" w:hAnsi="Arial" w:cs="Arial"/>
                <w:sz w:val="28"/>
                <w:szCs w:val="28"/>
              </w:rPr>
              <w:t xml:space="preserve">Conferences for Governors have been held and thirty SEND reviewers trained across the local area. A review of support for children and young people with social emotional and mental health needs in alternative provision is underway. </w:t>
            </w:r>
          </w:p>
          <w:p w:rsidR="00724C0B" w:rsidRPr="00724C0B" w:rsidRDefault="00724C0B" w:rsidP="00724C0B">
            <w:pPr>
              <w:pBdr>
                <w:top w:val="nil"/>
                <w:left w:val="nil"/>
                <w:bottom w:val="nil"/>
                <w:right w:val="nil"/>
                <w:between w:val="nil"/>
                <w:bar w:val="nil"/>
              </w:pBdr>
              <w:jc w:val="both"/>
              <w:rPr>
                <w:rFonts w:ascii="Arial" w:hAnsi="Arial" w:cs="Arial"/>
                <w:sz w:val="28"/>
                <w:szCs w:val="28"/>
              </w:rPr>
            </w:pPr>
          </w:p>
          <w:p w:rsidR="00724C0B" w:rsidRPr="00724C0B" w:rsidRDefault="00724C0B" w:rsidP="00724C0B">
            <w:pPr>
              <w:pBdr>
                <w:top w:val="nil"/>
                <w:left w:val="nil"/>
                <w:bottom w:val="nil"/>
                <w:right w:val="nil"/>
                <w:between w:val="nil"/>
                <w:bar w:val="nil"/>
              </w:pBdr>
              <w:jc w:val="both"/>
              <w:rPr>
                <w:rFonts w:ascii="Arial" w:hAnsi="Arial" w:cs="Arial"/>
                <w:sz w:val="28"/>
                <w:szCs w:val="28"/>
              </w:rPr>
            </w:pPr>
          </w:p>
        </w:tc>
        <w:tc>
          <w:tcPr>
            <w:tcW w:w="6974" w:type="dxa"/>
          </w:tcPr>
          <w:p w:rsidR="00724C0B" w:rsidRPr="00724C0B" w:rsidRDefault="00724C0B" w:rsidP="00724C0B">
            <w:pPr>
              <w:pBdr>
                <w:top w:val="nil"/>
                <w:left w:val="nil"/>
                <w:bottom w:val="nil"/>
                <w:right w:val="nil"/>
                <w:between w:val="nil"/>
                <w:bar w:val="nil"/>
              </w:pBdr>
              <w:ind w:left="143"/>
              <w:jc w:val="both"/>
              <w:rPr>
                <w:rFonts w:ascii="Arial" w:hAnsi="Arial" w:cs="Arial"/>
                <w:sz w:val="28"/>
                <w:szCs w:val="28"/>
              </w:rPr>
            </w:pPr>
            <w:r w:rsidRPr="00724C0B">
              <w:rPr>
                <w:rFonts w:ascii="Arial" w:hAnsi="Arial" w:cs="Arial"/>
                <w:sz w:val="28"/>
                <w:szCs w:val="28"/>
              </w:rPr>
              <w:t xml:space="preserve">Whilst doing this </w:t>
            </w:r>
            <w:r w:rsidR="003628F6" w:rsidRPr="00724C0B">
              <w:rPr>
                <w:rFonts w:ascii="Arial" w:hAnsi="Arial" w:cs="Arial"/>
                <w:sz w:val="28"/>
                <w:szCs w:val="28"/>
              </w:rPr>
              <w:t>work,</w:t>
            </w:r>
            <w:r w:rsidRPr="00724C0B">
              <w:rPr>
                <w:rFonts w:ascii="Arial" w:hAnsi="Arial" w:cs="Arial"/>
                <w:sz w:val="28"/>
                <w:szCs w:val="28"/>
              </w:rPr>
              <w:t xml:space="preserve"> we have been listening to and considering feedback from families and practitioners to ensure we understand what needs to change in the future. </w:t>
            </w:r>
          </w:p>
          <w:p w:rsidR="00724C0B" w:rsidRPr="00724C0B" w:rsidRDefault="00724C0B" w:rsidP="00724C0B">
            <w:pPr>
              <w:pBdr>
                <w:top w:val="nil"/>
                <w:left w:val="nil"/>
                <w:bottom w:val="nil"/>
                <w:right w:val="nil"/>
                <w:between w:val="nil"/>
                <w:bar w:val="nil"/>
              </w:pBdr>
              <w:ind w:left="143"/>
              <w:jc w:val="both"/>
              <w:rPr>
                <w:rFonts w:ascii="Arial" w:hAnsi="Arial" w:cs="Arial"/>
                <w:sz w:val="28"/>
                <w:szCs w:val="28"/>
              </w:rPr>
            </w:pPr>
          </w:p>
          <w:p w:rsidR="00724C0B" w:rsidRDefault="00724C0B" w:rsidP="00724C0B">
            <w:pPr>
              <w:pBdr>
                <w:top w:val="nil"/>
                <w:left w:val="nil"/>
                <w:bottom w:val="nil"/>
                <w:right w:val="nil"/>
                <w:between w:val="nil"/>
                <w:bar w:val="nil"/>
              </w:pBdr>
              <w:ind w:left="143"/>
              <w:jc w:val="both"/>
              <w:rPr>
                <w:rFonts w:ascii="Arial" w:hAnsi="Arial" w:cs="Arial"/>
                <w:sz w:val="28"/>
                <w:szCs w:val="28"/>
              </w:rPr>
            </w:pPr>
            <w:r w:rsidRPr="00724C0B">
              <w:rPr>
                <w:rFonts w:ascii="Arial" w:hAnsi="Arial" w:cs="Arial"/>
                <w:sz w:val="28"/>
                <w:szCs w:val="28"/>
              </w:rPr>
              <w:t>We are committed to continuing our work together to deliver improvement and ensure that children and young people remain at the heart of service delivery.</w:t>
            </w:r>
            <w:r>
              <w:rPr>
                <w:rFonts w:ascii="Arial" w:hAnsi="Arial" w:cs="Arial"/>
                <w:sz w:val="28"/>
                <w:szCs w:val="28"/>
              </w:rPr>
              <w:t xml:space="preserve"> </w:t>
            </w:r>
          </w:p>
          <w:p w:rsidR="00724C0B" w:rsidRDefault="00724C0B" w:rsidP="00724C0B">
            <w:pPr>
              <w:pBdr>
                <w:top w:val="nil"/>
                <w:left w:val="nil"/>
                <w:bottom w:val="nil"/>
                <w:right w:val="nil"/>
                <w:between w:val="nil"/>
                <w:bar w:val="nil"/>
              </w:pBdr>
              <w:ind w:left="143"/>
              <w:jc w:val="both"/>
              <w:rPr>
                <w:rFonts w:ascii="Arial" w:hAnsi="Arial" w:cs="Arial"/>
                <w:sz w:val="28"/>
                <w:szCs w:val="28"/>
              </w:rPr>
            </w:pPr>
          </w:p>
          <w:p w:rsidR="00724C0B" w:rsidRDefault="002B4666" w:rsidP="00106002">
            <w:pPr>
              <w:pBdr>
                <w:top w:val="nil"/>
                <w:left w:val="nil"/>
                <w:bottom w:val="nil"/>
                <w:right w:val="nil"/>
                <w:between w:val="nil"/>
                <w:bar w:val="nil"/>
              </w:pBdr>
              <w:ind w:left="143"/>
              <w:jc w:val="both"/>
              <w:rPr>
                <w:rFonts w:ascii="Arial" w:hAnsi="Arial" w:cs="Arial"/>
                <w:sz w:val="28"/>
                <w:szCs w:val="28"/>
              </w:rPr>
            </w:pPr>
            <w:r w:rsidRPr="008D7106">
              <w:rPr>
                <w:rFonts w:ascii="Arial" w:hAnsi="Arial" w:cs="Arial"/>
                <w:sz w:val="28"/>
                <w:szCs w:val="28"/>
              </w:rPr>
              <w:t xml:space="preserve">To implement this plan we are working through </w:t>
            </w:r>
            <w:r w:rsidR="002E0836">
              <w:rPr>
                <w:rFonts w:ascii="Arial" w:hAnsi="Arial" w:cs="Arial"/>
                <w:sz w:val="28"/>
                <w:szCs w:val="28"/>
              </w:rPr>
              <w:t>thematic and action leads</w:t>
            </w:r>
            <w:r w:rsidR="00106002" w:rsidRPr="008D7106">
              <w:rPr>
                <w:rFonts w:ascii="Arial" w:hAnsi="Arial" w:cs="Arial"/>
                <w:sz w:val="28"/>
                <w:szCs w:val="28"/>
              </w:rPr>
              <w:t xml:space="preserve"> as detailed in the following table:</w:t>
            </w:r>
            <w:r>
              <w:rPr>
                <w:rFonts w:ascii="Arial" w:hAnsi="Arial" w:cs="Arial"/>
                <w:sz w:val="28"/>
                <w:szCs w:val="28"/>
              </w:rPr>
              <w:t xml:space="preserve"> </w:t>
            </w:r>
          </w:p>
        </w:tc>
      </w:tr>
    </w:tbl>
    <w:p w:rsidR="00017DA7" w:rsidRDefault="00017DA7" w:rsidP="002F4586">
      <w:pPr>
        <w:jc w:val="both"/>
        <w:rPr>
          <w:rFonts w:ascii="Arial" w:hAnsi="Arial" w:cs="Arial"/>
          <w:sz w:val="28"/>
          <w:szCs w:val="28"/>
        </w:rPr>
      </w:pPr>
    </w:p>
    <w:p w:rsidR="00575840" w:rsidRDefault="00575840" w:rsidP="00575840">
      <w:pPr>
        <w:pStyle w:val="Body"/>
        <w:spacing w:line="276" w:lineRule="auto"/>
        <w:rPr>
          <w:rFonts w:hAnsi="Arial" w:cs="Arial"/>
          <w:sz w:val="24"/>
          <w:szCs w:val="24"/>
        </w:rPr>
      </w:pPr>
    </w:p>
    <w:p w:rsidR="0040011C" w:rsidRDefault="0040011C" w:rsidP="00575840">
      <w:pPr>
        <w:pStyle w:val="Body"/>
        <w:spacing w:line="276" w:lineRule="auto"/>
        <w:rPr>
          <w:rFonts w:eastAsiaTheme="minorHAnsi" w:hAnsi="Arial" w:cs="Arial"/>
          <w:color w:val="auto"/>
          <w:sz w:val="28"/>
          <w:szCs w:val="28"/>
          <w:bdr w:val="none" w:sz="0" w:space="0" w:color="auto"/>
          <w:lang w:val="en-GB"/>
        </w:rPr>
      </w:pPr>
    </w:p>
    <w:p w:rsidR="00CF24D9" w:rsidRDefault="00CF24D9" w:rsidP="00E34616">
      <w:pPr>
        <w:pStyle w:val="Body"/>
        <w:spacing w:line="276" w:lineRule="auto"/>
        <w:rPr>
          <w:rFonts w:eastAsiaTheme="minorHAnsi" w:hAnsi="Arial" w:cs="Arial"/>
          <w:color w:val="auto"/>
          <w:sz w:val="28"/>
          <w:szCs w:val="28"/>
          <w:bdr w:val="none" w:sz="0" w:space="0" w:color="auto"/>
          <w:lang w:val="en-GB"/>
        </w:rPr>
      </w:pPr>
    </w:p>
    <w:p w:rsidR="00887393" w:rsidRDefault="00887393" w:rsidP="009E1497">
      <w:pPr>
        <w:rPr>
          <w:rFonts w:ascii="Arial" w:hAnsi="Arial" w:cs="Arial"/>
          <w:sz w:val="28"/>
          <w:szCs w:val="28"/>
        </w:rPr>
      </w:pPr>
    </w:p>
    <w:p w:rsidR="00110537" w:rsidRDefault="00110537">
      <w:pPr>
        <w:spacing w:after="160" w:line="259" w:lineRule="auto"/>
        <w:rPr>
          <w:rFonts w:ascii="Arial" w:hAnsi="Arial" w:cs="Arial"/>
          <w:b/>
          <w:sz w:val="28"/>
          <w:szCs w:val="28"/>
        </w:rPr>
      </w:pPr>
      <w:r>
        <w:rPr>
          <w:rFonts w:ascii="Arial" w:hAnsi="Arial" w:cs="Arial"/>
          <w:b/>
          <w:sz w:val="28"/>
          <w:szCs w:val="28"/>
        </w:rPr>
        <w:br w:type="page"/>
      </w:r>
    </w:p>
    <w:p w:rsidR="00656329" w:rsidRPr="00C540BC" w:rsidRDefault="00656329" w:rsidP="00656329">
      <w:pPr>
        <w:rPr>
          <w:rFonts w:ascii="Arial" w:hAnsi="Arial" w:cs="Arial"/>
          <w:b/>
          <w:sz w:val="28"/>
          <w:szCs w:val="28"/>
        </w:rPr>
      </w:pPr>
      <w:r w:rsidRPr="00C540BC">
        <w:rPr>
          <w:rFonts w:ascii="Arial" w:hAnsi="Arial" w:cs="Arial"/>
          <w:b/>
          <w:sz w:val="28"/>
          <w:szCs w:val="28"/>
        </w:rPr>
        <w:lastRenderedPageBreak/>
        <w:t>Managing the Improvement Plan</w:t>
      </w:r>
      <w:r w:rsidR="00333441">
        <w:rPr>
          <w:rFonts w:ascii="Arial" w:hAnsi="Arial" w:cs="Arial"/>
          <w:b/>
          <w:sz w:val="28"/>
          <w:szCs w:val="28"/>
        </w:rPr>
        <w:t xml:space="preserve"> </w:t>
      </w:r>
      <w:r w:rsidRPr="00C540BC">
        <w:rPr>
          <w:rFonts w:ascii="Arial" w:hAnsi="Arial" w:cs="Arial"/>
          <w:b/>
          <w:sz w:val="28"/>
          <w:szCs w:val="28"/>
        </w:rPr>
        <w:t xml:space="preserve">– </w:t>
      </w:r>
      <w:r w:rsidR="00596C9C">
        <w:rPr>
          <w:rFonts w:ascii="Arial" w:hAnsi="Arial" w:cs="Arial"/>
          <w:b/>
          <w:sz w:val="28"/>
          <w:szCs w:val="28"/>
        </w:rPr>
        <w:t xml:space="preserve">April </w:t>
      </w:r>
      <w:r w:rsidRPr="00C540BC">
        <w:rPr>
          <w:rFonts w:ascii="Arial" w:hAnsi="Arial" w:cs="Arial"/>
          <w:b/>
          <w:sz w:val="28"/>
          <w:szCs w:val="28"/>
        </w:rPr>
        <w:t xml:space="preserve">2019 onwards </w:t>
      </w:r>
    </w:p>
    <w:p w:rsidR="00656329" w:rsidRPr="00656329" w:rsidRDefault="00656329" w:rsidP="00656329">
      <w:pPr>
        <w:rPr>
          <w:rFonts w:ascii="Arial" w:hAnsi="Arial" w:cs="Arial"/>
          <w:sz w:val="28"/>
          <w:szCs w:val="28"/>
        </w:rPr>
      </w:pPr>
    </w:p>
    <w:tbl>
      <w:tblPr>
        <w:tblStyle w:val="TableGrid"/>
        <w:tblW w:w="15143" w:type="dxa"/>
        <w:jc w:val="center"/>
        <w:tblLayout w:type="fixed"/>
        <w:tblLook w:val="04A0" w:firstRow="1" w:lastRow="0" w:firstColumn="1" w:lastColumn="0" w:noHBand="0" w:noVBand="1"/>
      </w:tblPr>
      <w:tblGrid>
        <w:gridCol w:w="562"/>
        <w:gridCol w:w="4111"/>
        <w:gridCol w:w="3686"/>
        <w:gridCol w:w="3543"/>
        <w:gridCol w:w="3241"/>
      </w:tblGrid>
      <w:tr w:rsidR="002267BB" w:rsidRPr="00656329" w:rsidTr="007F40D2">
        <w:trPr>
          <w:trHeight w:val="997"/>
          <w:jc w:val="center"/>
        </w:trPr>
        <w:tc>
          <w:tcPr>
            <w:tcW w:w="15143" w:type="dxa"/>
            <w:gridSpan w:val="5"/>
            <w:shd w:val="clear" w:color="auto" w:fill="BDD6EE" w:themeFill="accent1" w:themeFillTint="66"/>
          </w:tcPr>
          <w:p w:rsidR="008D7106" w:rsidRPr="008D7106" w:rsidRDefault="008D7106" w:rsidP="002267BB">
            <w:pPr>
              <w:jc w:val="center"/>
              <w:rPr>
                <w:rFonts w:ascii="Arial" w:hAnsi="Arial" w:cs="Arial"/>
                <w:b/>
                <w:sz w:val="8"/>
                <w:szCs w:val="8"/>
              </w:rPr>
            </w:pPr>
          </w:p>
          <w:p w:rsidR="002267BB" w:rsidRDefault="002267BB" w:rsidP="002267BB">
            <w:pPr>
              <w:jc w:val="center"/>
              <w:rPr>
                <w:rFonts w:ascii="Arial" w:hAnsi="Arial" w:cs="Arial"/>
                <w:b/>
                <w:sz w:val="28"/>
                <w:szCs w:val="28"/>
              </w:rPr>
            </w:pPr>
            <w:r>
              <w:rPr>
                <w:rFonts w:ascii="Arial" w:hAnsi="Arial" w:cs="Arial"/>
                <w:b/>
                <w:sz w:val="28"/>
                <w:szCs w:val="28"/>
              </w:rPr>
              <w:t>Thematic Groups</w:t>
            </w:r>
          </w:p>
          <w:p w:rsidR="008D7106" w:rsidRDefault="00333441" w:rsidP="002267BB">
            <w:pPr>
              <w:jc w:val="center"/>
              <w:rPr>
                <w:rFonts w:ascii="Arial" w:hAnsi="Arial" w:cs="Arial"/>
                <w:sz w:val="22"/>
                <w:szCs w:val="22"/>
              </w:rPr>
            </w:pPr>
            <w:r>
              <w:rPr>
                <w:rFonts w:ascii="Arial" w:hAnsi="Arial" w:cs="Arial"/>
                <w:sz w:val="22"/>
                <w:szCs w:val="22"/>
              </w:rPr>
              <w:t xml:space="preserve">Four </w:t>
            </w:r>
            <w:r w:rsidR="002267BB" w:rsidRPr="00106002">
              <w:rPr>
                <w:rFonts w:ascii="Arial" w:hAnsi="Arial" w:cs="Arial"/>
                <w:sz w:val="22"/>
                <w:szCs w:val="22"/>
              </w:rPr>
              <w:t>thematic g</w:t>
            </w:r>
            <w:r>
              <w:rPr>
                <w:rFonts w:ascii="Arial" w:hAnsi="Arial" w:cs="Arial"/>
                <w:sz w:val="22"/>
                <w:szCs w:val="22"/>
              </w:rPr>
              <w:t xml:space="preserve">roups </w:t>
            </w:r>
            <w:r w:rsidR="00063990">
              <w:rPr>
                <w:rFonts w:ascii="Arial" w:hAnsi="Arial" w:cs="Arial"/>
                <w:sz w:val="22"/>
                <w:szCs w:val="22"/>
              </w:rPr>
              <w:t xml:space="preserve">of work </w:t>
            </w:r>
            <w:r>
              <w:rPr>
                <w:rFonts w:ascii="Arial" w:hAnsi="Arial" w:cs="Arial"/>
                <w:sz w:val="22"/>
                <w:szCs w:val="22"/>
              </w:rPr>
              <w:t>are</w:t>
            </w:r>
            <w:r w:rsidR="002267BB" w:rsidRPr="00106002">
              <w:rPr>
                <w:rFonts w:ascii="Arial" w:hAnsi="Arial" w:cs="Arial"/>
                <w:sz w:val="22"/>
                <w:szCs w:val="22"/>
              </w:rPr>
              <w:t xml:space="preserve"> aligned with the prior</w:t>
            </w:r>
            <w:r>
              <w:rPr>
                <w:rFonts w:ascii="Arial" w:hAnsi="Arial" w:cs="Arial"/>
                <w:sz w:val="22"/>
                <w:szCs w:val="22"/>
              </w:rPr>
              <w:t xml:space="preserve">ities in the </w:t>
            </w:r>
            <w:r w:rsidR="00063990">
              <w:rPr>
                <w:rFonts w:ascii="Arial" w:hAnsi="Arial" w:cs="Arial"/>
                <w:sz w:val="22"/>
                <w:szCs w:val="22"/>
              </w:rPr>
              <w:t xml:space="preserve">SEND </w:t>
            </w:r>
            <w:r>
              <w:rPr>
                <w:rFonts w:ascii="Arial" w:hAnsi="Arial" w:cs="Arial"/>
                <w:sz w:val="22"/>
                <w:szCs w:val="22"/>
              </w:rPr>
              <w:t xml:space="preserve">strategy and </w:t>
            </w:r>
            <w:r w:rsidR="00063990">
              <w:rPr>
                <w:rFonts w:ascii="Arial" w:hAnsi="Arial" w:cs="Arial"/>
                <w:sz w:val="22"/>
                <w:szCs w:val="22"/>
              </w:rPr>
              <w:t>Improvement Plan</w:t>
            </w:r>
            <w:r>
              <w:rPr>
                <w:rFonts w:ascii="Arial" w:hAnsi="Arial" w:cs="Arial"/>
                <w:sz w:val="22"/>
                <w:szCs w:val="22"/>
              </w:rPr>
              <w:t>; the</w:t>
            </w:r>
            <w:r w:rsidR="00063990">
              <w:rPr>
                <w:rFonts w:ascii="Arial" w:hAnsi="Arial" w:cs="Arial"/>
                <w:sz w:val="22"/>
                <w:szCs w:val="22"/>
              </w:rPr>
              <w:t>ir role is</w:t>
            </w:r>
            <w:r>
              <w:rPr>
                <w:rFonts w:ascii="Arial" w:hAnsi="Arial" w:cs="Arial"/>
                <w:sz w:val="22"/>
                <w:szCs w:val="22"/>
              </w:rPr>
              <w:t xml:space="preserve"> </w:t>
            </w:r>
            <w:r w:rsidR="002267BB" w:rsidRPr="00106002">
              <w:rPr>
                <w:rFonts w:ascii="Arial" w:hAnsi="Arial" w:cs="Arial"/>
                <w:sz w:val="22"/>
                <w:szCs w:val="22"/>
              </w:rPr>
              <w:t>to oversee</w:t>
            </w:r>
            <w:r w:rsidR="00063990">
              <w:rPr>
                <w:rFonts w:ascii="Arial" w:hAnsi="Arial" w:cs="Arial"/>
                <w:sz w:val="22"/>
                <w:szCs w:val="22"/>
              </w:rPr>
              <w:t xml:space="preserve"> progress on action</w:t>
            </w:r>
            <w:r>
              <w:rPr>
                <w:rFonts w:ascii="Arial" w:hAnsi="Arial" w:cs="Arial"/>
                <w:sz w:val="22"/>
                <w:szCs w:val="22"/>
              </w:rPr>
              <w:t xml:space="preserve"> and ensure</w:t>
            </w:r>
            <w:r w:rsidR="002267BB" w:rsidRPr="00106002">
              <w:rPr>
                <w:rFonts w:ascii="Arial" w:hAnsi="Arial" w:cs="Arial"/>
                <w:sz w:val="22"/>
                <w:szCs w:val="22"/>
              </w:rPr>
              <w:t xml:space="preserve"> int</w:t>
            </w:r>
            <w:r>
              <w:rPr>
                <w:rFonts w:ascii="Arial" w:hAnsi="Arial" w:cs="Arial"/>
                <w:sz w:val="22"/>
                <w:szCs w:val="22"/>
              </w:rPr>
              <w:t xml:space="preserve">erconnectivity across the </w:t>
            </w:r>
            <w:r w:rsidR="00063990">
              <w:rPr>
                <w:rFonts w:ascii="Arial" w:hAnsi="Arial" w:cs="Arial"/>
                <w:sz w:val="22"/>
                <w:szCs w:val="22"/>
              </w:rPr>
              <w:t xml:space="preserve">improvement </w:t>
            </w:r>
            <w:r w:rsidR="002267BB" w:rsidRPr="00106002">
              <w:rPr>
                <w:rFonts w:ascii="Arial" w:hAnsi="Arial" w:cs="Arial"/>
                <w:sz w:val="22"/>
                <w:szCs w:val="22"/>
              </w:rPr>
              <w:t>programme</w:t>
            </w:r>
          </w:p>
          <w:p w:rsidR="00F67D6A" w:rsidRPr="002267BB" w:rsidRDefault="00F67D6A" w:rsidP="002267BB">
            <w:pPr>
              <w:jc w:val="center"/>
              <w:rPr>
                <w:rFonts w:ascii="Arial" w:hAnsi="Arial" w:cs="Arial"/>
                <w:sz w:val="22"/>
                <w:szCs w:val="22"/>
              </w:rPr>
            </w:pPr>
          </w:p>
        </w:tc>
      </w:tr>
      <w:tr w:rsidR="00106002" w:rsidRPr="00656329" w:rsidTr="007F40D2">
        <w:trPr>
          <w:cantSplit/>
          <w:trHeight w:val="764"/>
          <w:jc w:val="center"/>
        </w:trPr>
        <w:tc>
          <w:tcPr>
            <w:tcW w:w="562" w:type="dxa"/>
            <w:textDirection w:val="btLr"/>
            <w:vAlign w:val="center"/>
          </w:tcPr>
          <w:p w:rsidR="00106002" w:rsidRPr="00656329" w:rsidRDefault="00106002" w:rsidP="00106002">
            <w:pPr>
              <w:ind w:left="113" w:right="113"/>
              <w:jc w:val="center"/>
              <w:rPr>
                <w:rFonts w:ascii="Arial" w:hAnsi="Arial" w:cs="Arial"/>
                <w:b/>
                <w:sz w:val="28"/>
                <w:szCs w:val="28"/>
                <w:lang w:eastAsia="en-US"/>
              </w:rPr>
            </w:pPr>
          </w:p>
        </w:tc>
        <w:tc>
          <w:tcPr>
            <w:tcW w:w="4111" w:type="dxa"/>
            <w:vAlign w:val="center"/>
          </w:tcPr>
          <w:p w:rsidR="00106002" w:rsidRPr="002E2F2F" w:rsidRDefault="00F264AD" w:rsidP="00A37871">
            <w:pPr>
              <w:jc w:val="center"/>
              <w:rPr>
                <w:rFonts w:ascii="Arial" w:hAnsi="Arial" w:cs="Arial"/>
                <w:b/>
                <w:szCs w:val="28"/>
                <w:lang w:eastAsia="en-US"/>
              </w:rPr>
            </w:pPr>
            <w:r w:rsidRPr="002E2F2F">
              <w:rPr>
                <w:rFonts w:ascii="Arial" w:hAnsi="Arial" w:cs="Arial"/>
                <w:b/>
                <w:szCs w:val="28"/>
                <w:lang w:eastAsia="en-US"/>
              </w:rPr>
              <w:t xml:space="preserve">1. </w:t>
            </w:r>
            <w:r w:rsidR="00106002" w:rsidRPr="002E2F2F">
              <w:rPr>
                <w:rFonts w:ascii="Arial" w:hAnsi="Arial" w:cs="Arial"/>
                <w:b/>
                <w:szCs w:val="28"/>
                <w:lang w:eastAsia="en-US"/>
              </w:rPr>
              <w:t>Meeting Need</w:t>
            </w:r>
          </w:p>
          <w:p w:rsidR="000A0CF2" w:rsidRPr="002E2F2F" w:rsidRDefault="00317EB5" w:rsidP="00A37871">
            <w:pPr>
              <w:jc w:val="center"/>
              <w:rPr>
                <w:rFonts w:ascii="Arial" w:hAnsi="Arial" w:cs="Arial"/>
                <w:szCs w:val="28"/>
              </w:rPr>
            </w:pPr>
            <w:r w:rsidRPr="002E2F2F">
              <w:rPr>
                <w:rFonts w:ascii="Arial" w:hAnsi="Arial" w:cs="Arial"/>
                <w:szCs w:val="28"/>
              </w:rPr>
              <w:t>S</w:t>
            </w:r>
            <w:r w:rsidR="000A0CF2" w:rsidRPr="002E2F2F">
              <w:rPr>
                <w:rFonts w:ascii="Arial" w:hAnsi="Arial" w:cs="Arial"/>
                <w:szCs w:val="28"/>
              </w:rPr>
              <w:t xml:space="preserve">ally Richardson </w:t>
            </w:r>
          </w:p>
          <w:p w:rsidR="00106002" w:rsidRPr="002E2F2F" w:rsidRDefault="00106002" w:rsidP="00A37871">
            <w:pPr>
              <w:jc w:val="center"/>
              <w:rPr>
                <w:rFonts w:ascii="Arial" w:hAnsi="Arial" w:cs="Arial"/>
                <w:b/>
                <w:szCs w:val="28"/>
              </w:rPr>
            </w:pPr>
            <w:r w:rsidRPr="002E2F2F">
              <w:rPr>
                <w:rFonts w:ascii="Arial" w:hAnsi="Arial" w:cs="Arial"/>
                <w:szCs w:val="28"/>
              </w:rPr>
              <w:t>Head of Inclusion</w:t>
            </w:r>
          </w:p>
        </w:tc>
        <w:tc>
          <w:tcPr>
            <w:tcW w:w="3686" w:type="dxa"/>
            <w:vAlign w:val="center"/>
          </w:tcPr>
          <w:p w:rsidR="00106002" w:rsidRPr="002E2F2F" w:rsidRDefault="00F264AD" w:rsidP="00A37871">
            <w:pPr>
              <w:jc w:val="center"/>
              <w:rPr>
                <w:rFonts w:ascii="Arial" w:hAnsi="Arial" w:cs="Arial"/>
                <w:b/>
                <w:szCs w:val="28"/>
                <w:lang w:eastAsia="en-US"/>
              </w:rPr>
            </w:pPr>
            <w:r w:rsidRPr="002E2F2F">
              <w:rPr>
                <w:rFonts w:ascii="Arial" w:hAnsi="Arial" w:cs="Arial"/>
                <w:b/>
                <w:szCs w:val="28"/>
                <w:lang w:eastAsia="en-US"/>
              </w:rPr>
              <w:t xml:space="preserve">2. </w:t>
            </w:r>
            <w:r w:rsidR="00106002" w:rsidRPr="002E2F2F">
              <w:rPr>
                <w:rFonts w:ascii="Arial" w:hAnsi="Arial" w:cs="Arial"/>
                <w:b/>
                <w:szCs w:val="28"/>
                <w:lang w:eastAsia="en-US"/>
              </w:rPr>
              <w:t>Equal Partners</w:t>
            </w:r>
          </w:p>
          <w:p w:rsidR="002E2F2F" w:rsidRPr="002E2F2F" w:rsidRDefault="000A0CF2" w:rsidP="002E2F2F">
            <w:pPr>
              <w:jc w:val="center"/>
              <w:rPr>
                <w:rFonts w:ascii="Arial" w:hAnsi="Arial" w:cs="Arial"/>
                <w:szCs w:val="28"/>
              </w:rPr>
            </w:pPr>
            <w:r w:rsidRPr="002E2F2F">
              <w:rPr>
                <w:rFonts w:ascii="Arial" w:hAnsi="Arial" w:cs="Arial"/>
                <w:szCs w:val="28"/>
              </w:rPr>
              <w:t>Sam Jones</w:t>
            </w:r>
            <w:r w:rsidR="002E2F2F" w:rsidRPr="002E2F2F">
              <w:rPr>
                <w:rFonts w:ascii="Arial" w:hAnsi="Arial" w:cs="Arial"/>
                <w:szCs w:val="28"/>
              </w:rPr>
              <w:t xml:space="preserve">, </w:t>
            </w:r>
            <w:r w:rsidR="00106002" w:rsidRPr="002E2F2F">
              <w:rPr>
                <w:rFonts w:ascii="Arial" w:hAnsi="Arial" w:cs="Arial"/>
                <w:szCs w:val="28"/>
              </w:rPr>
              <w:t>Parent, Carer Forum Chair</w:t>
            </w:r>
            <w:r w:rsidR="002E2F2F" w:rsidRPr="002E2F2F">
              <w:rPr>
                <w:rFonts w:ascii="Arial" w:hAnsi="Arial" w:cs="Arial"/>
                <w:szCs w:val="28"/>
              </w:rPr>
              <w:t xml:space="preserve">/ </w:t>
            </w:r>
          </w:p>
          <w:p w:rsidR="00106002" w:rsidRPr="002E2F2F" w:rsidRDefault="002E2F2F" w:rsidP="00F67D6A">
            <w:pPr>
              <w:jc w:val="center"/>
              <w:rPr>
                <w:rFonts w:ascii="Arial" w:hAnsi="Arial" w:cs="Arial"/>
                <w:b/>
                <w:szCs w:val="28"/>
              </w:rPr>
            </w:pPr>
            <w:r w:rsidRPr="002E2F2F">
              <w:rPr>
                <w:rFonts w:ascii="Arial" w:hAnsi="Arial" w:cs="Arial"/>
                <w:szCs w:val="28"/>
              </w:rPr>
              <w:t>Gareth Jenkins SEND Partnership Engagement Lead</w:t>
            </w:r>
          </w:p>
        </w:tc>
        <w:tc>
          <w:tcPr>
            <w:tcW w:w="3543" w:type="dxa"/>
            <w:vAlign w:val="center"/>
          </w:tcPr>
          <w:p w:rsidR="00106002" w:rsidRPr="002E2F2F" w:rsidRDefault="00F264AD" w:rsidP="00A37871">
            <w:pPr>
              <w:jc w:val="center"/>
              <w:rPr>
                <w:rFonts w:ascii="Arial" w:hAnsi="Arial" w:cs="Arial"/>
                <w:b/>
                <w:szCs w:val="28"/>
                <w:lang w:eastAsia="en-US"/>
              </w:rPr>
            </w:pPr>
            <w:r w:rsidRPr="002E2F2F">
              <w:rPr>
                <w:rFonts w:ascii="Arial" w:hAnsi="Arial" w:cs="Arial"/>
                <w:b/>
                <w:szCs w:val="28"/>
                <w:lang w:eastAsia="en-US"/>
              </w:rPr>
              <w:t xml:space="preserve">3. </w:t>
            </w:r>
            <w:r w:rsidR="00106002" w:rsidRPr="002E2F2F">
              <w:rPr>
                <w:rFonts w:ascii="Arial" w:hAnsi="Arial" w:cs="Arial"/>
                <w:b/>
                <w:szCs w:val="28"/>
                <w:lang w:eastAsia="en-US"/>
              </w:rPr>
              <w:t>Accessible Services</w:t>
            </w:r>
          </w:p>
          <w:p w:rsidR="000A0CF2" w:rsidRPr="002E2F2F" w:rsidRDefault="000A0CF2" w:rsidP="00A37871">
            <w:pPr>
              <w:jc w:val="center"/>
              <w:rPr>
                <w:rFonts w:ascii="Arial" w:hAnsi="Arial" w:cs="Arial"/>
                <w:szCs w:val="28"/>
              </w:rPr>
            </w:pPr>
            <w:r w:rsidRPr="002E2F2F">
              <w:rPr>
                <w:rFonts w:ascii="Arial" w:hAnsi="Arial" w:cs="Arial"/>
                <w:szCs w:val="28"/>
              </w:rPr>
              <w:t>Hilary Fordham</w:t>
            </w:r>
          </w:p>
          <w:p w:rsidR="00106002" w:rsidRPr="002E2F2F" w:rsidRDefault="00106002" w:rsidP="00A37871">
            <w:pPr>
              <w:jc w:val="center"/>
              <w:rPr>
                <w:rFonts w:ascii="Arial" w:hAnsi="Arial" w:cs="Arial"/>
                <w:b/>
                <w:szCs w:val="28"/>
              </w:rPr>
            </w:pPr>
            <w:r w:rsidRPr="002E2F2F">
              <w:rPr>
                <w:rFonts w:ascii="Arial" w:hAnsi="Arial" w:cs="Arial"/>
                <w:szCs w:val="28"/>
              </w:rPr>
              <w:t>CCG Lead for SEND</w:t>
            </w:r>
          </w:p>
        </w:tc>
        <w:tc>
          <w:tcPr>
            <w:tcW w:w="3241" w:type="dxa"/>
            <w:vAlign w:val="center"/>
          </w:tcPr>
          <w:p w:rsidR="002E2F2F" w:rsidRDefault="00F264AD" w:rsidP="00A37871">
            <w:pPr>
              <w:jc w:val="center"/>
              <w:rPr>
                <w:rFonts w:ascii="Arial" w:hAnsi="Arial" w:cs="Arial"/>
                <w:szCs w:val="28"/>
              </w:rPr>
            </w:pPr>
            <w:r w:rsidRPr="002E2F2F">
              <w:rPr>
                <w:rFonts w:ascii="Arial" w:hAnsi="Arial" w:cs="Arial"/>
                <w:b/>
                <w:szCs w:val="28"/>
                <w:lang w:eastAsia="en-US"/>
              </w:rPr>
              <w:t xml:space="preserve">4. </w:t>
            </w:r>
            <w:r w:rsidR="00106002" w:rsidRPr="002E2F2F">
              <w:rPr>
                <w:rFonts w:ascii="Arial" w:hAnsi="Arial" w:cs="Arial"/>
                <w:b/>
                <w:szCs w:val="28"/>
                <w:lang w:eastAsia="en-US"/>
              </w:rPr>
              <w:t>Achieving Success</w:t>
            </w:r>
            <w:r w:rsidR="00106002" w:rsidRPr="002E2F2F">
              <w:rPr>
                <w:rFonts w:ascii="Arial" w:hAnsi="Arial" w:cs="Arial"/>
                <w:szCs w:val="28"/>
              </w:rPr>
              <w:t xml:space="preserve"> </w:t>
            </w:r>
          </w:p>
          <w:p w:rsidR="000A0CF2" w:rsidRPr="002E2F2F" w:rsidRDefault="000A0CF2" w:rsidP="00A37871">
            <w:pPr>
              <w:jc w:val="center"/>
              <w:rPr>
                <w:rFonts w:ascii="Arial" w:hAnsi="Arial" w:cs="Arial"/>
                <w:szCs w:val="28"/>
              </w:rPr>
            </w:pPr>
            <w:r w:rsidRPr="002E2F2F">
              <w:rPr>
                <w:rFonts w:ascii="Arial" w:hAnsi="Arial" w:cs="Arial"/>
                <w:szCs w:val="28"/>
              </w:rPr>
              <w:t>Steve Belbin</w:t>
            </w:r>
          </w:p>
          <w:p w:rsidR="00106002" w:rsidRPr="002E2F2F" w:rsidRDefault="00A9722F" w:rsidP="00A37871">
            <w:pPr>
              <w:jc w:val="center"/>
              <w:rPr>
                <w:rFonts w:ascii="Arial" w:hAnsi="Arial" w:cs="Arial"/>
                <w:b/>
                <w:szCs w:val="28"/>
              </w:rPr>
            </w:pPr>
            <w:r>
              <w:rPr>
                <w:rFonts w:ascii="Arial" w:hAnsi="Arial" w:cs="Arial"/>
                <w:szCs w:val="28"/>
              </w:rPr>
              <w:t xml:space="preserve">Acting </w:t>
            </w:r>
            <w:r w:rsidR="00106002" w:rsidRPr="002E2F2F">
              <w:rPr>
                <w:rFonts w:ascii="Arial" w:hAnsi="Arial" w:cs="Arial"/>
                <w:szCs w:val="28"/>
              </w:rPr>
              <w:t>Director of Education</w:t>
            </w:r>
          </w:p>
        </w:tc>
      </w:tr>
      <w:tr w:rsidR="00106002" w:rsidRPr="00656329" w:rsidTr="007F40D2">
        <w:trPr>
          <w:cantSplit/>
          <w:trHeight w:val="4053"/>
          <w:jc w:val="center"/>
        </w:trPr>
        <w:tc>
          <w:tcPr>
            <w:tcW w:w="562" w:type="dxa"/>
            <w:textDirection w:val="btLr"/>
            <w:vAlign w:val="center"/>
          </w:tcPr>
          <w:p w:rsidR="00106002" w:rsidRPr="00106002" w:rsidRDefault="00333441" w:rsidP="00106002">
            <w:pPr>
              <w:pStyle w:val="ListParagraph"/>
              <w:spacing w:after="0" w:line="240" w:lineRule="auto"/>
              <w:ind w:left="360" w:right="113"/>
              <w:jc w:val="center"/>
              <w:rPr>
                <w:rFonts w:ascii="Arial" w:hAnsi="Arial" w:cs="Arial"/>
                <w:b/>
                <w:color w:val="B82862"/>
                <w:sz w:val="28"/>
                <w:szCs w:val="28"/>
              </w:rPr>
            </w:pPr>
            <w:r>
              <w:rPr>
                <w:rFonts w:ascii="Arial" w:hAnsi="Arial" w:cs="Arial"/>
                <w:b/>
                <w:sz w:val="28"/>
                <w:szCs w:val="28"/>
              </w:rPr>
              <w:t>Action Leads</w:t>
            </w:r>
          </w:p>
        </w:tc>
        <w:tc>
          <w:tcPr>
            <w:tcW w:w="4111" w:type="dxa"/>
          </w:tcPr>
          <w:p w:rsidR="008D7106" w:rsidRDefault="008D7106" w:rsidP="002267BB">
            <w:pPr>
              <w:pStyle w:val="ListParagraph"/>
              <w:spacing w:after="0" w:line="240" w:lineRule="auto"/>
              <w:ind w:left="360"/>
              <w:rPr>
                <w:rFonts w:ascii="Arial" w:hAnsi="Arial" w:cs="Arial"/>
                <w:color w:val="B82862"/>
                <w:sz w:val="24"/>
                <w:szCs w:val="28"/>
              </w:rPr>
            </w:pPr>
          </w:p>
          <w:p w:rsidR="00106002" w:rsidRPr="002267BB" w:rsidRDefault="00106002" w:rsidP="00F264AD">
            <w:pPr>
              <w:pStyle w:val="ListParagraph"/>
              <w:numPr>
                <w:ilvl w:val="0"/>
                <w:numId w:val="32"/>
              </w:numPr>
              <w:spacing w:after="0" w:line="240" w:lineRule="auto"/>
              <w:rPr>
                <w:rFonts w:ascii="Arial" w:hAnsi="Arial" w:cs="Arial"/>
                <w:color w:val="B82862"/>
                <w:sz w:val="24"/>
                <w:szCs w:val="28"/>
              </w:rPr>
            </w:pPr>
            <w:r w:rsidRPr="002267BB">
              <w:rPr>
                <w:rFonts w:ascii="Arial" w:hAnsi="Arial" w:cs="Arial"/>
                <w:color w:val="B82862"/>
                <w:sz w:val="24"/>
                <w:szCs w:val="28"/>
              </w:rPr>
              <w:t xml:space="preserve">Workforce development (teaching and learning) </w:t>
            </w:r>
          </w:p>
          <w:p w:rsidR="00106002" w:rsidRPr="002267BB" w:rsidRDefault="002E2F2F" w:rsidP="00F264AD">
            <w:pPr>
              <w:ind w:left="360"/>
              <w:rPr>
                <w:rFonts w:ascii="Arial" w:hAnsi="Arial" w:cs="Arial"/>
                <w:szCs w:val="28"/>
              </w:rPr>
            </w:pPr>
            <w:r>
              <w:rPr>
                <w:rFonts w:ascii="Arial" w:hAnsi="Arial" w:cs="Arial"/>
                <w:szCs w:val="28"/>
              </w:rPr>
              <w:t xml:space="preserve">Sian Rees, </w:t>
            </w:r>
            <w:r w:rsidR="00106002" w:rsidRPr="002267BB">
              <w:rPr>
                <w:rFonts w:ascii="Arial" w:hAnsi="Arial" w:cs="Arial"/>
                <w:szCs w:val="28"/>
              </w:rPr>
              <w:t>SEND Improvement Partner</w:t>
            </w:r>
          </w:p>
          <w:p w:rsidR="00106002" w:rsidRPr="002267BB" w:rsidRDefault="00106002" w:rsidP="00656329">
            <w:pPr>
              <w:pStyle w:val="ListParagraph"/>
              <w:ind w:left="360"/>
              <w:rPr>
                <w:rFonts w:ascii="Arial" w:hAnsi="Arial" w:cs="Arial"/>
                <w:sz w:val="24"/>
                <w:szCs w:val="28"/>
                <w:lang w:eastAsia="en-GB"/>
              </w:rPr>
            </w:pPr>
          </w:p>
          <w:p w:rsidR="00106002" w:rsidRPr="002267BB" w:rsidRDefault="0026250A" w:rsidP="00F264AD">
            <w:pPr>
              <w:pStyle w:val="ListParagraph"/>
              <w:numPr>
                <w:ilvl w:val="0"/>
                <w:numId w:val="32"/>
              </w:numPr>
              <w:spacing w:after="0" w:line="240" w:lineRule="auto"/>
              <w:rPr>
                <w:rFonts w:ascii="Arial" w:hAnsi="Arial" w:cs="Arial"/>
                <w:color w:val="B82862"/>
                <w:sz w:val="24"/>
                <w:szCs w:val="28"/>
              </w:rPr>
            </w:pPr>
            <w:r>
              <w:rPr>
                <w:rFonts w:ascii="Arial" w:hAnsi="Arial" w:cs="Arial"/>
                <w:color w:val="B82862"/>
                <w:sz w:val="24"/>
                <w:szCs w:val="28"/>
              </w:rPr>
              <w:t>Multi-a</w:t>
            </w:r>
            <w:r w:rsidR="00106002" w:rsidRPr="002267BB">
              <w:rPr>
                <w:rFonts w:ascii="Arial" w:hAnsi="Arial" w:cs="Arial"/>
                <w:color w:val="B82862"/>
                <w:sz w:val="24"/>
                <w:szCs w:val="28"/>
              </w:rPr>
              <w:t>gency workforce development</w:t>
            </w:r>
          </w:p>
          <w:p w:rsidR="00106002" w:rsidRPr="002267BB" w:rsidRDefault="002E2F2F" w:rsidP="00656329">
            <w:pPr>
              <w:ind w:left="360"/>
              <w:rPr>
                <w:rFonts w:ascii="Arial" w:hAnsi="Arial" w:cs="Arial"/>
                <w:szCs w:val="28"/>
              </w:rPr>
            </w:pPr>
            <w:r>
              <w:rPr>
                <w:rFonts w:ascii="Arial" w:hAnsi="Arial" w:cs="Arial"/>
                <w:szCs w:val="28"/>
              </w:rPr>
              <w:t xml:space="preserve">Diane Booth, </w:t>
            </w:r>
            <w:r w:rsidR="00106002" w:rsidRPr="002267BB">
              <w:rPr>
                <w:rFonts w:ascii="Arial" w:hAnsi="Arial" w:cs="Arial"/>
                <w:szCs w:val="28"/>
              </w:rPr>
              <w:t xml:space="preserve">SEND Partnership Health Lead/ </w:t>
            </w:r>
            <w:r>
              <w:rPr>
                <w:rFonts w:ascii="Arial" w:hAnsi="Arial" w:cs="Arial"/>
                <w:szCs w:val="28"/>
              </w:rPr>
              <w:t xml:space="preserve">Rachel Rump, </w:t>
            </w:r>
            <w:r w:rsidR="00346524">
              <w:rPr>
                <w:rFonts w:ascii="Arial" w:hAnsi="Arial" w:cs="Arial"/>
                <w:szCs w:val="28"/>
              </w:rPr>
              <w:t xml:space="preserve">LCC </w:t>
            </w:r>
            <w:r w:rsidR="00106002" w:rsidRPr="002267BB">
              <w:rPr>
                <w:rFonts w:ascii="Arial" w:hAnsi="Arial" w:cs="Arial"/>
                <w:szCs w:val="28"/>
              </w:rPr>
              <w:t>Skills Learning and Development Officer</w:t>
            </w:r>
          </w:p>
          <w:p w:rsidR="00106002" w:rsidRPr="002267BB" w:rsidRDefault="00106002" w:rsidP="00656329">
            <w:pPr>
              <w:ind w:left="360"/>
              <w:rPr>
                <w:rFonts w:ascii="Arial" w:hAnsi="Arial" w:cs="Arial"/>
                <w:szCs w:val="28"/>
              </w:rPr>
            </w:pPr>
          </w:p>
          <w:p w:rsidR="007F40D2" w:rsidRDefault="00106002" w:rsidP="007F40D2">
            <w:pPr>
              <w:pStyle w:val="ListParagraph"/>
              <w:numPr>
                <w:ilvl w:val="0"/>
                <w:numId w:val="32"/>
              </w:numPr>
              <w:spacing w:after="0" w:line="240" w:lineRule="auto"/>
              <w:rPr>
                <w:rFonts w:ascii="Arial" w:hAnsi="Arial" w:cs="Arial"/>
                <w:color w:val="B82862"/>
                <w:sz w:val="24"/>
                <w:szCs w:val="28"/>
              </w:rPr>
            </w:pPr>
            <w:r w:rsidRPr="002267BB">
              <w:rPr>
                <w:rFonts w:ascii="Arial" w:hAnsi="Arial" w:cs="Arial"/>
                <w:color w:val="B82862"/>
                <w:sz w:val="24"/>
                <w:szCs w:val="28"/>
              </w:rPr>
              <w:t>Quality of planning, procedures and processes</w:t>
            </w:r>
          </w:p>
          <w:p w:rsidR="00106002" w:rsidRDefault="007F40D2" w:rsidP="007F40D2">
            <w:pPr>
              <w:pStyle w:val="ListParagraph"/>
              <w:spacing w:after="0" w:line="240" w:lineRule="auto"/>
              <w:ind w:left="360"/>
              <w:rPr>
                <w:rFonts w:ascii="Arial" w:hAnsi="Arial" w:cs="Arial"/>
                <w:szCs w:val="28"/>
              </w:rPr>
            </w:pPr>
            <w:r w:rsidRPr="007F40D2">
              <w:rPr>
                <w:rFonts w:ascii="Arial" w:hAnsi="Arial" w:cs="Arial"/>
                <w:szCs w:val="28"/>
              </w:rPr>
              <w:t>S</w:t>
            </w:r>
            <w:r>
              <w:rPr>
                <w:rFonts w:ascii="Arial" w:hAnsi="Arial" w:cs="Arial"/>
                <w:szCs w:val="28"/>
              </w:rPr>
              <w:t xml:space="preserve">ally Richardson, </w:t>
            </w:r>
            <w:r w:rsidRPr="002E2F2F">
              <w:rPr>
                <w:rFonts w:ascii="Arial" w:hAnsi="Arial" w:cs="Arial"/>
                <w:szCs w:val="28"/>
              </w:rPr>
              <w:t>Head of Inclusion</w:t>
            </w:r>
          </w:p>
          <w:p w:rsidR="007F40D2" w:rsidRPr="007F40D2" w:rsidRDefault="007F40D2" w:rsidP="007F40D2">
            <w:pPr>
              <w:pStyle w:val="ListParagraph"/>
              <w:spacing w:after="0" w:line="240" w:lineRule="auto"/>
              <w:ind w:left="360"/>
              <w:rPr>
                <w:rFonts w:ascii="Arial" w:hAnsi="Arial" w:cs="Arial"/>
                <w:color w:val="B82862"/>
                <w:sz w:val="24"/>
                <w:szCs w:val="28"/>
              </w:rPr>
            </w:pPr>
          </w:p>
        </w:tc>
        <w:tc>
          <w:tcPr>
            <w:tcW w:w="3686" w:type="dxa"/>
          </w:tcPr>
          <w:p w:rsidR="008D7106" w:rsidRDefault="008D7106" w:rsidP="002267BB">
            <w:pPr>
              <w:ind w:left="360"/>
              <w:rPr>
                <w:rFonts w:ascii="Arial" w:hAnsi="Arial" w:cs="Arial"/>
                <w:color w:val="B82862"/>
                <w:szCs w:val="28"/>
              </w:rPr>
            </w:pPr>
          </w:p>
          <w:p w:rsidR="00106002" w:rsidRPr="00F264AD" w:rsidRDefault="00106002" w:rsidP="00F264AD">
            <w:pPr>
              <w:pStyle w:val="ListParagraph"/>
              <w:numPr>
                <w:ilvl w:val="0"/>
                <w:numId w:val="32"/>
              </w:numPr>
              <w:spacing w:after="0" w:line="240" w:lineRule="auto"/>
              <w:rPr>
                <w:rFonts w:ascii="Arial" w:hAnsi="Arial" w:cs="Arial"/>
                <w:color w:val="B82862"/>
                <w:sz w:val="24"/>
                <w:szCs w:val="28"/>
              </w:rPr>
            </w:pPr>
            <w:r w:rsidRPr="00F264AD">
              <w:rPr>
                <w:rFonts w:ascii="Arial" w:hAnsi="Arial" w:cs="Arial"/>
                <w:color w:val="B82862"/>
                <w:sz w:val="24"/>
                <w:szCs w:val="28"/>
              </w:rPr>
              <w:t>Data and information</w:t>
            </w:r>
          </w:p>
          <w:p w:rsidR="00106002" w:rsidRPr="002267BB" w:rsidRDefault="002E2F2F" w:rsidP="002267BB">
            <w:pPr>
              <w:ind w:left="360"/>
              <w:rPr>
                <w:rFonts w:ascii="Arial" w:hAnsi="Arial" w:cs="Arial"/>
                <w:szCs w:val="28"/>
              </w:rPr>
            </w:pPr>
            <w:r>
              <w:rPr>
                <w:rFonts w:ascii="Arial" w:hAnsi="Arial" w:cs="Arial"/>
                <w:szCs w:val="28"/>
              </w:rPr>
              <w:t xml:space="preserve">Caroline Waddington, </w:t>
            </w:r>
            <w:r w:rsidR="00106002" w:rsidRPr="002267BB">
              <w:rPr>
                <w:rFonts w:ascii="Arial" w:hAnsi="Arial" w:cs="Arial"/>
                <w:szCs w:val="28"/>
              </w:rPr>
              <w:t>Senior Programme Manager NHS/</w:t>
            </w:r>
          </w:p>
          <w:p w:rsidR="00F264AD" w:rsidRDefault="00AB3E04" w:rsidP="00F264AD">
            <w:pPr>
              <w:pStyle w:val="ListParagraph"/>
              <w:ind w:left="360"/>
              <w:rPr>
                <w:rFonts w:ascii="Arial" w:hAnsi="Arial" w:cs="Arial"/>
                <w:sz w:val="24"/>
                <w:szCs w:val="28"/>
                <w:lang w:eastAsia="en-GB"/>
              </w:rPr>
            </w:pPr>
            <w:r>
              <w:rPr>
                <w:rFonts w:ascii="Arial" w:hAnsi="Arial" w:cs="Arial"/>
                <w:sz w:val="24"/>
                <w:szCs w:val="28"/>
                <w:lang w:eastAsia="en-GB"/>
              </w:rPr>
              <w:t>Elaine Heaton, Key Schools Project Team Leader</w:t>
            </w:r>
          </w:p>
          <w:p w:rsidR="00F264AD" w:rsidRDefault="00F264AD" w:rsidP="00F264AD">
            <w:pPr>
              <w:pStyle w:val="ListParagraph"/>
              <w:ind w:left="360"/>
              <w:rPr>
                <w:rFonts w:ascii="Arial" w:hAnsi="Arial" w:cs="Arial"/>
                <w:sz w:val="24"/>
                <w:szCs w:val="28"/>
                <w:lang w:eastAsia="en-GB"/>
              </w:rPr>
            </w:pPr>
          </w:p>
          <w:p w:rsidR="00F264AD" w:rsidRPr="00F264AD" w:rsidRDefault="0026250A" w:rsidP="002267BB">
            <w:pPr>
              <w:pStyle w:val="ListParagraph"/>
              <w:numPr>
                <w:ilvl w:val="0"/>
                <w:numId w:val="32"/>
              </w:numPr>
              <w:rPr>
                <w:rFonts w:ascii="Arial" w:hAnsi="Arial" w:cs="Arial"/>
                <w:sz w:val="24"/>
                <w:szCs w:val="28"/>
                <w:lang w:eastAsia="en-GB"/>
              </w:rPr>
            </w:pPr>
            <w:r>
              <w:rPr>
                <w:rFonts w:ascii="Arial" w:hAnsi="Arial" w:cs="Arial"/>
                <w:color w:val="B82862"/>
                <w:sz w:val="24"/>
                <w:szCs w:val="28"/>
              </w:rPr>
              <w:t>Communication and e</w:t>
            </w:r>
            <w:r w:rsidR="00106002" w:rsidRPr="002267BB">
              <w:rPr>
                <w:rFonts w:ascii="Arial" w:hAnsi="Arial" w:cs="Arial"/>
                <w:color w:val="B82862"/>
                <w:sz w:val="24"/>
                <w:szCs w:val="28"/>
              </w:rPr>
              <w:t xml:space="preserve">ngagement </w:t>
            </w:r>
          </w:p>
          <w:p w:rsidR="00106002" w:rsidRPr="00F264AD" w:rsidRDefault="002E2F2F" w:rsidP="00F264AD">
            <w:pPr>
              <w:pStyle w:val="ListParagraph"/>
              <w:ind w:left="360"/>
              <w:rPr>
                <w:rFonts w:ascii="Arial" w:hAnsi="Arial" w:cs="Arial"/>
                <w:sz w:val="24"/>
                <w:szCs w:val="28"/>
                <w:lang w:eastAsia="en-GB"/>
              </w:rPr>
            </w:pPr>
            <w:r>
              <w:rPr>
                <w:rFonts w:ascii="Arial" w:hAnsi="Arial" w:cs="Arial"/>
                <w:sz w:val="24"/>
                <w:szCs w:val="28"/>
              </w:rPr>
              <w:t xml:space="preserve">Gareth Jenkins, </w:t>
            </w:r>
            <w:r w:rsidR="00106002" w:rsidRPr="00F264AD">
              <w:rPr>
                <w:rFonts w:ascii="Arial" w:hAnsi="Arial" w:cs="Arial"/>
                <w:sz w:val="24"/>
                <w:szCs w:val="28"/>
              </w:rPr>
              <w:t>SEND Partnership Communications and Engagement Lead</w:t>
            </w:r>
          </w:p>
          <w:p w:rsidR="00106002" w:rsidRPr="002267BB" w:rsidRDefault="002267BB" w:rsidP="002267BB">
            <w:pPr>
              <w:pStyle w:val="ListParagraph"/>
              <w:rPr>
                <w:rFonts w:ascii="Arial" w:hAnsi="Arial" w:cs="Arial"/>
                <w:sz w:val="24"/>
                <w:szCs w:val="28"/>
                <w:lang w:eastAsia="en-GB"/>
              </w:rPr>
            </w:pPr>
            <w:r>
              <w:rPr>
                <w:rFonts w:ascii="Arial" w:hAnsi="Arial" w:cs="Arial"/>
                <w:sz w:val="24"/>
                <w:szCs w:val="28"/>
                <w:lang w:eastAsia="en-GB"/>
              </w:rPr>
              <w:t xml:space="preserve"> </w:t>
            </w:r>
          </w:p>
        </w:tc>
        <w:tc>
          <w:tcPr>
            <w:tcW w:w="3543" w:type="dxa"/>
          </w:tcPr>
          <w:p w:rsidR="00F264AD" w:rsidRDefault="00F264AD" w:rsidP="002267BB">
            <w:pPr>
              <w:ind w:left="360"/>
              <w:rPr>
                <w:rFonts w:ascii="Arial" w:hAnsi="Arial" w:cs="Arial"/>
                <w:color w:val="B82862"/>
                <w:szCs w:val="28"/>
              </w:rPr>
            </w:pPr>
          </w:p>
          <w:p w:rsidR="00106002" w:rsidRPr="00F264AD" w:rsidRDefault="0026250A" w:rsidP="00F264AD">
            <w:pPr>
              <w:pStyle w:val="ListParagraph"/>
              <w:numPr>
                <w:ilvl w:val="0"/>
                <w:numId w:val="32"/>
              </w:numPr>
              <w:spacing w:after="0" w:line="240" w:lineRule="auto"/>
              <w:rPr>
                <w:rFonts w:ascii="Arial" w:hAnsi="Arial" w:cs="Arial"/>
                <w:color w:val="B82862"/>
                <w:sz w:val="24"/>
                <w:szCs w:val="28"/>
              </w:rPr>
            </w:pPr>
            <w:r>
              <w:rPr>
                <w:rFonts w:ascii="Arial" w:hAnsi="Arial" w:cs="Arial"/>
                <w:color w:val="B82862"/>
                <w:sz w:val="24"/>
                <w:szCs w:val="28"/>
              </w:rPr>
              <w:t>Service i</w:t>
            </w:r>
            <w:r w:rsidR="00106002" w:rsidRPr="00F264AD">
              <w:rPr>
                <w:rFonts w:ascii="Arial" w:hAnsi="Arial" w:cs="Arial"/>
                <w:color w:val="B82862"/>
                <w:sz w:val="24"/>
                <w:szCs w:val="28"/>
              </w:rPr>
              <w:t>mprovement</w:t>
            </w:r>
            <w:r w:rsidR="00E62D6D">
              <w:rPr>
                <w:rFonts w:ascii="Arial" w:hAnsi="Arial" w:cs="Arial"/>
                <w:color w:val="B82862"/>
                <w:sz w:val="24"/>
                <w:szCs w:val="28"/>
              </w:rPr>
              <w:t xml:space="preserve"> and c</w:t>
            </w:r>
            <w:r w:rsidR="00E62D6D" w:rsidRPr="00F264AD">
              <w:rPr>
                <w:rFonts w:ascii="Arial" w:hAnsi="Arial" w:cs="Arial"/>
                <w:color w:val="B82862"/>
                <w:sz w:val="24"/>
                <w:szCs w:val="28"/>
              </w:rPr>
              <w:t>ommissioning</w:t>
            </w:r>
            <w:r w:rsidR="00E62D6D">
              <w:rPr>
                <w:rFonts w:ascii="Arial" w:hAnsi="Arial" w:cs="Arial"/>
                <w:color w:val="B82862"/>
                <w:sz w:val="24"/>
                <w:szCs w:val="28"/>
              </w:rPr>
              <w:t xml:space="preserve"> </w:t>
            </w:r>
          </w:p>
          <w:p w:rsidR="00106002" w:rsidRPr="00E62D6D" w:rsidRDefault="002E2F2F" w:rsidP="00E62D6D">
            <w:pPr>
              <w:pStyle w:val="ListParagraph"/>
              <w:ind w:left="360"/>
              <w:rPr>
                <w:rFonts w:ascii="Arial" w:hAnsi="Arial" w:cs="Arial"/>
                <w:sz w:val="24"/>
                <w:szCs w:val="28"/>
                <w:lang w:eastAsia="en-GB"/>
              </w:rPr>
            </w:pPr>
            <w:r>
              <w:rPr>
                <w:rFonts w:ascii="Arial" w:hAnsi="Arial" w:cs="Arial"/>
                <w:sz w:val="24"/>
                <w:szCs w:val="28"/>
                <w:lang w:eastAsia="en-GB"/>
              </w:rPr>
              <w:t xml:space="preserve">Hilary Fordham </w:t>
            </w:r>
            <w:r w:rsidR="00346524" w:rsidRPr="00346524">
              <w:rPr>
                <w:rFonts w:ascii="Arial" w:hAnsi="Arial" w:cs="Arial"/>
                <w:sz w:val="24"/>
                <w:szCs w:val="28"/>
                <w:lang w:eastAsia="en-GB"/>
              </w:rPr>
              <w:t>CCG Lead for SEND</w:t>
            </w:r>
            <w:r w:rsidR="00E62D6D">
              <w:rPr>
                <w:rFonts w:ascii="Arial" w:hAnsi="Arial" w:cs="Arial"/>
                <w:sz w:val="24"/>
                <w:szCs w:val="28"/>
                <w:lang w:eastAsia="en-GB"/>
              </w:rPr>
              <w:t>/</w:t>
            </w:r>
          </w:p>
          <w:p w:rsidR="00106002" w:rsidRDefault="002E2F2F" w:rsidP="002267BB">
            <w:pPr>
              <w:pStyle w:val="ListParagraph"/>
              <w:ind w:left="360"/>
              <w:rPr>
                <w:rFonts w:ascii="Arial" w:hAnsi="Arial" w:cs="Arial"/>
                <w:sz w:val="24"/>
                <w:szCs w:val="28"/>
                <w:lang w:eastAsia="en-GB"/>
              </w:rPr>
            </w:pPr>
            <w:r>
              <w:rPr>
                <w:rFonts w:ascii="Arial" w:hAnsi="Arial" w:cs="Arial"/>
                <w:sz w:val="24"/>
                <w:szCs w:val="28"/>
                <w:lang w:eastAsia="en-GB"/>
              </w:rPr>
              <w:t xml:space="preserve">Dave Carr, </w:t>
            </w:r>
            <w:r w:rsidR="00106002" w:rsidRPr="002267BB">
              <w:rPr>
                <w:rFonts w:ascii="Arial" w:hAnsi="Arial" w:cs="Arial"/>
                <w:sz w:val="24"/>
                <w:szCs w:val="28"/>
                <w:lang w:eastAsia="en-GB"/>
              </w:rPr>
              <w:t xml:space="preserve">Head of Service Policy Information and Commissioning </w:t>
            </w:r>
          </w:p>
          <w:p w:rsidR="00346524" w:rsidRPr="00346524" w:rsidRDefault="00346524" w:rsidP="00346524">
            <w:pPr>
              <w:pStyle w:val="ListParagraph"/>
              <w:ind w:left="360"/>
              <w:rPr>
                <w:rFonts w:ascii="Arial" w:hAnsi="Arial" w:cs="Arial"/>
                <w:color w:val="B82862"/>
                <w:sz w:val="24"/>
                <w:szCs w:val="28"/>
              </w:rPr>
            </w:pPr>
          </w:p>
          <w:p w:rsidR="00F264AD" w:rsidRPr="00F264AD" w:rsidRDefault="00F264AD" w:rsidP="002267BB">
            <w:pPr>
              <w:pStyle w:val="ListParagraph"/>
              <w:numPr>
                <w:ilvl w:val="0"/>
                <w:numId w:val="32"/>
              </w:numPr>
              <w:rPr>
                <w:rFonts w:ascii="Arial" w:hAnsi="Arial" w:cs="Arial"/>
                <w:color w:val="B82862"/>
                <w:sz w:val="24"/>
                <w:szCs w:val="28"/>
              </w:rPr>
            </w:pPr>
            <w:r w:rsidRPr="00F264AD">
              <w:rPr>
                <w:rFonts w:ascii="Arial" w:hAnsi="Arial" w:cs="Arial"/>
                <w:color w:val="B82862"/>
                <w:sz w:val="24"/>
                <w:szCs w:val="28"/>
              </w:rPr>
              <w:t>S</w:t>
            </w:r>
            <w:r w:rsidR="0026250A">
              <w:rPr>
                <w:rFonts w:ascii="Arial" w:hAnsi="Arial" w:cs="Arial"/>
                <w:color w:val="B82862"/>
                <w:sz w:val="24"/>
                <w:szCs w:val="28"/>
              </w:rPr>
              <w:t>ervice t</w:t>
            </w:r>
            <w:r w:rsidR="00106002" w:rsidRPr="00F264AD">
              <w:rPr>
                <w:rFonts w:ascii="Arial" w:hAnsi="Arial" w:cs="Arial"/>
                <w:color w:val="B82862"/>
                <w:sz w:val="24"/>
                <w:szCs w:val="28"/>
              </w:rPr>
              <w:t xml:space="preserve">ransition  </w:t>
            </w:r>
          </w:p>
          <w:p w:rsidR="00106002" w:rsidRPr="00F264AD" w:rsidRDefault="002E2F2F" w:rsidP="00F264AD">
            <w:pPr>
              <w:pStyle w:val="ListParagraph"/>
              <w:ind w:left="360"/>
              <w:rPr>
                <w:rFonts w:ascii="Arial" w:hAnsi="Arial" w:cs="Arial"/>
                <w:color w:val="B82862"/>
                <w:szCs w:val="28"/>
              </w:rPr>
            </w:pPr>
            <w:r>
              <w:rPr>
                <w:rFonts w:ascii="Arial" w:hAnsi="Arial" w:cs="Arial"/>
                <w:sz w:val="24"/>
                <w:szCs w:val="28"/>
              </w:rPr>
              <w:t xml:space="preserve">Charlotte Hammond, </w:t>
            </w:r>
            <w:r w:rsidR="00346524" w:rsidRPr="00346524">
              <w:rPr>
                <w:rFonts w:ascii="Arial" w:hAnsi="Arial" w:cs="Arial"/>
                <w:sz w:val="24"/>
                <w:szCs w:val="28"/>
              </w:rPr>
              <w:t>Head of Service Learning Disabilities, Autism and Mental Health</w:t>
            </w:r>
          </w:p>
        </w:tc>
        <w:tc>
          <w:tcPr>
            <w:tcW w:w="3241" w:type="dxa"/>
          </w:tcPr>
          <w:p w:rsidR="008D7106" w:rsidRDefault="008D7106" w:rsidP="002267BB">
            <w:pPr>
              <w:ind w:left="360"/>
              <w:rPr>
                <w:rFonts w:ascii="Arial" w:hAnsi="Arial" w:cs="Arial"/>
                <w:color w:val="B82862"/>
                <w:szCs w:val="28"/>
              </w:rPr>
            </w:pPr>
          </w:p>
          <w:p w:rsidR="00346524" w:rsidRDefault="00106002" w:rsidP="00346524">
            <w:pPr>
              <w:pStyle w:val="ListParagraph"/>
              <w:numPr>
                <w:ilvl w:val="0"/>
                <w:numId w:val="32"/>
              </w:numPr>
              <w:rPr>
                <w:rFonts w:ascii="Arial" w:hAnsi="Arial" w:cs="Arial"/>
                <w:color w:val="B82862"/>
                <w:sz w:val="24"/>
                <w:szCs w:val="28"/>
              </w:rPr>
            </w:pPr>
            <w:r w:rsidRPr="00F264AD">
              <w:rPr>
                <w:rFonts w:ascii="Arial" w:hAnsi="Arial" w:cs="Arial"/>
                <w:color w:val="B82862"/>
                <w:sz w:val="24"/>
                <w:szCs w:val="28"/>
              </w:rPr>
              <w:t xml:space="preserve">Improving </w:t>
            </w:r>
            <w:r w:rsidR="0026250A">
              <w:rPr>
                <w:rFonts w:ascii="Arial" w:hAnsi="Arial" w:cs="Arial"/>
                <w:color w:val="B82862"/>
                <w:sz w:val="24"/>
                <w:szCs w:val="28"/>
              </w:rPr>
              <w:t>o</w:t>
            </w:r>
            <w:r w:rsidRPr="00F264AD">
              <w:rPr>
                <w:rFonts w:ascii="Arial" w:hAnsi="Arial" w:cs="Arial"/>
                <w:color w:val="B82862"/>
                <w:sz w:val="24"/>
                <w:szCs w:val="28"/>
              </w:rPr>
              <w:t>utcomes</w:t>
            </w:r>
            <w:r w:rsidR="00F264AD">
              <w:rPr>
                <w:rFonts w:ascii="Arial" w:hAnsi="Arial" w:cs="Arial"/>
                <w:color w:val="B82862"/>
                <w:sz w:val="24"/>
                <w:szCs w:val="28"/>
              </w:rPr>
              <w:t xml:space="preserve"> and </w:t>
            </w:r>
            <w:r w:rsidR="0026250A">
              <w:rPr>
                <w:rFonts w:ascii="Arial" w:hAnsi="Arial" w:cs="Arial"/>
                <w:color w:val="B82862"/>
                <w:sz w:val="24"/>
                <w:szCs w:val="28"/>
              </w:rPr>
              <w:t>s</w:t>
            </w:r>
            <w:r w:rsidR="00F264AD">
              <w:rPr>
                <w:rFonts w:ascii="Arial" w:hAnsi="Arial" w:cs="Arial"/>
                <w:color w:val="B82862"/>
                <w:sz w:val="24"/>
                <w:szCs w:val="28"/>
              </w:rPr>
              <w:t>upport</w:t>
            </w:r>
          </w:p>
          <w:p w:rsidR="00F264AD" w:rsidRPr="00346524" w:rsidRDefault="00A9722F" w:rsidP="00346524">
            <w:pPr>
              <w:pStyle w:val="ListParagraph"/>
              <w:ind w:left="360"/>
              <w:rPr>
                <w:rFonts w:ascii="Arial" w:hAnsi="Arial" w:cs="Arial"/>
                <w:sz w:val="24"/>
                <w:szCs w:val="28"/>
                <w:lang w:eastAsia="en-GB"/>
              </w:rPr>
            </w:pPr>
            <w:r>
              <w:rPr>
                <w:rFonts w:ascii="Arial" w:hAnsi="Arial" w:cs="Arial"/>
                <w:sz w:val="24"/>
                <w:szCs w:val="28"/>
                <w:lang w:eastAsia="en-GB"/>
              </w:rPr>
              <w:t>Steve Belbin</w:t>
            </w:r>
            <w:r w:rsidR="002E2F2F">
              <w:rPr>
                <w:rFonts w:ascii="Arial" w:hAnsi="Arial" w:cs="Arial"/>
                <w:sz w:val="24"/>
                <w:szCs w:val="28"/>
                <w:lang w:eastAsia="en-GB"/>
              </w:rPr>
              <w:t xml:space="preserve">, </w:t>
            </w:r>
            <w:r w:rsidR="00346524">
              <w:rPr>
                <w:rFonts w:ascii="Arial" w:hAnsi="Arial" w:cs="Arial"/>
                <w:sz w:val="24"/>
                <w:szCs w:val="28"/>
                <w:lang w:eastAsia="en-GB"/>
              </w:rPr>
              <w:t>Head of Service</w:t>
            </w:r>
            <w:r w:rsidR="00106002" w:rsidRPr="00346524">
              <w:rPr>
                <w:rFonts w:ascii="Arial" w:hAnsi="Arial" w:cs="Arial"/>
                <w:sz w:val="24"/>
                <w:szCs w:val="28"/>
                <w:lang w:eastAsia="en-GB"/>
              </w:rPr>
              <w:t xml:space="preserve"> Education, Quality and Performance</w:t>
            </w:r>
            <w:r w:rsidR="00F264AD" w:rsidRPr="00346524">
              <w:rPr>
                <w:rFonts w:ascii="Arial" w:hAnsi="Arial" w:cs="Arial"/>
                <w:sz w:val="24"/>
                <w:szCs w:val="28"/>
                <w:lang w:eastAsia="en-GB"/>
              </w:rPr>
              <w:t xml:space="preserve"> </w:t>
            </w:r>
          </w:p>
          <w:p w:rsidR="00F264AD" w:rsidRDefault="00F264AD" w:rsidP="00F264AD">
            <w:pPr>
              <w:ind w:left="360"/>
              <w:rPr>
                <w:rFonts w:ascii="Arial" w:hAnsi="Arial" w:cs="Arial"/>
                <w:color w:val="B82862"/>
                <w:szCs w:val="28"/>
              </w:rPr>
            </w:pPr>
          </w:p>
          <w:p w:rsidR="00F264AD" w:rsidRPr="00F264AD" w:rsidRDefault="00F264AD" w:rsidP="00F264AD">
            <w:pPr>
              <w:pStyle w:val="ListParagraph"/>
              <w:numPr>
                <w:ilvl w:val="0"/>
                <w:numId w:val="32"/>
              </w:numPr>
              <w:rPr>
                <w:rFonts w:ascii="Arial" w:hAnsi="Arial" w:cs="Arial"/>
                <w:color w:val="B82862"/>
                <w:sz w:val="24"/>
                <w:szCs w:val="28"/>
              </w:rPr>
            </w:pPr>
            <w:r>
              <w:rPr>
                <w:rFonts w:ascii="Arial" w:hAnsi="Arial" w:cs="Arial"/>
                <w:color w:val="B82862"/>
                <w:sz w:val="24"/>
                <w:szCs w:val="28"/>
              </w:rPr>
              <w:t xml:space="preserve">Preparing for </w:t>
            </w:r>
            <w:r w:rsidR="0026250A">
              <w:rPr>
                <w:rFonts w:ascii="Arial" w:hAnsi="Arial" w:cs="Arial"/>
                <w:color w:val="B82862"/>
                <w:sz w:val="24"/>
                <w:szCs w:val="28"/>
              </w:rPr>
              <w:t>a</w:t>
            </w:r>
            <w:r>
              <w:rPr>
                <w:rFonts w:ascii="Arial" w:hAnsi="Arial" w:cs="Arial"/>
                <w:color w:val="B82862"/>
                <w:sz w:val="24"/>
                <w:szCs w:val="28"/>
              </w:rPr>
              <w:t>dulthood</w:t>
            </w:r>
          </w:p>
          <w:p w:rsidR="00F264AD" w:rsidRPr="002267BB" w:rsidRDefault="002E2F2F" w:rsidP="00F264AD">
            <w:pPr>
              <w:pStyle w:val="ListParagraph"/>
              <w:ind w:left="360"/>
              <w:rPr>
                <w:rFonts w:ascii="Arial" w:hAnsi="Arial" w:cs="Arial"/>
                <w:sz w:val="24"/>
                <w:szCs w:val="28"/>
                <w:lang w:eastAsia="en-GB"/>
              </w:rPr>
            </w:pPr>
            <w:r>
              <w:rPr>
                <w:rFonts w:ascii="Arial" w:hAnsi="Arial" w:cs="Arial"/>
                <w:sz w:val="24"/>
                <w:szCs w:val="28"/>
                <w:lang w:eastAsia="en-GB"/>
              </w:rPr>
              <w:t xml:space="preserve">Ajay Sethi, </w:t>
            </w:r>
            <w:r w:rsidR="00F264AD" w:rsidRPr="002267BB">
              <w:rPr>
                <w:rFonts w:ascii="Arial" w:hAnsi="Arial" w:cs="Arial"/>
                <w:sz w:val="24"/>
                <w:szCs w:val="28"/>
                <w:lang w:eastAsia="en-GB"/>
              </w:rPr>
              <w:t>Head of Service, Learning and Skills</w:t>
            </w:r>
          </w:p>
          <w:p w:rsidR="00106002" w:rsidRPr="002267BB" w:rsidRDefault="00106002" w:rsidP="002267BB">
            <w:pPr>
              <w:ind w:left="360"/>
              <w:rPr>
                <w:rFonts w:ascii="Arial" w:hAnsi="Arial" w:cs="Arial"/>
                <w:szCs w:val="28"/>
              </w:rPr>
            </w:pPr>
          </w:p>
        </w:tc>
      </w:tr>
      <w:tr w:rsidR="002267BB" w:rsidRPr="00656329" w:rsidTr="007F40D2">
        <w:trPr>
          <w:cantSplit/>
          <w:trHeight w:val="709"/>
          <w:jc w:val="center"/>
        </w:trPr>
        <w:tc>
          <w:tcPr>
            <w:tcW w:w="15143" w:type="dxa"/>
            <w:gridSpan w:val="5"/>
            <w:vAlign w:val="center"/>
          </w:tcPr>
          <w:p w:rsidR="007F40D2" w:rsidRDefault="007F40D2" w:rsidP="00A37871">
            <w:pPr>
              <w:jc w:val="center"/>
              <w:rPr>
                <w:rFonts w:ascii="Arial" w:hAnsi="Arial" w:cs="Arial"/>
                <w:sz w:val="22"/>
                <w:szCs w:val="22"/>
              </w:rPr>
            </w:pPr>
          </w:p>
          <w:p w:rsidR="002267BB" w:rsidRDefault="00333441" w:rsidP="00A37871">
            <w:pPr>
              <w:jc w:val="center"/>
              <w:rPr>
                <w:rFonts w:ascii="Arial" w:hAnsi="Arial" w:cs="Arial"/>
                <w:sz w:val="22"/>
                <w:szCs w:val="22"/>
              </w:rPr>
            </w:pPr>
            <w:r>
              <w:rPr>
                <w:rFonts w:ascii="Arial" w:hAnsi="Arial" w:cs="Arial"/>
                <w:sz w:val="22"/>
                <w:szCs w:val="22"/>
              </w:rPr>
              <w:t>Action</w:t>
            </w:r>
            <w:r w:rsidR="002267BB" w:rsidRPr="00106002">
              <w:rPr>
                <w:rFonts w:ascii="Arial" w:hAnsi="Arial" w:cs="Arial"/>
                <w:sz w:val="22"/>
                <w:szCs w:val="22"/>
              </w:rPr>
              <w:t xml:space="preserve"> </w:t>
            </w:r>
            <w:r>
              <w:rPr>
                <w:rFonts w:ascii="Arial" w:hAnsi="Arial" w:cs="Arial"/>
                <w:sz w:val="22"/>
                <w:szCs w:val="22"/>
              </w:rPr>
              <w:t xml:space="preserve">leads </w:t>
            </w:r>
            <w:r w:rsidR="002267BB" w:rsidRPr="00106002">
              <w:rPr>
                <w:rFonts w:ascii="Arial" w:hAnsi="Arial" w:cs="Arial"/>
                <w:sz w:val="22"/>
                <w:szCs w:val="22"/>
              </w:rPr>
              <w:t>will involve a broader range of partner</w:t>
            </w:r>
            <w:r>
              <w:rPr>
                <w:rFonts w:ascii="Arial" w:hAnsi="Arial" w:cs="Arial"/>
                <w:sz w:val="22"/>
                <w:szCs w:val="22"/>
              </w:rPr>
              <w:t>s as appropriate</w:t>
            </w:r>
            <w:r w:rsidR="002267BB" w:rsidRPr="00106002">
              <w:rPr>
                <w:rFonts w:ascii="Arial" w:hAnsi="Arial" w:cs="Arial"/>
                <w:sz w:val="22"/>
                <w:szCs w:val="22"/>
              </w:rPr>
              <w:t>, enabling detailed</w:t>
            </w:r>
          </w:p>
          <w:p w:rsidR="007F40D2" w:rsidRPr="002267BB" w:rsidRDefault="002267BB" w:rsidP="00A37871">
            <w:pPr>
              <w:jc w:val="center"/>
              <w:rPr>
                <w:rFonts w:ascii="Arial" w:hAnsi="Arial" w:cs="Arial"/>
                <w:sz w:val="22"/>
                <w:szCs w:val="22"/>
              </w:rPr>
            </w:pPr>
            <w:r w:rsidRPr="00106002">
              <w:rPr>
                <w:rFonts w:ascii="Arial" w:hAnsi="Arial" w:cs="Arial"/>
                <w:sz w:val="22"/>
                <w:szCs w:val="22"/>
              </w:rPr>
              <w:t>discussion and completion of work within agreed timescales</w:t>
            </w:r>
          </w:p>
        </w:tc>
      </w:tr>
    </w:tbl>
    <w:p w:rsidR="009B6E66" w:rsidRDefault="009B6E66" w:rsidP="009E1497">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9B6E66" w:rsidTr="009B6E66">
        <w:tc>
          <w:tcPr>
            <w:tcW w:w="6974" w:type="dxa"/>
          </w:tcPr>
          <w:p w:rsidR="00EF4834" w:rsidRDefault="00EF4834" w:rsidP="00407D2D">
            <w:pPr>
              <w:pStyle w:val="Heading2"/>
              <w:outlineLvl w:val="1"/>
              <w:rPr>
                <w:rFonts w:ascii="Arial" w:eastAsiaTheme="minorHAnsi" w:hAnsi="Arial" w:cs="Arial"/>
                <w:b/>
                <w:color w:val="B82862"/>
                <w:sz w:val="32"/>
                <w:szCs w:val="28"/>
                <w:lang w:eastAsia="en-US"/>
              </w:rPr>
            </w:pPr>
            <w:bookmarkStart w:id="5" w:name="_Toc4159659"/>
            <w:r w:rsidRPr="00C809DA">
              <w:rPr>
                <w:rFonts w:ascii="Arial" w:eastAsiaTheme="minorHAnsi" w:hAnsi="Arial" w:cs="Arial"/>
                <w:b/>
                <w:color w:val="B82862"/>
                <w:sz w:val="32"/>
                <w:szCs w:val="28"/>
                <w:lang w:eastAsia="en-US"/>
              </w:rPr>
              <w:t>Vision and Priorities</w:t>
            </w:r>
            <w:bookmarkEnd w:id="5"/>
          </w:p>
          <w:p w:rsidR="00407D2D" w:rsidRPr="00407D2D" w:rsidRDefault="00407D2D" w:rsidP="00407D2D">
            <w:pPr>
              <w:rPr>
                <w:sz w:val="20"/>
                <w:lang w:eastAsia="en-US"/>
              </w:rPr>
            </w:pPr>
          </w:p>
          <w:p w:rsidR="009B6E66" w:rsidRDefault="009B6E66" w:rsidP="009B6E66">
            <w:pPr>
              <w:jc w:val="both"/>
              <w:rPr>
                <w:rFonts w:ascii="Arial" w:hAnsi="Arial" w:cs="Arial"/>
                <w:sz w:val="28"/>
                <w:szCs w:val="28"/>
              </w:rPr>
            </w:pPr>
            <w:r w:rsidRPr="00D34FBA">
              <w:rPr>
                <w:rFonts w:ascii="Arial" w:hAnsi="Arial" w:cs="Arial"/>
                <w:sz w:val="28"/>
                <w:szCs w:val="28"/>
              </w:rPr>
              <w:t xml:space="preserve">Although there is a great deal of work to be done and we know we are not there yet, we have high aspirations and share a commitment to achieve change. </w:t>
            </w:r>
          </w:p>
          <w:p w:rsidR="009B6E66" w:rsidRDefault="009B6E66" w:rsidP="009B6E66">
            <w:pPr>
              <w:jc w:val="both"/>
              <w:rPr>
                <w:rFonts w:ascii="Arial" w:hAnsi="Arial" w:cs="Arial"/>
                <w:sz w:val="28"/>
                <w:szCs w:val="28"/>
              </w:rPr>
            </w:pPr>
          </w:p>
          <w:p w:rsidR="009B6E66" w:rsidRPr="00887393" w:rsidRDefault="009B6E66" w:rsidP="009B6E66">
            <w:pPr>
              <w:jc w:val="both"/>
              <w:rPr>
                <w:rFonts w:ascii="Arial" w:hAnsi="Arial" w:cs="Arial"/>
                <w:sz w:val="28"/>
                <w:szCs w:val="28"/>
              </w:rPr>
            </w:pPr>
            <w:r w:rsidRPr="00D34FBA">
              <w:rPr>
                <w:rFonts w:ascii="Arial" w:hAnsi="Arial" w:cs="Arial"/>
                <w:sz w:val="28"/>
                <w:szCs w:val="28"/>
              </w:rPr>
              <w:t>It is our vision to be able to describe our services and our partnership in this way:</w:t>
            </w:r>
            <w:r w:rsidRPr="00887393">
              <w:rPr>
                <w:rFonts w:ascii="Arial" w:hAnsi="Arial" w:cs="Arial"/>
                <w:b/>
                <w:color w:val="B82862"/>
                <w:sz w:val="28"/>
                <w:szCs w:val="28"/>
              </w:rPr>
              <w:t xml:space="preserve"> </w:t>
            </w:r>
          </w:p>
          <w:p w:rsidR="009B6E66" w:rsidRPr="00D34FBA" w:rsidRDefault="009B6E66" w:rsidP="009B6E66">
            <w:pPr>
              <w:jc w:val="both"/>
              <w:rPr>
                <w:rFonts w:ascii="Arial" w:hAnsi="Arial" w:cs="Arial"/>
                <w:sz w:val="28"/>
                <w:szCs w:val="28"/>
              </w:rPr>
            </w:pPr>
          </w:p>
          <w:p w:rsidR="009B6E66" w:rsidRPr="00D34FBA" w:rsidRDefault="009B6E66" w:rsidP="009B6E66">
            <w:pPr>
              <w:pStyle w:val="Default"/>
              <w:numPr>
                <w:ilvl w:val="0"/>
                <w:numId w:val="1"/>
              </w:numPr>
              <w:rPr>
                <w:rFonts w:ascii="Arial" w:hAnsi="Arial" w:cs="Arial"/>
                <w:bCs/>
                <w:sz w:val="28"/>
                <w:szCs w:val="28"/>
              </w:rPr>
            </w:pPr>
            <w:r w:rsidRPr="00D34FBA">
              <w:rPr>
                <w:rFonts w:ascii="Arial" w:hAnsi="Arial" w:cs="Arial"/>
                <w:bCs/>
                <w:sz w:val="28"/>
                <w:szCs w:val="28"/>
              </w:rPr>
              <w:t>We are passionate about planning for and meeting the needs of children and young people with special educational needs and disabilities;</w:t>
            </w:r>
          </w:p>
          <w:p w:rsidR="009B6E66" w:rsidRPr="00D34FBA" w:rsidRDefault="009B6E66" w:rsidP="009B6E66">
            <w:pPr>
              <w:pStyle w:val="Default"/>
              <w:ind w:left="720"/>
              <w:rPr>
                <w:rFonts w:ascii="Arial" w:hAnsi="Arial" w:cs="Arial"/>
                <w:bCs/>
                <w:sz w:val="28"/>
                <w:szCs w:val="28"/>
              </w:rPr>
            </w:pPr>
          </w:p>
          <w:p w:rsidR="009B6E66" w:rsidRPr="00D34FBA" w:rsidRDefault="009B6E66" w:rsidP="009B6E66">
            <w:pPr>
              <w:pStyle w:val="Default"/>
              <w:numPr>
                <w:ilvl w:val="0"/>
                <w:numId w:val="1"/>
              </w:numPr>
              <w:rPr>
                <w:rFonts w:ascii="Arial" w:hAnsi="Arial" w:cs="Arial"/>
                <w:bCs/>
                <w:sz w:val="28"/>
                <w:szCs w:val="28"/>
              </w:rPr>
            </w:pPr>
            <w:r w:rsidRPr="00D34FBA">
              <w:rPr>
                <w:rFonts w:ascii="Arial" w:hAnsi="Arial" w:cs="Arial"/>
                <w:bCs/>
                <w:sz w:val="28"/>
                <w:szCs w:val="28"/>
              </w:rPr>
              <w:t>We work together, as equal partners, who understand and listen to each other;</w:t>
            </w:r>
          </w:p>
          <w:p w:rsidR="009B6E66" w:rsidRPr="00D34FBA" w:rsidRDefault="009B6E66" w:rsidP="009B6E66">
            <w:pPr>
              <w:pStyle w:val="Default"/>
              <w:rPr>
                <w:rFonts w:ascii="Arial" w:hAnsi="Arial" w:cs="Arial"/>
                <w:bCs/>
                <w:sz w:val="28"/>
                <w:szCs w:val="28"/>
              </w:rPr>
            </w:pPr>
          </w:p>
          <w:p w:rsidR="009B6E66" w:rsidRPr="00D34FBA" w:rsidRDefault="009B6E66" w:rsidP="009B6E66">
            <w:pPr>
              <w:pStyle w:val="Default"/>
              <w:numPr>
                <w:ilvl w:val="0"/>
                <w:numId w:val="1"/>
              </w:numPr>
              <w:rPr>
                <w:rFonts w:ascii="Arial" w:hAnsi="Arial" w:cs="Arial"/>
                <w:bCs/>
                <w:sz w:val="28"/>
                <w:szCs w:val="28"/>
              </w:rPr>
            </w:pPr>
            <w:r w:rsidRPr="00D34FBA">
              <w:rPr>
                <w:rFonts w:ascii="Arial" w:hAnsi="Arial" w:cs="Arial"/>
                <w:bCs/>
                <w:sz w:val="28"/>
                <w:szCs w:val="28"/>
              </w:rPr>
              <w:t>Our highly regarded services are child centred, accessible and responsive;</w:t>
            </w:r>
          </w:p>
          <w:p w:rsidR="009B6E66" w:rsidRPr="00D34FBA" w:rsidRDefault="009B6E66" w:rsidP="009B6E66">
            <w:pPr>
              <w:pStyle w:val="Default"/>
              <w:rPr>
                <w:rFonts w:ascii="Arial" w:hAnsi="Arial" w:cs="Arial"/>
                <w:bCs/>
                <w:sz w:val="28"/>
                <w:szCs w:val="28"/>
              </w:rPr>
            </w:pPr>
          </w:p>
          <w:p w:rsidR="009B6E66" w:rsidRPr="00EE721C" w:rsidRDefault="009B6E66" w:rsidP="009B6E66">
            <w:pPr>
              <w:pStyle w:val="Default"/>
              <w:numPr>
                <w:ilvl w:val="0"/>
                <w:numId w:val="1"/>
              </w:numPr>
              <w:rPr>
                <w:rFonts w:ascii="Arial" w:hAnsi="Arial" w:cs="Arial"/>
                <w:bCs/>
                <w:sz w:val="28"/>
                <w:szCs w:val="28"/>
              </w:rPr>
            </w:pPr>
            <w:r w:rsidRPr="00D34FBA">
              <w:rPr>
                <w:rFonts w:ascii="Arial" w:hAnsi="Arial" w:cs="Arial"/>
                <w:bCs/>
                <w:sz w:val="28"/>
                <w:szCs w:val="28"/>
              </w:rPr>
              <w:t>Our children and young people are supported to achieve their potential and ambitions, as valued members of the community.</w:t>
            </w:r>
          </w:p>
          <w:p w:rsidR="009B6E66" w:rsidRDefault="009B6E66" w:rsidP="009E1497">
            <w:pPr>
              <w:rPr>
                <w:rFonts w:ascii="Arial" w:hAnsi="Arial" w:cs="Arial"/>
                <w:sz w:val="28"/>
                <w:szCs w:val="28"/>
              </w:rPr>
            </w:pPr>
          </w:p>
          <w:p w:rsidR="0037732F" w:rsidRDefault="0037732F" w:rsidP="009E1497">
            <w:pPr>
              <w:rPr>
                <w:rFonts w:ascii="Arial" w:hAnsi="Arial" w:cs="Arial"/>
                <w:sz w:val="28"/>
                <w:szCs w:val="28"/>
              </w:rPr>
            </w:pPr>
          </w:p>
        </w:tc>
        <w:tc>
          <w:tcPr>
            <w:tcW w:w="6974" w:type="dxa"/>
          </w:tcPr>
          <w:p w:rsidR="00EF4834" w:rsidRDefault="00EF4834" w:rsidP="009B6E66">
            <w:pPr>
              <w:ind w:left="143"/>
              <w:rPr>
                <w:rFonts w:ascii="Arial" w:hAnsi="Arial" w:cs="Arial"/>
                <w:sz w:val="28"/>
                <w:szCs w:val="28"/>
              </w:rPr>
            </w:pPr>
          </w:p>
          <w:p w:rsidR="00EF4834" w:rsidRDefault="00EF4834" w:rsidP="009B6E66">
            <w:pPr>
              <w:ind w:left="143"/>
              <w:rPr>
                <w:rFonts w:ascii="Arial" w:hAnsi="Arial" w:cs="Arial"/>
                <w:sz w:val="28"/>
                <w:szCs w:val="28"/>
              </w:rPr>
            </w:pPr>
          </w:p>
          <w:p w:rsidR="009B6E66" w:rsidRPr="00D34FBA" w:rsidRDefault="009B6E66" w:rsidP="009B6E66">
            <w:pPr>
              <w:ind w:left="143"/>
              <w:rPr>
                <w:rFonts w:ascii="Arial" w:hAnsi="Arial" w:cs="Arial"/>
                <w:sz w:val="28"/>
                <w:szCs w:val="28"/>
              </w:rPr>
            </w:pPr>
            <w:r>
              <w:rPr>
                <w:rFonts w:ascii="Arial" w:hAnsi="Arial" w:cs="Arial"/>
                <w:sz w:val="28"/>
                <w:szCs w:val="28"/>
              </w:rPr>
              <w:t xml:space="preserve">To achieve this vision, we will be continuing our improvement work with a focus on </w:t>
            </w:r>
            <w:r w:rsidRPr="00D34FBA">
              <w:rPr>
                <w:rFonts w:ascii="Arial" w:hAnsi="Arial" w:cs="Arial"/>
                <w:sz w:val="28"/>
                <w:szCs w:val="28"/>
              </w:rPr>
              <w:t>four priority areas:</w:t>
            </w:r>
          </w:p>
          <w:p w:rsidR="009B6E66" w:rsidRPr="00D34FBA" w:rsidRDefault="009B6E66" w:rsidP="009B6E66">
            <w:pPr>
              <w:spacing w:before="120" w:after="120"/>
              <w:rPr>
                <w:rFonts w:ascii="Arial" w:hAnsi="Arial" w:cs="Arial"/>
                <w:sz w:val="28"/>
                <w:szCs w:val="28"/>
              </w:rPr>
            </w:pPr>
          </w:p>
          <w:p w:rsidR="009B6E66" w:rsidRPr="009B6E66" w:rsidRDefault="009B6E66" w:rsidP="009B6E66">
            <w:pPr>
              <w:spacing w:after="240"/>
              <w:ind w:left="1985" w:right="378" w:hanging="1559"/>
              <w:rPr>
                <w:rFonts w:ascii="Arial" w:hAnsi="Arial" w:cs="Arial"/>
                <w:sz w:val="28"/>
                <w:szCs w:val="28"/>
              </w:rPr>
            </w:pPr>
            <w:r w:rsidRPr="009B6E66">
              <w:rPr>
                <w:rFonts w:ascii="Arial" w:hAnsi="Arial" w:cs="Arial"/>
                <w:color w:val="B82862"/>
                <w:sz w:val="28"/>
                <w:szCs w:val="28"/>
              </w:rPr>
              <w:t>Priority 1:</w:t>
            </w:r>
            <w:r w:rsidRPr="009B6E66">
              <w:rPr>
                <w:rFonts w:ascii="Arial" w:hAnsi="Arial" w:cs="Arial"/>
                <w:sz w:val="28"/>
                <w:szCs w:val="28"/>
              </w:rPr>
              <w:t xml:space="preserve"> </w:t>
            </w:r>
            <w:r w:rsidRPr="009B6E66">
              <w:rPr>
                <w:rFonts w:ascii="Arial" w:hAnsi="Arial" w:cs="Arial"/>
                <w:sz w:val="28"/>
                <w:szCs w:val="28"/>
              </w:rPr>
              <w:tab/>
              <w:t xml:space="preserve">Plan for and meet the needs of children and young people </w:t>
            </w:r>
          </w:p>
          <w:p w:rsidR="009B6E66" w:rsidRPr="009B6E66" w:rsidRDefault="009B6E66" w:rsidP="009B6E66">
            <w:pPr>
              <w:spacing w:after="240"/>
              <w:ind w:left="1985" w:right="378" w:hanging="1559"/>
              <w:rPr>
                <w:rFonts w:ascii="Arial" w:hAnsi="Arial" w:cs="Arial"/>
                <w:sz w:val="28"/>
                <w:szCs w:val="28"/>
              </w:rPr>
            </w:pPr>
            <w:r w:rsidRPr="009B6E66">
              <w:rPr>
                <w:rFonts w:ascii="Arial" w:hAnsi="Arial" w:cs="Arial"/>
                <w:color w:val="B82862"/>
                <w:sz w:val="28"/>
                <w:szCs w:val="28"/>
              </w:rPr>
              <w:t>Priority 2:</w:t>
            </w:r>
            <w:r w:rsidRPr="009B6E66">
              <w:rPr>
                <w:rFonts w:ascii="Arial" w:hAnsi="Arial" w:cs="Arial"/>
                <w:sz w:val="28"/>
                <w:szCs w:val="28"/>
              </w:rPr>
              <w:t xml:space="preserve">  </w:t>
            </w:r>
            <w:r w:rsidRPr="009B6E66">
              <w:rPr>
                <w:rFonts w:ascii="Arial" w:hAnsi="Arial" w:cs="Arial"/>
                <w:sz w:val="28"/>
                <w:szCs w:val="28"/>
              </w:rPr>
              <w:tab/>
              <w:t xml:space="preserve">Become equal partners who understand and listen to each other </w:t>
            </w:r>
          </w:p>
          <w:p w:rsidR="009B6E66" w:rsidRPr="009B6E66" w:rsidRDefault="009B6E66" w:rsidP="009B6E66">
            <w:pPr>
              <w:spacing w:after="240"/>
              <w:ind w:left="1985" w:right="378" w:hanging="1559"/>
              <w:rPr>
                <w:rFonts w:ascii="Arial" w:hAnsi="Arial" w:cs="Arial"/>
                <w:sz w:val="28"/>
                <w:szCs w:val="28"/>
              </w:rPr>
            </w:pPr>
            <w:r w:rsidRPr="009B6E66">
              <w:rPr>
                <w:rFonts w:ascii="Arial" w:hAnsi="Arial" w:cs="Arial"/>
                <w:color w:val="B82862"/>
                <w:sz w:val="28"/>
                <w:szCs w:val="28"/>
              </w:rPr>
              <w:t>Priority 3:</w:t>
            </w:r>
            <w:r w:rsidRPr="009B6E66">
              <w:rPr>
                <w:rFonts w:ascii="Arial" w:hAnsi="Arial" w:cs="Arial"/>
                <w:sz w:val="28"/>
                <w:szCs w:val="28"/>
              </w:rPr>
              <w:tab/>
              <w:t>Develop services that are child centred, accessible and responsive</w:t>
            </w:r>
          </w:p>
          <w:p w:rsidR="009B6E66" w:rsidRPr="009B6E66" w:rsidRDefault="009B6E66" w:rsidP="009B6E66">
            <w:pPr>
              <w:spacing w:after="240"/>
              <w:ind w:left="1985" w:right="378" w:hanging="1559"/>
              <w:rPr>
                <w:rFonts w:ascii="Arial" w:hAnsi="Arial" w:cs="Arial"/>
                <w:sz w:val="28"/>
                <w:szCs w:val="28"/>
              </w:rPr>
            </w:pPr>
            <w:r w:rsidRPr="009B6E66">
              <w:rPr>
                <w:rFonts w:ascii="Arial" w:hAnsi="Arial" w:cs="Arial"/>
                <w:color w:val="B82862"/>
                <w:sz w:val="28"/>
                <w:szCs w:val="28"/>
              </w:rPr>
              <w:t>Priority 4:</w:t>
            </w:r>
            <w:r w:rsidRPr="009B6E66">
              <w:rPr>
                <w:rFonts w:ascii="Arial" w:hAnsi="Arial" w:cs="Arial"/>
                <w:sz w:val="28"/>
                <w:szCs w:val="28"/>
              </w:rPr>
              <w:t xml:space="preserve">  </w:t>
            </w:r>
            <w:r w:rsidRPr="009B6E66">
              <w:rPr>
                <w:rFonts w:ascii="Arial" w:hAnsi="Arial" w:cs="Arial"/>
                <w:sz w:val="28"/>
                <w:szCs w:val="28"/>
              </w:rPr>
              <w:tab/>
              <w:t>Ensure children and young people achieve their potential and ambitions</w:t>
            </w:r>
          </w:p>
          <w:p w:rsidR="009B6E66" w:rsidRDefault="009B6E66" w:rsidP="009E1497">
            <w:pPr>
              <w:rPr>
                <w:rFonts w:ascii="Arial" w:hAnsi="Arial" w:cs="Arial"/>
                <w:sz w:val="28"/>
                <w:szCs w:val="28"/>
              </w:rPr>
            </w:pPr>
          </w:p>
        </w:tc>
      </w:tr>
    </w:tbl>
    <w:p w:rsidR="009B6E66" w:rsidRDefault="009B6E66" w:rsidP="009E1497">
      <w:pPr>
        <w:rPr>
          <w:rFonts w:ascii="Arial" w:hAnsi="Arial" w:cs="Arial"/>
          <w:sz w:val="28"/>
          <w:szCs w:val="28"/>
        </w:rPr>
      </w:pPr>
    </w:p>
    <w:p w:rsidR="009E1497" w:rsidRPr="00D34FBA" w:rsidRDefault="009E1497" w:rsidP="009E1497">
      <w:pPr>
        <w:rPr>
          <w:rFonts w:ascii="Arial" w:hAnsi="Arial" w:cs="Arial"/>
          <w:b/>
          <w:sz w:val="28"/>
          <w:szCs w:val="28"/>
        </w:rPr>
      </w:pPr>
    </w:p>
    <w:p w:rsidR="00D21BBA" w:rsidRPr="00C809DA" w:rsidRDefault="00D21BBA" w:rsidP="00C809DA">
      <w:pPr>
        <w:pStyle w:val="Heading2"/>
        <w:rPr>
          <w:rFonts w:ascii="Arial" w:eastAsiaTheme="minorHAnsi" w:hAnsi="Arial" w:cs="Arial"/>
          <w:b/>
          <w:color w:val="B82862"/>
          <w:sz w:val="32"/>
          <w:szCs w:val="28"/>
          <w:lang w:eastAsia="en-US"/>
        </w:rPr>
      </w:pPr>
      <w:bookmarkStart w:id="6" w:name="_Toc4159660"/>
      <w:r w:rsidRPr="00C809DA">
        <w:rPr>
          <w:rFonts w:ascii="Arial" w:eastAsiaTheme="minorHAnsi" w:hAnsi="Arial" w:cs="Arial"/>
          <w:b/>
          <w:color w:val="B82862"/>
          <w:sz w:val="32"/>
          <w:szCs w:val="28"/>
          <w:lang w:eastAsia="en-US"/>
        </w:rPr>
        <w:lastRenderedPageBreak/>
        <w:t>Implementing the Improvement Plan</w:t>
      </w:r>
      <w:bookmarkEnd w:id="6"/>
    </w:p>
    <w:p w:rsidR="005A399F" w:rsidRDefault="005A399F" w:rsidP="00FE28D4">
      <w:pPr>
        <w:rPr>
          <w:rFonts w:ascii="Arial" w:hAnsi="Arial" w:cs="Arial"/>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6974"/>
      </w:tblGrid>
      <w:tr w:rsidR="009B6E66" w:rsidTr="000431F9">
        <w:tc>
          <w:tcPr>
            <w:tcW w:w="7116" w:type="dxa"/>
          </w:tcPr>
          <w:p w:rsidR="009B6E66" w:rsidRDefault="009B6E66" w:rsidP="000431F9">
            <w:pPr>
              <w:ind w:right="203"/>
              <w:jc w:val="both"/>
              <w:rPr>
                <w:rFonts w:ascii="Arial" w:hAnsi="Arial" w:cs="Arial"/>
                <w:sz w:val="28"/>
                <w:szCs w:val="28"/>
              </w:rPr>
            </w:pPr>
            <w:r w:rsidRPr="00D34FBA">
              <w:rPr>
                <w:rFonts w:ascii="Arial" w:hAnsi="Arial" w:cs="Arial"/>
                <w:sz w:val="28"/>
                <w:szCs w:val="28"/>
              </w:rPr>
              <w:t xml:space="preserve">This Plan focuses on the key priorities identified </w:t>
            </w:r>
            <w:r>
              <w:rPr>
                <w:rFonts w:ascii="Arial" w:hAnsi="Arial" w:cs="Arial"/>
                <w:sz w:val="28"/>
                <w:szCs w:val="28"/>
              </w:rPr>
              <w:t>as part of the inspection process and through</w:t>
            </w:r>
            <w:r w:rsidRPr="00D34FBA">
              <w:rPr>
                <w:rFonts w:ascii="Arial" w:hAnsi="Arial" w:cs="Arial"/>
                <w:sz w:val="28"/>
                <w:szCs w:val="28"/>
              </w:rPr>
              <w:t xml:space="preserve"> our </w:t>
            </w:r>
            <w:r>
              <w:rPr>
                <w:rFonts w:ascii="Arial" w:hAnsi="Arial" w:cs="Arial"/>
                <w:sz w:val="28"/>
                <w:szCs w:val="28"/>
              </w:rPr>
              <w:t xml:space="preserve">ongoing partnership work.  </w:t>
            </w:r>
          </w:p>
          <w:p w:rsidR="009B6E66" w:rsidRDefault="009B6E66" w:rsidP="000431F9">
            <w:pPr>
              <w:ind w:right="203"/>
              <w:jc w:val="both"/>
              <w:rPr>
                <w:rFonts w:ascii="Arial" w:hAnsi="Arial" w:cs="Arial"/>
                <w:sz w:val="28"/>
                <w:szCs w:val="28"/>
              </w:rPr>
            </w:pPr>
          </w:p>
          <w:p w:rsidR="009B6E66" w:rsidRDefault="009B6E66" w:rsidP="000431F9">
            <w:pPr>
              <w:ind w:right="203"/>
              <w:jc w:val="both"/>
              <w:rPr>
                <w:rFonts w:ascii="Arial" w:hAnsi="Arial" w:cs="Arial"/>
                <w:sz w:val="28"/>
                <w:szCs w:val="28"/>
              </w:rPr>
            </w:pPr>
            <w:r>
              <w:rPr>
                <w:rFonts w:ascii="Arial" w:hAnsi="Arial" w:cs="Arial"/>
                <w:sz w:val="28"/>
                <w:szCs w:val="28"/>
              </w:rPr>
              <w:t>T</w:t>
            </w:r>
            <w:r w:rsidRPr="00D34FBA">
              <w:rPr>
                <w:rFonts w:ascii="Arial" w:hAnsi="Arial" w:cs="Arial"/>
                <w:sz w:val="28"/>
                <w:szCs w:val="28"/>
              </w:rPr>
              <w:t>o secure improvement and deliver consisten</w:t>
            </w:r>
            <w:r>
              <w:rPr>
                <w:rFonts w:ascii="Arial" w:hAnsi="Arial" w:cs="Arial"/>
                <w:sz w:val="28"/>
                <w:szCs w:val="28"/>
              </w:rPr>
              <w:t xml:space="preserve">tly good services for children and </w:t>
            </w:r>
            <w:r w:rsidRPr="00D34FBA">
              <w:rPr>
                <w:rFonts w:ascii="Arial" w:hAnsi="Arial" w:cs="Arial"/>
                <w:sz w:val="28"/>
                <w:szCs w:val="28"/>
              </w:rPr>
              <w:t xml:space="preserve">young people </w:t>
            </w:r>
            <w:r>
              <w:rPr>
                <w:rFonts w:ascii="Arial" w:hAnsi="Arial" w:cs="Arial"/>
                <w:sz w:val="28"/>
                <w:szCs w:val="28"/>
              </w:rPr>
              <w:t xml:space="preserve">with SEND </w:t>
            </w:r>
            <w:r w:rsidRPr="00D34FBA">
              <w:rPr>
                <w:rFonts w:ascii="Arial" w:hAnsi="Arial" w:cs="Arial"/>
                <w:sz w:val="28"/>
                <w:szCs w:val="28"/>
              </w:rPr>
              <w:t xml:space="preserve">and </w:t>
            </w:r>
            <w:r>
              <w:rPr>
                <w:rFonts w:ascii="Arial" w:hAnsi="Arial" w:cs="Arial"/>
                <w:sz w:val="28"/>
                <w:szCs w:val="28"/>
              </w:rPr>
              <w:t xml:space="preserve">their </w:t>
            </w:r>
            <w:r w:rsidRPr="00D34FBA">
              <w:rPr>
                <w:rFonts w:ascii="Arial" w:hAnsi="Arial" w:cs="Arial"/>
                <w:sz w:val="28"/>
                <w:szCs w:val="28"/>
              </w:rPr>
              <w:t>families</w:t>
            </w:r>
            <w:r>
              <w:rPr>
                <w:rFonts w:ascii="Arial" w:hAnsi="Arial" w:cs="Arial"/>
                <w:sz w:val="28"/>
                <w:szCs w:val="28"/>
              </w:rPr>
              <w:t>, t</w:t>
            </w:r>
            <w:r w:rsidRPr="00D34FBA">
              <w:rPr>
                <w:rFonts w:ascii="Arial" w:hAnsi="Arial" w:cs="Arial"/>
                <w:sz w:val="28"/>
                <w:szCs w:val="28"/>
              </w:rPr>
              <w:t>he Plan sets out the actions, expected o</w:t>
            </w:r>
            <w:r>
              <w:rPr>
                <w:rFonts w:ascii="Arial" w:hAnsi="Arial" w:cs="Arial"/>
                <w:sz w:val="28"/>
                <w:szCs w:val="28"/>
              </w:rPr>
              <w:t>utcomes, improvement measures, responsible</w:t>
            </w:r>
            <w:r w:rsidR="00CF0D0C">
              <w:rPr>
                <w:rFonts w:ascii="Arial" w:hAnsi="Arial" w:cs="Arial"/>
                <w:sz w:val="28"/>
                <w:szCs w:val="28"/>
              </w:rPr>
              <w:t xml:space="preserve"> person</w:t>
            </w:r>
            <w:r w:rsidRPr="00D34FBA">
              <w:rPr>
                <w:rFonts w:ascii="Arial" w:hAnsi="Arial" w:cs="Arial"/>
                <w:sz w:val="28"/>
                <w:szCs w:val="28"/>
              </w:rPr>
              <w:t xml:space="preserve">, targets and due dates. </w:t>
            </w:r>
            <w:r>
              <w:rPr>
                <w:rFonts w:ascii="Arial" w:hAnsi="Arial" w:cs="Arial"/>
                <w:sz w:val="28"/>
                <w:szCs w:val="28"/>
              </w:rPr>
              <w:t xml:space="preserve"> </w:t>
            </w:r>
          </w:p>
          <w:p w:rsidR="009B6E66" w:rsidRDefault="009B6E66" w:rsidP="000431F9">
            <w:pPr>
              <w:ind w:right="203"/>
              <w:jc w:val="both"/>
              <w:rPr>
                <w:rFonts w:ascii="Arial" w:hAnsi="Arial" w:cs="Arial"/>
                <w:sz w:val="28"/>
                <w:szCs w:val="28"/>
              </w:rPr>
            </w:pPr>
          </w:p>
          <w:p w:rsidR="009B6E66" w:rsidRPr="00D34FBA" w:rsidRDefault="009B6E66" w:rsidP="000431F9">
            <w:pPr>
              <w:ind w:right="203"/>
              <w:jc w:val="both"/>
              <w:rPr>
                <w:rFonts w:ascii="Arial" w:hAnsi="Arial" w:cs="Arial"/>
                <w:b/>
                <w:color w:val="FF0000"/>
                <w:sz w:val="28"/>
                <w:szCs w:val="28"/>
              </w:rPr>
            </w:pPr>
            <w:r>
              <w:rPr>
                <w:rFonts w:ascii="Arial" w:hAnsi="Arial" w:cs="Arial"/>
                <w:sz w:val="28"/>
                <w:szCs w:val="28"/>
              </w:rPr>
              <w:t>The actions set out in this plan will help to deliver the partnership vision and strategy.</w:t>
            </w:r>
          </w:p>
          <w:p w:rsidR="009B6E66" w:rsidRDefault="009B6E66" w:rsidP="000431F9">
            <w:pPr>
              <w:ind w:right="203"/>
              <w:jc w:val="both"/>
              <w:rPr>
                <w:rFonts w:ascii="Arial" w:hAnsi="Arial" w:cs="Arial"/>
                <w:sz w:val="28"/>
                <w:szCs w:val="28"/>
              </w:rPr>
            </w:pPr>
          </w:p>
        </w:tc>
        <w:tc>
          <w:tcPr>
            <w:tcW w:w="6974" w:type="dxa"/>
          </w:tcPr>
          <w:p w:rsidR="009B6E66" w:rsidRPr="00D34FBA" w:rsidRDefault="009B6E66" w:rsidP="000431F9">
            <w:pPr>
              <w:ind w:left="284"/>
              <w:jc w:val="both"/>
              <w:rPr>
                <w:rFonts w:ascii="Arial" w:hAnsi="Arial" w:cs="Arial"/>
                <w:sz w:val="28"/>
                <w:szCs w:val="28"/>
              </w:rPr>
            </w:pPr>
            <w:r w:rsidRPr="00D34FBA">
              <w:rPr>
                <w:rFonts w:ascii="Arial" w:hAnsi="Arial" w:cs="Arial"/>
                <w:sz w:val="28"/>
                <w:szCs w:val="28"/>
              </w:rPr>
              <w:t xml:space="preserve">Each outcome will be </w:t>
            </w:r>
            <w:r>
              <w:rPr>
                <w:rFonts w:ascii="Arial" w:hAnsi="Arial" w:cs="Arial"/>
                <w:sz w:val="28"/>
                <w:szCs w:val="28"/>
              </w:rPr>
              <w:t xml:space="preserve">assessed as </w:t>
            </w:r>
            <w:r w:rsidRPr="00D34FBA">
              <w:rPr>
                <w:rFonts w:ascii="Arial" w:hAnsi="Arial" w:cs="Arial"/>
                <w:sz w:val="28"/>
                <w:szCs w:val="28"/>
              </w:rPr>
              <w:t xml:space="preserve">part of our monitoring arrangements, </w:t>
            </w:r>
            <w:r>
              <w:rPr>
                <w:rFonts w:ascii="Arial" w:hAnsi="Arial" w:cs="Arial"/>
                <w:sz w:val="28"/>
                <w:szCs w:val="28"/>
              </w:rPr>
              <w:t xml:space="preserve">using the </w:t>
            </w:r>
            <w:r w:rsidRPr="00D34FBA">
              <w:rPr>
                <w:rFonts w:ascii="Arial" w:hAnsi="Arial" w:cs="Arial"/>
                <w:sz w:val="28"/>
                <w:szCs w:val="28"/>
              </w:rPr>
              <w:t>descriptions below:</w:t>
            </w:r>
          </w:p>
          <w:p w:rsidR="009B6E66" w:rsidRDefault="009B6E66" w:rsidP="000431F9">
            <w:pPr>
              <w:ind w:left="284"/>
              <w:jc w:val="both"/>
              <w:rPr>
                <w:rFonts w:ascii="Arial" w:hAnsi="Arial" w:cs="Arial"/>
              </w:rPr>
            </w:pPr>
          </w:p>
          <w:p w:rsidR="000431F9" w:rsidRPr="00D34FBA" w:rsidRDefault="000431F9" w:rsidP="000431F9">
            <w:pPr>
              <w:ind w:left="28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1"/>
            </w:tblGrid>
            <w:tr w:rsidR="009B6E66" w:rsidRPr="00D34FBA" w:rsidTr="009D3A92">
              <w:trPr>
                <w:trHeight w:val="354"/>
                <w:jc w:val="center"/>
              </w:trPr>
              <w:tc>
                <w:tcPr>
                  <w:tcW w:w="1559" w:type="dxa"/>
                  <w:shd w:val="clear" w:color="auto" w:fill="auto"/>
                </w:tcPr>
                <w:p w:rsidR="009B6E66" w:rsidRPr="00D34FBA" w:rsidRDefault="009B6E66" w:rsidP="000431F9">
                  <w:pPr>
                    <w:jc w:val="both"/>
                    <w:rPr>
                      <w:rFonts w:ascii="Arial" w:hAnsi="Arial" w:cs="Arial"/>
                    </w:rPr>
                  </w:pPr>
                  <w:r>
                    <w:rPr>
                      <w:rFonts w:ascii="Arial" w:eastAsia="Cambria" w:hAnsi="Arial" w:cs="Arial"/>
                      <w:b/>
                      <w:bCs/>
                    </w:rPr>
                    <w:t>Rating</w:t>
                  </w:r>
                  <w:r w:rsidRPr="00D34FBA">
                    <w:rPr>
                      <w:rFonts w:ascii="Arial" w:eastAsia="Cambria" w:hAnsi="Arial" w:cs="Arial"/>
                      <w:b/>
                      <w:bCs/>
                    </w:rPr>
                    <w:t xml:space="preserve"> </w:t>
                  </w:r>
                </w:p>
              </w:tc>
              <w:tc>
                <w:tcPr>
                  <w:tcW w:w="4961" w:type="dxa"/>
                  <w:shd w:val="clear" w:color="auto" w:fill="auto"/>
                </w:tcPr>
                <w:p w:rsidR="009B6E66" w:rsidRPr="0037732F" w:rsidRDefault="0037732F" w:rsidP="000431F9">
                  <w:pPr>
                    <w:jc w:val="both"/>
                    <w:rPr>
                      <w:rFonts w:ascii="Arial" w:eastAsia="Cambria" w:hAnsi="Arial" w:cs="Arial"/>
                      <w:b/>
                      <w:bCs/>
                    </w:rPr>
                  </w:pPr>
                  <w:r>
                    <w:rPr>
                      <w:rFonts w:ascii="Arial" w:eastAsia="Cambria" w:hAnsi="Arial" w:cs="Arial"/>
                      <w:b/>
                      <w:bCs/>
                    </w:rPr>
                    <w:t>Status</w:t>
                  </w:r>
                </w:p>
              </w:tc>
            </w:tr>
            <w:tr w:rsidR="0033311A" w:rsidRPr="00D34FBA" w:rsidTr="009D3A92">
              <w:trPr>
                <w:trHeight w:val="345"/>
                <w:jc w:val="center"/>
              </w:trPr>
              <w:tc>
                <w:tcPr>
                  <w:tcW w:w="1559" w:type="dxa"/>
                  <w:shd w:val="clear" w:color="auto" w:fill="D0CECE" w:themeFill="background2" w:themeFillShade="E6"/>
                </w:tcPr>
                <w:p w:rsidR="0033311A" w:rsidRPr="0037732F" w:rsidRDefault="00D9186C" w:rsidP="000431F9">
                  <w:pPr>
                    <w:jc w:val="both"/>
                    <w:rPr>
                      <w:rFonts w:ascii="Arial" w:eastAsia="Cambria" w:hAnsi="Arial" w:cs="Arial"/>
                      <w:b/>
                      <w:bCs/>
                      <w:color w:val="FFFFFF" w:themeColor="background1"/>
                    </w:rPr>
                  </w:pPr>
                  <w:r>
                    <w:rPr>
                      <w:rFonts w:ascii="Arial" w:eastAsia="Cambria" w:hAnsi="Arial" w:cs="Arial"/>
                      <w:b/>
                      <w:bCs/>
                      <w:color w:val="FFFFFF" w:themeColor="background1"/>
                    </w:rPr>
                    <w:t>GREY (n/s</w:t>
                  </w:r>
                  <w:r w:rsidR="00780538" w:rsidRPr="00780538">
                    <w:rPr>
                      <w:rFonts w:ascii="Arial" w:eastAsia="Cambria" w:hAnsi="Arial" w:cs="Arial"/>
                      <w:b/>
                      <w:bCs/>
                      <w:color w:val="FFFFFF" w:themeColor="background1"/>
                    </w:rPr>
                    <w:t>)</w:t>
                  </w:r>
                </w:p>
              </w:tc>
              <w:tc>
                <w:tcPr>
                  <w:tcW w:w="4961" w:type="dxa"/>
                  <w:shd w:val="clear" w:color="auto" w:fill="auto"/>
                </w:tcPr>
                <w:p w:rsidR="0033311A" w:rsidRDefault="0033311A" w:rsidP="000431F9">
                  <w:pPr>
                    <w:jc w:val="both"/>
                    <w:rPr>
                      <w:rFonts w:ascii="Arial" w:hAnsi="Arial" w:cs="Arial"/>
                    </w:rPr>
                  </w:pPr>
                  <w:r>
                    <w:rPr>
                      <w:rFonts w:ascii="Arial" w:hAnsi="Arial" w:cs="Arial"/>
                    </w:rPr>
                    <w:t xml:space="preserve">Action </w:t>
                  </w:r>
                  <w:r w:rsidRPr="00E81F76">
                    <w:rPr>
                      <w:rFonts w:ascii="Arial" w:hAnsi="Arial" w:cs="Arial"/>
                    </w:rPr>
                    <w:t>yet to commence</w:t>
                  </w:r>
                  <w:r w:rsidR="00D9186C">
                    <w:rPr>
                      <w:rFonts w:ascii="Arial" w:hAnsi="Arial" w:cs="Arial"/>
                    </w:rPr>
                    <w:t xml:space="preserve"> (not started)</w:t>
                  </w:r>
                </w:p>
              </w:tc>
            </w:tr>
            <w:tr w:rsidR="009B6E66" w:rsidRPr="00D34FBA" w:rsidTr="009D3A92">
              <w:trPr>
                <w:trHeight w:val="345"/>
                <w:jc w:val="center"/>
              </w:trPr>
              <w:tc>
                <w:tcPr>
                  <w:tcW w:w="1559" w:type="dxa"/>
                  <w:shd w:val="clear" w:color="auto" w:fill="FF0000"/>
                </w:tcPr>
                <w:p w:rsidR="009B6E66" w:rsidRPr="0037732F" w:rsidRDefault="009B6E66" w:rsidP="000431F9">
                  <w:pPr>
                    <w:jc w:val="both"/>
                    <w:rPr>
                      <w:rFonts w:ascii="Arial" w:hAnsi="Arial" w:cs="Arial"/>
                      <w:color w:val="FFFFFF" w:themeColor="background1"/>
                    </w:rPr>
                  </w:pPr>
                  <w:r w:rsidRPr="0037732F">
                    <w:rPr>
                      <w:rFonts w:ascii="Arial" w:eastAsia="Cambria" w:hAnsi="Arial" w:cs="Arial"/>
                      <w:b/>
                      <w:bCs/>
                      <w:color w:val="FFFFFF" w:themeColor="background1"/>
                    </w:rPr>
                    <w:t>RED</w:t>
                  </w:r>
                  <w:r w:rsidR="00780538">
                    <w:rPr>
                      <w:rFonts w:ascii="Arial" w:eastAsia="Cambria" w:hAnsi="Arial" w:cs="Arial"/>
                      <w:b/>
                      <w:bCs/>
                      <w:color w:val="FFFFFF" w:themeColor="background1"/>
                    </w:rPr>
                    <w:t xml:space="preserve"> (R)</w:t>
                  </w:r>
                </w:p>
              </w:tc>
              <w:tc>
                <w:tcPr>
                  <w:tcW w:w="4961" w:type="dxa"/>
                  <w:shd w:val="clear" w:color="auto" w:fill="auto"/>
                </w:tcPr>
                <w:p w:rsidR="009B6E66" w:rsidRPr="00D34FBA" w:rsidRDefault="0033311A" w:rsidP="000431F9">
                  <w:pPr>
                    <w:jc w:val="both"/>
                    <w:rPr>
                      <w:rFonts w:ascii="Arial" w:hAnsi="Arial" w:cs="Arial"/>
                      <w:highlight w:val="yellow"/>
                    </w:rPr>
                  </w:pPr>
                  <w:r w:rsidRPr="0033311A">
                    <w:rPr>
                      <w:rFonts w:ascii="Arial" w:hAnsi="Arial" w:cs="Arial"/>
                    </w:rPr>
                    <w:t>Action delayed</w:t>
                  </w:r>
                  <w:r>
                    <w:rPr>
                      <w:rFonts w:ascii="Arial" w:hAnsi="Arial" w:cs="Arial"/>
                    </w:rPr>
                    <w:t xml:space="preserve"> and at risk </w:t>
                  </w:r>
                </w:p>
              </w:tc>
            </w:tr>
            <w:tr w:rsidR="009B6E66" w:rsidRPr="00D34FBA" w:rsidTr="009D3A92">
              <w:trPr>
                <w:trHeight w:val="349"/>
                <w:jc w:val="center"/>
              </w:trPr>
              <w:tc>
                <w:tcPr>
                  <w:tcW w:w="1559" w:type="dxa"/>
                  <w:shd w:val="clear" w:color="auto" w:fill="FFC000"/>
                </w:tcPr>
                <w:p w:rsidR="009B6E66" w:rsidRPr="0037732F" w:rsidRDefault="009B6E66" w:rsidP="000431F9">
                  <w:pPr>
                    <w:jc w:val="both"/>
                    <w:rPr>
                      <w:rFonts w:ascii="Arial" w:hAnsi="Arial" w:cs="Arial"/>
                      <w:color w:val="FFFFFF" w:themeColor="background1"/>
                    </w:rPr>
                  </w:pPr>
                  <w:r w:rsidRPr="0037732F">
                    <w:rPr>
                      <w:rFonts w:ascii="Arial" w:eastAsia="Cambria" w:hAnsi="Arial" w:cs="Arial"/>
                      <w:b/>
                      <w:bCs/>
                      <w:color w:val="FFFFFF" w:themeColor="background1"/>
                    </w:rPr>
                    <w:t>AMBER</w:t>
                  </w:r>
                  <w:r w:rsidR="00780538">
                    <w:rPr>
                      <w:rFonts w:ascii="Arial" w:eastAsia="Cambria" w:hAnsi="Arial" w:cs="Arial"/>
                      <w:b/>
                      <w:bCs/>
                      <w:color w:val="FFFFFF" w:themeColor="background1"/>
                    </w:rPr>
                    <w:t xml:space="preserve"> (A)</w:t>
                  </w:r>
                </w:p>
              </w:tc>
              <w:tc>
                <w:tcPr>
                  <w:tcW w:w="4961" w:type="dxa"/>
                  <w:shd w:val="clear" w:color="auto" w:fill="auto"/>
                </w:tcPr>
                <w:p w:rsidR="009B6E66" w:rsidRPr="00D34FBA" w:rsidRDefault="009B6E66" w:rsidP="000431F9">
                  <w:pPr>
                    <w:jc w:val="both"/>
                    <w:rPr>
                      <w:rFonts w:ascii="Arial" w:hAnsi="Arial" w:cs="Arial"/>
                      <w:highlight w:val="yellow"/>
                    </w:rPr>
                  </w:pPr>
                  <w:r>
                    <w:rPr>
                      <w:rFonts w:ascii="Arial" w:hAnsi="Arial" w:cs="Arial"/>
                    </w:rPr>
                    <w:t xml:space="preserve">Action underway </w:t>
                  </w:r>
                </w:p>
              </w:tc>
            </w:tr>
            <w:tr w:rsidR="009B6E66" w:rsidRPr="00D34FBA" w:rsidTr="009D3A92">
              <w:trPr>
                <w:trHeight w:val="396"/>
                <w:jc w:val="center"/>
              </w:trPr>
              <w:tc>
                <w:tcPr>
                  <w:tcW w:w="1559" w:type="dxa"/>
                  <w:shd w:val="clear" w:color="auto" w:fill="00B050"/>
                </w:tcPr>
                <w:p w:rsidR="009B6E66" w:rsidRPr="0037732F" w:rsidRDefault="009B6E66" w:rsidP="000431F9">
                  <w:pPr>
                    <w:jc w:val="both"/>
                    <w:rPr>
                      <w:rFonts w:ascii="Arial" w:hAnsi="Arial" w:cs="Arial"/>
                      <w:color w:val="FFFFFF" w:themeColor="background1"/>
                    </w:rPr>
                  </w:pPr>
                  <w:r w:rsidRPr="0037732F">
                    <w:rPr>
                      <w:rFonts w:ascii="Arial" w:eastAsia="Cambria" w:hAnsi="Arial" w:cs="Arial"/>
                      <w:b/>
                      <w:bCs/>
                      <w:color w:val="FFFFFF" w:themeColor="background1"/>
                    </w:rPr>
                    <w:t>GREEN</w:t>
                  </w:r>
                  <w:r w:rsidR="00780538">
                    <w:rPr>
                      <w:rFonts w:ascii="Arial" w:eastAsia="Cambria" w:hAnsi="Arial" w:cs="Arial"/>
                      <w:b/>
                      <w:bCs/>
                      <w:color w:val="FFFFFF" w:themeColor="background1"/>
                    </w:rPr>
                    <w:t xml:space="preserve"> (G)</w:t>
                  </w:r>
                </w:p>
              </w:tc>
              <w:tc>
                <w:tcPr>
                  <w:tcW w:w="4961" w:type="dxa"/>
                  <w:shd w:val="clear" w:color="auto" w:fill="auto"/>
                </w:tcPr>
                <w:p w:rsidR="009B6E66" w:rsidRPr="00D34FBA" w:rsidRDefault="009B6E66" w:rsidP="000431F9">
                  <w:pPr>
                    <w:jc w:val="both"/>
                    <w:rPr>
                      <w:rFonts w:ascii="Arial" w:hAnsi="Arial" w:cs="Arial"/>
                      <w:highlight w:val="yellow"/>
                    </w:rPr>
                  </w:pPr>
                  <w:r>
                    <w:rPr>
                      <w:rFonts w:ascii="Arial" w:hAnsi="Arial" w:cs="Arial"/>
                    </w:rPr>
                    <w:t xml:space="preserve">Action </w:t>
                  </w:r>
                  <w:r w:rsidR="00765A9F">
                    <w:rPr>
                      <w:rFonts w:ascii="Arial" w:hAnsi="Arial" w:cs="Arial"/>
                    </w:rPr>
                    <w:t xml:space="preserve">will achieve </w:t>
                  </w:r>
                  <w:r w:rsidRPr="00E81F76">
                    <w:rPr>
                      <w:rFonts w:ascii="Arial" w:hAnsi="Arial" w:cs="Arial"/>
                    </w:rPr>
                    <w:t>completion</w:t>
                  </w:r>
                  <w:r w:rsidR="00765A9F">
                    <w:rPr>
                      <w:rFonts w:ascii="Arial" w:hAnsi="Arial" w:cs="Arial"/>
                    </w:rPr>
                    <w:t xml:space="preserve"> deadline</w:t>
                  </w:r>
                </w:p>
              </w:tc>
            </w:tr>
            <w:tr w:rsidR="009B6E66" w:rsidRPr="00D34FBA" w:rsidTr="009D3A92">
              <w:trPr>
                <w:trHeight w:val="345"/>
                <w:jc w:val="center"/>
              </w:trPr>
              <w:tc>
                <w:tcPr>
                  <w:tcW w:w="1559" w:type="dxa"/>
                  <w:shd w:val="clear" w:color="auto" w:fill="00B0F0"/>
                </w:tcPr>
                <w:p w:rsidR="009B6E66" w:rsidRPr="0037732F" w:rsidRDefault="009B6E66" w:rsidP="000431F9">
                  <w:pPr>
                    <w:jc w:val="both"/>
                    <w:rPr>
                      <w:rFonts w:ascii="Arial" w:hAnsi="Arial" w:cs="Arial"/>
                      <w:color w:val="FFFFFF" w:themeColor="background1"/>
                    </w:rPr>
                  </w:pPr>
                  <w:r w:rsidRPr="0037732F">
                    <w:rPr>
                      <w:rFonts w:ascii="Arial" w:eastAsia="Cambria" w:hAnsi="Arial" w:cs="Arial"/>
                      <w:b/>
                      <w:bCs/>
                      <w:color w:val="FFFFFF" w:themeColor="background1"/>
                    </w:rPr>
                    <w:t>BLUE</w:t>
                  </w:r>
                  <w:r w:rsidR="00780538">
                    <w:rPr>
                      <w:rFonts w:ascii="Arial" w:eastAsia="Cambria" w:hAnsi="Arial" w:cs="Arial"/>
                      <w:b/>
                      <w:bCs/>
                      <w:color w:val="FFFFFF" w:themeColor="background1"/>
                    </w:rPr>
                    <w:t xml:space="preserve"> (C)</w:t>
                  </w:r>
                </w:p>
              </w:tc>
              <w:tc>
                <w:tcPr>
                  <w:tcW w:w="4961" w:type="dxa"/>
                  <w:shd w:val="clear" w:color="auto" w:fill="auto"/>
                </w:tcPr>
                <w:p w:rsidR="009B6E66" w:rsidRPr="0037732F" w:rsidRDefault="009B6E66" w:rsidP="000431F9">
                  <w:pPr>
                    <w:jc w:val="both"/>
                    <w:rPr>
                      <w:rFonts w:ascii="Arial" w:eastAsia="Cambria" w:hAnsi="Arial" w:cs="Arial"/>
                    </w:rPr>
                  </w:pPr>
                  <w:r>
                    <w:rPr>
                      <w:rFonts w:ascii="Arial" w:eastAsia="Cambria" w:hAnsi="Arial" w:cs="Arial"/>
                    </w:rPr>
                    <w:t>Action completed and signed off</w:t>
                  </w:r>
                  <w:r w:rsidR="00D9186C">
                    <w:rPr>
                      <w:rFonts w:ascii="Arial" w:eastAsia="Cambria" w:hAnsi="Arial" w:cs="Arial"/>
                    </w:rPr>
                    <w:t xml:space="preserve"> (Complete)</w:t>
                  </w:r>
                </w:p>
              </w:tc>
            </w:tr>
          </w:tbl>
          <w:p w:rsidR="009B6E66" w:rsidRDefault="009B6E66" w:rsidP="000431F9">
            <w:pPr>
              <w:jc w:val="both"/>
              <w:rPr>
                <w:rFonts w:ascii="Arial" w:hAnsi="Arial" w:cs="Arial"/>
                <w:sz w:val="28"/>
                <w:szCs w:val="28"/>
              </w:rPr>
            </w:pPr>
          </w:p>
        </w:tc>
      </w:tr>
      <w:tr w:rsidR="000431F9" w:rsidTr="000431F9">
        <w:tc>
          <w:tcPr>
            <w:tcW w:w="7116" w:type="dxa"/>
          </w:tcPr>
          <w:p w:rsidR="000431F9" w:rsidRDefault="000431F9" w:rsidP="000431F9">
            <w:pPr>
              <w:pStyle w:val="NoSpacing"/>
              <w:ind w:right="203"/>
              <w:jc w:val="both"/>
              <w:rPr>
                <w:rFonts w:eastAsiaTheme="minorHAnsi" w:cs="Arial"/>
                <w:b/>
                <w:color w:val="B82862"/>
                <w:sz w:val="32"/>
                <w:szCs w:val="28"/>
                <w:lang w:val="en-GB"/>
              </w:rPr>
            </w:pPr>
            <w:r w:rsidRPr="000431F9">
              <w:rPr>
                <w:rFonts w:eastAsiaTheme="minorHAnsi" w:cs="Arial"/>
                <w:b/>
                <w:color w:val="B82862"/>
                <w:sz w:val="32"/>
                <w:szCs w:val="28"/>
                <w:lang w:val="en-GB"/>
              </w:rPr>
              <w:t>Key Performance Indicators</w:t>
            </w:r>
          </w:p>
          <w:p w:rsidR="000431F9" w:rsidRDefault="000431F9" w:rsidP="000431F9">
            <w:pPr>
              <w:pStyle w:val="NoSpacing"/>
              <w:ind w:right="203"/>
              <w:jc w:val="both"/>
              <w:rPr>
                <w:rFonts w:eastAsiaTheme="minorHAnsi"/>
                <w:sz w:val="28"/>
                <w:lang w:val="en-GB" w:eastAsia="en-GB"/>
              </w:rPr>
            </w:pPr>
          </w:p>
          <w:p w:rsidR="000431F9" w:rsidRDefault="000431F9" w:rsidP="000431F9">
            <w:pPr>
              <w:pStyle w:val="NoSpacing"/>
              <w:ind w:right="203"/>
              <w:jc w:val="both"/>
              <w:rPr>
                <w:rFonts w:eastAsiaTheme="minorHAnsi"/>
                <w:sz w:val="28"/>
                <w:lang w:val="en-GB" w:eastAsia="en-GB"/>
              </w:rPr>
            </w:pPr>
            <w:r w:rsidRPr="00355602">
              <w:rPr>
                <w:rFonts w:eastAsiaTheme="minorHAnsi"/>
                <w:sz w:val="28"/>
                <w:lang w:val="en-GB" w:eastAsia="en-GB"/>
              </w:rPr>
              <w:t>Measures of our p</w:t>
            </w:r>
            <w:r>
              <w:rPr>
                <w:rFonts w:eastAsiaTheme="minorHAnsi"/>
                <w:sz w:val="28"/>
                <w:lang w:val="en-GB" w:eastAsia="en-GB"/>
              </w:rPr>
              <w:t xml:space="preserve">erformance have been agreed for </w:t>
            </w:r>
            <w:r w:rsidRPr="00355602">
              <w:rPr>
                <w:rFonts w:eastAsiaTheme="minorHAnsi"/>
                <w:sz w:val="28"/>
                <w:lang w:val="en-GB" w:eastAsia="en-GB"/>
              </w:rPr>
              <w:t xml:space="preserve">each priority to assess the impact of activity and continue to </w:t>
            </w:r>
            <w:r>
              <w:rPr>
                <w:rFonts w:eastAsiaTheme="minorHAnsi"/>
                <w:sz w:val="28"/>
                <w:lang w:val="en-GB" w:eastAsia="en-GB"/>
              </w:rPr>
              <w:t xml:space="preserve">drive improvement.  </w:t>
            </w:r>
          </w:p>
          <w:p w:rsidR="000431F9" w:rsidRPr="00355602" w:rsidRDefault="000431F9" w:rsidP="000431F9">
            <w:pPr>
              <w:pStyle w:val="NoSpacing"/>
              <w:ind w:right="203"/>
              <w:jc w:val="both"/>
              <w:rPr>
                <w:rFonts w:eastAsiaTheme="minorHAnsi"/>
                <w:sz w:val="28"/>
                <w:lang w:val="en-GB" w:eastAsia="en-GB"/>
              </w:rPr>
            </w:pPr>
            <w:r>
              <w:rPr>
                <w:rFonts w:eastAsiaTheme="minorHAnsi"/>
                <w:sz w:val="28"/>
                <w:lang w:val="en-GB" w:eastAsia="en-GB"/>
              </w:rPr>
              <w:t>These are included following each priority action plan.</w:t>
            </w:r>
          </w:p>
          <w:p w:rsidR="000431F9" w:rsidRPr="00D34FBA" w:rsidRDefault="000431F9" w:rsidP="000431F9">
            <w:pPr>
              <w:ind w:right="203"/>
              <w:jc w:val="both"/>
              <w:rPr>
                <w:rFonts w:ascii="Arial" w:hAnsi="Arial" w:cs="Arial"/>
                <w:sz w:val="28"/>
                <w:szCs w:val="28"/>
              </w:rPr>
            </w:pPr>
          </w:p>
        </w:tc>
        <w:tc>
          <w:tcPr>
            <w:tcW w:w="6974" w:type="dxa"/>
          </w:tcPr>
          <w:p w:rsidR="000431F9" w:rsidRDefault="000431F9" w:rsidP="000431F9">
            <w:pPr>
              <w:ind w:left="289"/>
              <w:jc w:val="both"/>
              <w:rPr>
                <w:rFonts w:ascii="Arial" w:hAnsi="Arial" w:cs="Arial"/>
                <w:b/>
                <w:color w:val="B82862"/>
                <w:sz w:val="32"/>
                <w:szCs w:val="28"/>
                <w:lang w:eastAsia="en-US"/>
              </w:rPr>
            </w:pPr>
            <w:bookmarkStart w:id="7" w:name="_Toc535935173"/>
            <w:r w:rsidRPr="000431F9">
              <w:rPr>
                <w:rFonts w:ascii="Arial" w:hAnsi="Arial" w:cs="Arial"/>
                <w:b/>
                <w:color w:val="B82862"/>
                <w:sz w:val="32"/>
                <w:szCs w:val="28"/>
                <w:lang w:eastAsia="en-US"/>
              </w:rPr>
              <w:t>Evaluation</w:t>
            </w:r>
          </w:p>
          <w:p w:rsidR="000431F9" w:rsidRPr="000431F9" w:rsidRDefault="000431F9" w:rsidP="000431F9">
            <w:pPr>
              <w:ind w:left="289"/>
              <w:jc w:val="both"/>
              <w:rPr>
                <w:rFonts w:ascii="Arial" w:hAnsi="Arial" w:cs="Arial"/>
                <w:b/>
                <w:color w:val="B82862"/>
                <w:sz w:val="32"/>
                <w:szCs w:val="28"/>
                <w:lang w:eastAsia="en-US"/>
              </w:rPr>
            </w:pPr>
          </w:p>
          <w:p w:rsidR="000431F9" w:rsidRPr="006576CA" w:rsidRDefault="000431F9" w:rsidP="000431F9">
            <w:pPr>
              <w:ind w:left="289"/>
              <w:jc w:val="both"/>
              <w:rPr>
                <w:rFonts w:ascii="Arial" w:hAnsi="Arial" w:cs="Arial"/>
                <w:sz w:val="28"/>
                <w:szCs w:val="28"/>
              </w:rPr>
            </w:pPr>
            <w:r w:rsidRPr="006576CA">
              <w:rPr>
                <w:rFonts w:ascii="Arial" w:hAnsi="Arial" w:cs="Arial"/>
                <w:sz w:val="28"/>
                <w:szCs w:val="28"/>
              </w:rPr>
              <w:t xml:space="preserve">We will evaluate our work, using internal and external quality assurance processes such as surveys, audits and reviews, to assess the impact we are making. </w:t>
            </w:r>
            <w:r>
              <w:rPr>
                <w:rFonts w:ascii="Arial" w:hAnsi="Arial" w:cs="Arial"/>
                <w:sz w:val="28"/>
                <w:szCs w:val="28"/>
              </w:rPr>
              <w:t xml:space="preserve"> </w:t>
            </w:r>
            <w:r w:rsidRPr="006576CA">
              <w:rPr>
                <w:rFonts w:ascii="Arial" w:hAnsi="Arial" w:cs="Arial"/>
                <w:sz w:val="28"/>
                <w:szCs w:val="28"/>
              </w:rPr>
              <w:t>We will</w:t>
            </w:r>
            <w:r>
              <w:rPr>
                <w:rFonts w:ascii="Arial" w:hAnsi="Arial" w:cs="Arial"/>
                <w:sz w:val="28"/>
                <w:szCs w:val="28"/>
              </w:rPr>
              <w:t xml:space="preserve"> </w:t>
            </w:r>
            <w:r w:rsidRPr="006576CA">
              <w:rPr>
                <w:rFonts w:ascii="Arial" w:hAnsi="Arial" w:cs="Arial"/>
                <w:sz w:val="28"/>
                <w:szCs w:val="28"/>
              </w:rPr>
              <w:t>build a partners</w:t>
            </w:r>
            <w:r>
              <w:rPr>
                <w:rFonts w:ascii="Arial" w:hAnsi="Arial" w:cs="Arial"/>
                <w:sz w:val="28"/>
                <w:szCs w:val="28"/>
              </w:rPr>
              <w:t>hip evaluation process into the work p</w:t>
            </w:r>
            <w:r w:rsidRPr="006576CA">
              <w:rPr>
                <w:rFonts w:ascii="Arial" w:hAnsi="Arial" w:cs="Arial"/>
                <w:sz w:val="28"/>
                <w:szCs w:val="28"/>
              </w:rPr>
              <w:t>rogr</w:t>
            </w:r>
            <w:r>
              <w:rPr>
                <w:rFonts w:ascii="Arial" w:hAnsi="Arial" w:cs="Arial"/>
                <w:sz w:val="28"/>
                <w:szCs w:val="28"/>
              </w:rPr>
              <w:t xml:space="preserve">amme of the Board to ensure the </w:t>
            </w:r>
            <w:r w:rsidRPr="006576CA">
              <w:rPr>
                <w:rFonts w:ascii="Arial" w:hAnsi="Arial" w:cs="Arial"/>
                <w:sz w:val="28"/>
                <w:szCs w:val="28"/>
              </w:rPr>
              <w:t>Improvement Plan is being implemented and the</w:t>
            </w:r>
            <w:r>
              <w:rPr>
                <w:rFonts w:ascii="Arial" w:hAnsi="Arial" w:cs="Arial"/>
                <w:sz w:val="28"/>
                <w:szCs w:val="28"/>
              </w:rPr>
              <w:t xml:space="preserve"> </w:t>
            </w:r>
            <w:r w:rsidRPr="006576CA">
              <w:rPr>
                <w:rFonts w:ascii="Arial" w:hAnsi="Arial" w:cs="Arial"/>
                <w:sz w:val="28"/>
                <w:szCs w:val="28"/>
              </w:rPr>
              <w:t>outcomes are being achieved.  </w:t>
            </w:r>
          </w:p>
          <w:bookmarkEnd w:id="7"/>
          <w:p w:rsidR="000431F9" w:rsidRPr="00D34FBA" w:rsidRDefault="000431F9" w:rsidP="000431F9">
            <w:pPr>
              <w:ind w:left="284"/>
              <w:jc w:val="both"/>
              <w:rPr>
                <w:rFonts w:ascii="Arial" w:hAnsi="Arial" w:cs="Arial"/>
                <w:sz w:val="28"/>
                <w:szCs w:val="28"/>
              </w:rPr>
            </w:pPr>
          </w:p>
        </w:tc>
      </w:tr>
    </w:tbl>
    <w:p w:rsidR="000431F9" w:rsidRDefault="000431F9" w:rsidP="00773BF9">
      <w:pPr>
        <w:rPr>
          <w:rFonts w:ascii="Arial" w:hAnsi="Arial" w:cs="Arial"/>
          <w:b/>
          <w:color w:val="B82862"/>
          <w:sz w:val="32"/>
          <w:szCs w:val="28"/>
          <w:lang w:eastAsia="en-US"/>
        </w:rPr>
      </w:pPr>
    </w:p>
    <w:p w:rsidR="000431F9" w:rsidRDefault="000431F9" w:rsidP="00773BF9">
      <w:pPr>
        <w:rPr>
          <w:rFonts w:ascii="Arial" w:hAnsi="Arial" w:cs="Arial"/>
          <w:b/>
          <w:color w:val="B82862"/>
          <w:sz w:val="32"/>
          <w:szCs w:val="28"/>
          <w:lang w:eastAsia="en-US"/>
        </w:rPr>
      </w:pPr>
    </w:p>
    <w:p w:rsidR="000431F9" w:rsidRDefault="000431F9" w:rsidP="00773BF9">
      <w:pPr>
        <w:rPr>
          <w:rFonts w:ascii="Arial" w:hAnsi="Arial" w:cs="Arial"/>
          <w:b/>
          <w:color w:val="B82862"/>
          <w:sz w:val="32"/>
          <w:szCs w:val="28"/>
          <w:lang w:eastAsia="en-US"/>
        </w:rPr>
      </w:pPr>
    </w:p>
    <w:p w:rsidR="00FF0C2D" w:rsidRPr="00773BF9" w:rsidRDefault="00D2141C" w:rsidP="00773BF9">
      <w:r w:rsidRPr="00D2141C">
        <w:rPr>
          <w:rFonts w:ascii="Arial" w:hAnsi="Arial" w:cs="Arial"/>
          <w:b/>
          <w:color w:val="B82862"/>
          <w:sz w:val="32"/>
          <w:szCs w:val="28"/>
          <w:lang w:eastAsia="en-US"/>
        </w:rPr>
        <w:t>Action Plan</w:t>
      </w:r>
    </w:p>
    <w:p w:rsidR="00D2141C" w:rsidRPr="00D2141C" w:rsidRDefault="00D2141C" w:rsidP="00D2141C">
      <w:pPr>
        <w:rPr>
          <w:lang w:eastAsia="en-US"/>
        </w:rPr>
      </w:pPr>
    </w:p>
    <w:p w:rsidR="00D2141C" w:rsidRPr="00C35A03" w:rsidRDefault="00D2141C" w:rsidP="00C35A03">
      <w:pPr>
        <w:pStyle w:val="Heading3"/>
        <w:rPr>
          <w:rFonts w:ascii="Arial" w:eastAsiaTheme="minorHAnsi" w:hAnsi="Arial" w:cs="Arial"/>
          <w:color w:val="B82862"/>
          <w:sz w:val="32"/>
          <w:szCs w:val="28"/>
          <w:lang w:eastAsia="en-US"/>
        </w:rPr>
      </w:pPr>
      <w:bookmarkStart w:id="8" w:name="_Toc4159661"/>
      <w:r w:rsidRPr="00C35A03">
        <w:rPr>
          <w:rFonts w:ascii="Arial" w:eastAsiaTheme="minorHAnsi" w:hAnsi="Arial" w:cs="Arial"/>
          <w:color w:val="B82862"/>
          <w:sz w:val="32"/>
          <w:szCs w:val="28"/>
          <w:lang w:eastAsia="en-US"/>
        </w:rPr>
        <w:t>Priority 1</w:t>
      </w:r>
      <w:r w:rsidR="0074613C" w:rsidRPr="00C35A03">
        <w:rPr>
          <w:rFonts w:ascii="Arial" w:eastAsiaTheme="minorHAnsi" w:hAnsi="Arial" w:cs="Arial"/>
          <w:color w:val="B82862"/>
          <w:sz w:val="32"/>
          <w:szCs w:val="28"/>
          <w:lang w:eastAsia="en-US"/>
        </w:rPr>
        <w:t xml:space="preserve">: </w:t>
      </w:r>
      <w:r w:rsidRPr="00C35A03">
        <w:rPr>
          <w:rFonts w:ascii="Arial" w:eastAsiaTheme="minorHAnsi" w:hAnsi="Arial" w:cs="Arial"/>
          <w:color w:val="B82862"/>
          <w:sz w:val="32"/>
          <w:szCs w:val="28"/>
          <w:lang w:eastAsia="en-US"/>
        </w:rPr>
        <w:t>Plan for and meet the needs of children and young people</w:t>
      </w:r>
      <w:bookmarkEnd w:id="8"/>
    </w:p>
    <w:p w:rsidR="00C35A03" w:rsidRPr="00C35A03" w:rsidRDefault="00C35A03" w:rsidP="00C35A03">
      <w:pPr>
        <w:rPr>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647"/>
        <w:gridCol w:w="1417"/>
        <w:gridCol w:w="2977"/>
        <w:gridCol w:w="567"/>
      </w:tblGrid>
      <w:tr w:rsidR="00374C8E" w:rsidRPr="00CA418D" w:rsidTr="00D9186C">
        <w:trPr>
          <w:trHeight w:val="665"/>
        </w:trPr>
        <w:tc>
          <w:tcPr>
            <w:tcW w:w="846" w:type="dxa"/>
            <w:tcBorders>
              <w:bottom w:val="single" w:sz="4" w:space="0" w:color="auto"/>
              <w:right w:val="single" w:sz="4" w:space="0" w:color="auto"/>
            </w:tcBorders>
            <w:shd w:val="clear" w:color="auto" w:fill="B82862"/>
          </w:tcPr>
          <w:p w:rsidR="00374C8E" w:rsidRPr="00CA418D" w:rsidRDefault="00374C8E" w:rsidP="00D2141C">
            <w:pPr>
              <w:jc w:val="center"/>
              <w:rPr>
                <w:rFonts w:ascii="Arial" w:hAnsi="Arial" w:cs="Arial"/>
              </w:rPr>
            </w:pPr>
          </w:p>
        </w:tc>
        <w:tc>
          <w:tcPr>
            <w:tcW w:w="8647" w:type="dxa"/>
            <w:tcBorders>
              <w:left w:val="single" w:sz="4" w:space="0" w:color="auto"/>
            </w:tcBorders>
            <w:shd w:val="clear" w:color="auto" w:fill="B82862"/>
          </w:tcPr>
          <w:p w:rsidR="00374C8E" w:rsidRPr="00CA418D" w:rsidRDefault="00374C8E" w:rsidP="00D2141C">
            <w:pPr>
              <w:jc w:val="center"/>
              <w:rPr>
                <w:rFonts w:ascii="Arial" w:hAnsi="Arial" w:cs="Arial"/>
                <w:b/>
                <w:color w:val="FFFFFF"/>
              </w:rPr>
            </w:pPr>
            <w:r w:rsidRPr="00CA418D">
              <w:rPr>
                <w:rFonts w:ascii="Arial" w:hAnsi="Arial" w:cs="Arial"/>
                <w:b/>
                <w:color w:val="FFFFFF"/>
              </w:rPr>
              <w:t>Action</w:t>
            </w:r>
          </w:p>
        </w:tc>
        <w:tc>
          <w:tcPr>
            <w:tcW w:w="1417" w:type="dxa"/>
            <w:shd w:val="clear" w:color="auto" w:fill="B82862"/>
          </w:tcPr>
          <w:p w:rsidR="00374C8E" w:rsidRPr="00CA418D" w:rsidRDefault="00374C8E" w:rsidP="00D2141C">
            <w:pPr>
              <w:jc w:val="center"/>
              <w:rPr>
                <w:rFonts w:ascii="Arial" w:hAnsi="Arial" w:cs="Arial"/>
                <w:b/>
                <w:color w:val="FFFFFF"/>
              </w:rPr>
            </w:pPr>
            <w:r w:rsidRPr="00CA418D">
              <w:rPr>
                <w:rFonts w:ascii="Arial" w:hAnsi="Arial" w:cs="Arial"/>
                <w:b/>
                <w:color w:val="FFFFFF"/>
              </w:rPr>
              <w:t>Due</w:t>
            </w:r>
          </w:p>
        </w:tc>
        <w:tc>
          <w:tcPr>
            <w:tcW w:w="2977" w:type="dxa"/>
            <w:shd w:val="clear" w:color="auto" w:fill="B82862"/>
          </w:tcPr>
          <w:p w:rsidR="00374C8E" w:rsidRPr="00CA418D" w:rsidRDefault="00374C8E" w:rsidP="00D2141C">
            <w:pPr>
              <w:jc w:val="center"/>
              <w:rPr>
                <w:rFonts w:ascii="Arial" w:hAnsi="Arial" w:cs="Arial"/>
                <w:b/>
                <w:color w:val="FFFFFF"/>
              </w:rPr>
            </w:pPr>
            <w:r w:rsidRPr="00CA418D">
              <w:rPr>
                <w:rFonts w:ascii="Arial" w:hAnsi="Arial" w:cs="Arial"/>
                <w:b/>
                <w:color w:val="FFFFFF"/>
              </w:rPr>
              <w:t>Lead</w:t>
            </w:r>
          </w:p>
        </w:tc>
        <w:tc>
          <w:tcPr>
            <w:tcW w:w="567" w:type="dxa"/>
            <w:shd w:val="clear" w:color="auto" w:fill="B82862"/>
          </w:tcPr>
          <w:p w:rsidR="00374C8E" w:rsidRPr="00780538" w:rsidRDefault="00374C8E" w:rsidP="00D2141C">
            <w:pPr>
              <w:jc w:val="center"/>
              <w:rPr>
                <w:rFonts w:ascii="Arial" w:hAnsi="Arial" w:cs="Arial"/>
                <w:b/>
                <w:color w:val="FFFFFF"/>
              </w:rPr>
            </w:pPr>
          </w:p>
        </w:tc>
      </w:tr>
      <w:tr w:rsidR="00160501" w:rsidRPr="00CA418D" w:rsidTr="00D9186C">
        <w:trPr>
          <w:trHeight w:val="490"/>
        </w:trPr>
        <w:tc>
          <w:tcPr>
            <w:tcW w:w="846" w:type="dxa"/>
            <w:tcBorders>
              <w:top w:val="single" w:sz="4" w:space="0" w:color="auto"/>
              <w:left w:val="single" w:sz="4" w:space="0" w:color="auto"/>
              <w:bottom w:val="single" w:sz="4" w:space="0" w:color="auto"/>
              <w:right w:val="single" w:sz="4" w:space="0" w:color="auto"/>
            </w:tcBorders>
            <w:shd w:val="clear" w:color="auto" w:fill="F3BFCA"/>
          </w:tcPr>
          <w:p w:rsidR="00160501" w:rsidRPr="00CA418D" w:rsidRDefault="00F63BE9" w:rsidP="00160501">
            <w:pPr>
              <w:rPr>
                <w:rFonts w:ascii="Arial" w:hAnsi="Arial" w:cs="Arial"/>
                <w:b/>
              </w:rPr>
            </w:pPr>
            <w:r>
              <w:rPr>
                <w:rFonts w:ascii="Arial" w:hAnsi="Arial" w:cs="Arial"/>
                <w:b/>
              </w:rPr>
              <w:t>1.1</w:t>
            </w:r>
          </w:p>
        </w:tc>
        <w:tc>
          <w:tcPr>
            <w:tcW w:w="8647" w:type="dxa"/>
            <w:tcBorders>
              <w:left w:val="single" w:sz="4" w:space="0" w:color="auto"/>
            </w:tcBorders>
            <w:shd w:val="clear" w:color="auto" w:fill="F3BFCA"/>
          </w:tcPr>
          <w:p w:rsidR="00160501" w:rsidRPr="00CA418D" w:rsidRDefault="00160501" w:rsidP="00160501">
            <w:pPr>
              <w:pStyle w:val="ListParagraph"/>
              <w:spacing w:after="200" w:line="276" w:lineRule="auto"/>
              <w:ind w:left="0"/>
              <w:jc w:val="both"/>
              <w:rPr>
                <w:rFonts w:ascii="Arial" w:hAnsi="Arial" w:cs="Arial"/>
                <w:b/>
                <w:bCs/>
                <w:color w:val="000000" w:themeColor="text1"/>
                <w:sz w:val="24"/>
                <w:szCs w:val="24"/>
              </w:rPr>
            </w:pPr>
            <w:r w:rsidRPr="005E79FB">
              <w:rPr>
                <w:rFonts w:ascii="Arial" w:hAnsi="Arial" w:cs="Arial"/>
                <w:b/>
                <w:bCs/>
                <w:color w:val="000000" w:themeColor="text1"/>
                <w:sz w:val="24"/>
                <w:szCs w:val="24"/>
              </w:rPr>
              <w:t>Implement the SEND Review process to support the inclusion of children and young people</w:t>
            </w:r>
            <w:r>
              <w:rPr>
                <w:rFonts w:ascii="Arial" w:hAnsi="Arial" w:cs="Arial"/>
                <w:b/>
                <w:bCs/>
                <w:color w:val="000000" w:themeColor="text1"/>
                <w:sz w:val="24"/>
                <w:szCs w:val="24"/>
              </w:rPr>
              <w:t xml:space="preserve"> </w:t>
            </w:r>
          </w:p>
        </w:tc>
        <w:tc>
          <w:tcPr>
            <w:tcW w:w="1417" w:type="dxa"/>
            <w:tcBorders>
              <w:left w:val="single" w:sz="4" w:space="0" w:color="auto"/>
            </w:tcBorders>
            <w:shd w:val="clear" w:color="auto" w:fill="F3BFCA"/>
          </w:tcPr>
          <w:p w:rsidR="00160501" w:rsidRPr="00DD60EC" w:rsidRDefault="00160501" w:rsidP="00160501">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160501" w:rsidRDefault="00160501" w:rsidP="00160501">
            <w:pPr>
              <w:pStyle w:val="ListParagraph"/>
              <w:spacing w:after="200" w:line="276" w:lineRule="auto"/>
              <w:ind w:left="0"/>
              <w:rPr>
                <w:rFonts w:ascii="Arial" w:hAnsi="Arial" w:cs="Arial"/>
                <w:b/>
                <w:bCs/>
                <w:color w:val="000000" w:themeColor="text1"/>
              </w:rPr>
            </w:pPr>
            <w:r w:rsidRPr="0081748C">
              <w:rPr>
                <w:rFonts w:ascii="Arial" w:hAnsi="Arial" w:cs="Arial"/>
                <w:b/>
              </w:rPr>
              <w:t>SEND Improvement Partner</w:t>
            </w:r>
          </w:p>
        </w:tc>
        <w:tc>
          <w:tcPr>
            <w:tcW w:w="567" w:type="dxa"/>
            <w:tcBorders>
              <w:left w:val="single" w:sz="4" w:space="0" w:color="auto"/>
            </w:tcBorders>
            <w:shd w:val="clear" w:color="auto" w:fill="F3BFCA"/>
          </w:tcPr>
          <w:p w:rsidR="00160501" w:rsidRPr="00780538" w:rsidRDefault="00160501" w:rsidP="00160501">
            <w:pPr>
              <w:pStyle w:val="ListParagraph"/>
              <w:spacing w:after="200" w:line="276" w:lineRule="auto"/>
              <w:ind w:left="0"/>
              <w:rPr>
                <w:rFonts w:ascii="Arial" w:hAnsi="Arial" w:cs="Arial"/>
                <w:b/>
                <w:bCs/>
                <w:color w:val="000000" w:themeColor="text1"/>
              </w:rPr>
            </w:pPr>
          </w:p>
        </w:tc>
      </w:tr>
      <w:tr w:rsidR="00160501" w:rsidRPr="00CA418D" w:rsidTr="00D9186C">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60501" w:rsidRPr="00CA418D" w:rsidRDefault="00F63BE9" w:rsidP="00160501">
            <w:pPr>
              <w:rPr>
                <w:rFonts w:ascii="Arial" w:hAnsi="Arial" w:cs="Arial"/>
                <w:b/>
              </w:rPr>
            </w:pPr>
            <w:r>
              <w:rPr>
                <w:rFonts w:ascii="Arial" w:hAnsi="Arial" w:cs="Arial"/>
                <w:sz w:val="22"/>
                <w:szCs w:val="22"/>
              </w:rPr>
              <w:t>1.1</w:t>
            </w:r>
            <w:r w:rsidR="00160501" w:rsidRPr="00070CCC">
              <w:rPr>
                <w:rFonts w:ascii="Arial" w:hAnsi="Arial" w:cs="Arial"/>
                <w:sz w:val="22"/>
                <w:szCs w:val="22"/>
              </w:rPr>
              <w:t>.1</w:t>
            </w:r>
          </w:p>
        </w:tc>
        <w:tc>
          <w:tcPr>
            <w:tcW w:w="8647" w:type="dxa"/>
            <w:tcBorders>
              <w:left w:val="single" w:sz="4" w:space="0" w:color="auto"/>
            </w:tcBorders>
            <w:shd w:val="clear" w:color="auto" w:fill="FFFFFF" w:themeFill="background1"/>
          </w:tcPr>
          <w:p w:rsidR="00160501" w:rsidRPr="00CA418D" w:rsidRDefault="00160501" w:rsidP="00160501">
            <w:pPr>
              <w:pStyle w:val="NoSpacing"/>
              <w:rPr>
                <w:b/>
                <w:bCs/>
                <w:color w:val="000000" w:themeColor="text1"/>
                <w:sz w:val="24"/>
                <w:szCs w:val="24"/>
              </w:rPr>
            </w:pPr>
            <w:r w:rsidRPr="00070CCC">
              <w:t>Develop the SEND Review offer for all education</w:t>
            </w:r>
            <w:r w:rsidR="00E342E4">
              <w:t xml:space="preserve"> settings in partnership with L</w:t>
            </w:r>
            <w:r w:rsidRPr="00070CCC">
              <w:t xml:space="preserve">SSHTA </w:t>
            </w:r>
          </w:p>
        </w:tc>
        <w:tc>
          <w:tcPr>
            <w:tcW w:w="1417" w:type="dxa"/>
            <w:tcBorders>
              <w:left w:val="single" w:sz="4" w:space="0" w:color="auto"/>
            </w:tcBorders>
            <w:shd w:val="clear" w:color="auto" w:fill="FFFFFF" w:themeFill="background1"/>
          </w:tcPr>
          <w:p w:rsidR="00160501" w:rsidRPr="00DD60EC" w:rsidRDefault="00160501" w:rsidP="00160501">
            <w:pPr>
              <w:pStyle w:val="ListParagraph"/>
              <w:spacing w:after="200" w:line="276" w:lineRule="auto"/>
              <w:ind w:left="0"/>
              <w:rPr>
                <w:rFonts w:ascii="Arial" w:hAnsi="Arial" w:cs="Arial"/>
                <w:b/>
                <w:bCs/>
                <w:color w:val="000000" w:themeColor="text1"/>
              </w:rPr>
            </w:pPr>
            <w:r w:rsidRPr="00070CCC">
              <w:rPr>
                <w:rFonts w:ascii="Arial" w:hAnsi="Arial" w:cs="Arial"/>
              </w:rPr>
              <w:t>March 2019</w:t>
            </w:r>
          </w:p>
        </w:tc>
        <w:tc>
          <w:tcPr>
            <w:tcW w:w="2977" w:type="dxa"/>
            <w:tcBorders>
              <w:left w:val="single" w:sz="4" w:space="0" w:color="auto"/>
            </w:tcBorders>
            <w:shd w:val="clear" w:color="auto" w:fill="FFFFFF" w:themeFill="background1"/>
          </w:tcPr>
          <w:p w:rsidR="00160501" w:rsidRDefault="00160501" w:rsidP="00160501">
            <w:pPr>
              <w:pStyle w:val="ListParagraph"/>
              <w:spacing w:after="200" w:line="276" w:lineRule="auto"/>
              <w:ind w:left="0"/>
              <w:rPr>
                <w:rFonts w:ascii="Arial" w:hAnsi="Arial" w:cs="Arial"/>
                <w:b/>
                <w:bCs/>
                <w:color w:val="000000" w:themeColor="text1"/>
              </w:rPr>
            </w:pPr>
            <w:r w:rsidRPr="00070CCC">
              <w:rPr>
                <w:rFonts w:ascii="Arial" w:hAnsi="Arial" w:cs="Arial"/>
              </w:rPr>
              <w:t xml:space="preserve">SEND Improvement Partner </w:t>
            </w:r>
          </w:p>
        </w:tc>
        <w:tc>
          <w:tcPr>
            <w:tcW w:w="567" w:type="dxa"/>
            <w:tcBorders>
              <w:left w:val="single" w:sz="4" w:space="0" w:color="auto"/>
            </w:tcBorders>
            <w:shd w:val="clear" w:color="auto" w:fill="00B0F0"/>
          </w:tcPr>
          <w:p w:rsidR="00160501" w:rsidRPr="00780538" w:rsidRDefault="00D9186C" w:rsidP="00160501">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C</w:t>
            </w:r>
          </w:p>
        </w:tc>
      </w:tr>
      <w:tr w:rsidR="00160501" w:rsidRPr="00CA418D" w:rsidTr="00D9186C">
        <w:trPr>
          <w:trHeight w:val="46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60501" w:rsidRPr="00CA418D" w:rsidRDefault="00F63BE9" w:rsidP="00160501">
            <w:pPr>
              <w:rPr>
                <w:rFonts w:ascii="Arial" w:hAnsi="Arial" w:cs="Arial"/>
                <w:b/>
              </w:rPr>
            </w:pPr>
            <w:r>
              <w:rPr>
                <w:rFonts w:ascii="Arial" w:hAnsi="Arial" w:cs="Arial"/>
                <w:sz w:val="22"/>
                <w:szCs w:val="22"/>
              </w:rPr>
              <w:t>1.1</w:t>
            </w:r>
            <w:r w:rsidR="00160501" w:rsidRPr="00070CCC">
              <w:rPr>
                <w:rFonts w:ascii="Arial" w:hAnsi="Arial" w:cs="Arial"/>
                <w:sz w:val="22"/>
                <w:szCs w:val="22"/>
              </w:rPr>
              <w:t>.2</w:t>
            </w:r>
          </w:p>
        </w:tc>
        <w:tc>
          <w:tcPr>
            <w:tcW w:w="8647" w:type="dxa"/>
            <w:tcBorders>
              <w:left w:val="single" w:sz="4" w:space="0" w:color="auto"/>
            </w:tcBorders>
            <w:shd w:val="clear" w:color="auto" w:fill="FFFFFF" w:themeFill="background1"/>
          </w:tcPr>
          <w:p w:rsidR="00160501" w:rsidRPr="00CA418D" w:rsidRDefault="00160501" w:rsidP="00E342E4">
            <w:pPr>
              <w:pStyle w:val="ListParagraph"/>
              <w:spacing w:after="200" w:line="276" w:lineRule="auto"/>
              <w:ind w:left="0"/>
              <w:jc w:val="both"/>
              <w:rPr>
                <w:rFonts w:ascii="Arial" w:hAnsi="Arial" w:cs="Arial"/>
                <w:b/>
                <w:bCs/>
                <w:color w:val="000000" w:themeColor="text1"/>
                <w:sz w:val="24"/>
                <w:szCs w:val="24"/>
              </w:rPr>
            </w:pPr>
            <w:r w:rsidRPr="00070CCC">
              <w:rPr>
                <w:rFonts w:ascii="Arial" w:hAnsi="Arial" w:cs="Arial"/>
              </w:rPr>
              <w:t>Create local resource ‘maps’ with</w:t>
            </w:r>
            <w:r w:rsidR="00EE3874">
              <w:rPr>
                <w:rFonts w:ascii="Arial" w:hAnsi="Arial" w:cs="Arial"/>
              </w:rPr>
              <w:t xml:space="preserve"> </w:t>
            </w:r>
            <w:r w:rsidRPr="00070CCC">
              <w:rPr>
                <w:rFonts w:ascii="Arial" w:hAnsi="Arial" w:cs="Arial"/>
              </w:rPr>
              <w:t xml:space="preserve">partners to include signposting for support, advice and practical materials </w:t>
            </w:r>
          </w:p>
        </w:tc>
        <w:tc>
          <w:tcPr>
            <w:tcW w:w="1417" w:type="dxa"/>
            <w:tcBorders>
              <w:left w:val="single" w:sz="4" w:space="0" w:color="auto"/>
            </w:tcBorders>
            <w:shd w:val="clear" w:color="auto" w:fill="FFFFFF" w:themeFill="background1"/>
          </w:tcPr>
          <w:p w:rsidR="00160501" w:rsidRPr="00DD60EC" w:rsidRDefault="00160501" w:rsidP="00160501">
            <w:pPr>
              <w:pStyle w:val="ListParagraph"/>
              <w:spacing w:after="200" w:line="276" w:lineRule="auto"/>
              <w:ind w:left="0"/>
              <w:rPr>
                <w:rFonts w:ascii="Arial" w:hAnsi="Arial" w:cs="Arial"/>
                <w:b/>
                <w:bCs/>
                <w:color w:val="000000" w:themeColor="text1"/>
              </w:rPr>
            </w:pPr>
            <w:r w:rsidRPr="00070CCC">
              <w:rPr>
                <w:rFonts w:ascii="Arial" w:hAnsi="Arial" w:cs="Arial"/>
              </w:rPr>
              <w:t xml:space="preserve">May 2019 </w:t>
            </w:r>
          </w:p>
        </w:tc>
        <w:tc>
          <w:tcPr>
            <w:tcW w:w="2977" w:type="dxa"/>
            <w:tcBorders>
              <w:left w:val="single" w:sz="4" w:space="0" w:color="auto"/>
            </w:tcBorders>
            <w:shd w:val="clear" w:color="auto" w:fill="FFFFFF" w:themeFill="background1"/>
          </w:tcPr>
          <w:p w:rsidR="00160501" w:rsidRDefault="00A108CD" w:rsidP="00160501">
            <w:pPr>
              <w:pStyle w:val="ListParagraph"/>
              <w:spacing w:after="200" w:line="276" w:lineRule="auto"/>
              <w:ind w:left="0"/>
              <w:rPr>
                <w:rFonts w:ascii="Arial" w:hAnsi="Arial" w:cs="Arial"/>
                <w:b/>
                <w:bCs/>
                <w:color w:val="000000" w:themeColor="text1"/>
              </w:rPr>
            </w:pPr>
            <w:r>
              <w:rPr>
                <w:rFonts w:ascii="Arial" w:hAnsi="Arial" w:cs="Arial"/>
              </w:rPr>
              <w:t>Head of Specialist Teaching Service</w:t>
            </w:r>
            <w:r w:rsidR="00EE3874">
              <w:rPr>
                <w:rFonts w:ascii="Arial" w:hAnsi="Arial" w:cs="Arial"/>
              </w:rPr>
              <w:t xml:space="preserve"> </w:t>
            </w:r>
          </w:p>
        </w:tc>
        <w:tc>
          <w:tcPr>
            <w:tcW w:w="567" w:type="dxa"/>
            <w:tcBorders>
              <w:left w:val="single" w:sz="4" w:space="0" w:color="auto"/>
            </w:tcBorders>
            <w:shd w:val="clear" w:color="auto" w:fill="92D050"/>
          </w:tcPr>
          <w:p w:rsidR="00160501" w:rsidRPr="00780538" w:rsidRDefault="00F67D6A" w:rsidP="00160501">
            <w:pPr>
              <w:pStyle w:val="ListParagraph"/>
              <w:spacing w:after="200" w:line="276" w:lineRule="auto"/>
              <w:ind w:left="0"/>
              <w:rPr>
                <w:rFonts w:ascii="Arial" w:hAnsi="Arial" w:cs="Arial"/>
                <w:b/>
                <w:bCs/>
                <w:color w:val="000000" w:themeColor="text1"/>
              </w:rPr>
            </w:pPr>
            <w:r w:rsidRPr="00780538">
              <w:rPr>
                <w:rFonts w:ascii="Arial" w:hAnsi="Arial" w:cs="Arial"/>
                <w:b/>
                <w:bCs/>
                <w:color w:val="000000" w:themeColor="text1"/>
              </w:rPr>
              <w:t>G</w:t>
            </w:r>
          </w:p>
        </w:tc>
      </w:tr>
      <w:tr w:rsidR="00160501" w:rsidRPr="00CA418D" w:rsidTr="00D9186C">
        <w:trPr>
          <w:trHeight w:val="147"/>
        </w:trPr>
        <w:tc>
          <w:tcPr>
            <w:tcW w:w="846" w:type="dxa"/>
            <w:tcBorders>
              <w:top w:val="single" w:sz="4" w:space="0" w:color="auto"/>
              <w:left w:val="single" w:sz="4" w:space="0" w:color="auto"/>
              <w:bottom w:val="single" w:sz="4" w:space="0" w:color="auto"/>
              <w:right w:val="single" w:sz="4" w:space="0" w:color="auto"/>
            </w:tcBorders>
            <w:shd w:val="clear" w:color="auto" w:fill="F3BFCA"/>
          </w:tcPr>
          <w:p w:rsidR="00160501" w:rsidRPr="00CA418D" w:rsidRDefault="00F63BE9" w:rsidP="00160501">
            <w:pPr>
              <w:rPr>
                <w:rFonts w:ascii="Arial" w:hAnsi="Arial" w:cs="Arial"/>
                <w:b/>
              </w:rPr>
            </w:pPr>
            <w:r>
              <w:rPr>
                <w:rFonts w:ascii="Arial" w:hAnsi="Arial" w:cs="Arial"/>
                <w:b/>
              </w:rPr>
              <w:t>1.2</w:t>
            </w:r>
          </w:p>
        </w:tc>
        <w:tc>
          <w:tcPr>
            <w:tcW w:w="8647" w:type="dxa"/>
            <w:tcBorders>
              <w:left w:val="single" w:sz="4" w:space="0" w:color="auto"/>
            </w:tcBorders>
            <w:shd w:val="clear" w:color="auto" w:fill="F3BFCA"/>
          </w:tcPr>
          <w:p w:rsidR="00160501" w:rsidRPr="00CA418D" w:rsidRDefault="00160501" w:rsidP="00160501">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 xml:space="preserve">Consider how we can use our collective resources more creatively </w:t>
            </w:r>
          </w:p>
        </w:tc>
        <w:tc>
          <w:tcPr>
            <w:tcW w:w="1417" w:type="dxa"/>
            <w:tcBorders>
              <w:left w:val="single" w:sz="4" w:space="0" w:color="auto"/>
            </w:tcBorders>
            <w:shd w:val="clear" w:color="auto" w:fill="F3BFCA"/>
          </w:tcPr>
          <w:p w:rsidR="00160501" w:rsidRPr="00DD60EC" w:rsidRDefault="00160501" w:rsidP="00160501">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160501" w:rsidRDefault="00160501" w:rsidP="00160501">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 xml:space="preserve">SEND Partnership Board </w:t>
            </w:r>
          </w:p>
        </w:tc>
        <w:tc>
          <w:tcPr>
            <w:tcW w:w="567" w:type="dxa"/>
            <w:tcBorders>
              <w:left w:val="single" w:sz="4" w:space="0" w:color="auto"/>
            </w:tcBorders>
            <w:shd w:val="clear" w:color="auto" w:fill="F3BFCA"/>
          </w:tcPr>
          <w:p w:rsidR="00160501" w:rsidRPr="00780538" w:rsidRDefault="00160501" w:rsidP="00160501">
            <w:pPr>
              <w:pStyle w:val="ListParagraph"/>
              <w:spacing w:after="200" w:line="276" w:lineRule="auto"/>
              <w:ind w:left="0"/>
              <w:rPr>
                <w:rFonts w:ascii="Arial" w:hAnsi="Arial" w:cs="Arial"/>
                <w:b/>
                <w:bCs/>
                <w:color w:val="000000" w:themeColor="text1"/>
              </w:rPr>
            </w:pPr>
          </w:p>
        </w:tc>
      </w:tr>
      <w:tr w:rsidR="00160501" w:rsidRPr="00CA418D" w:rsidTr="00D9186C">
        <w:trPr>
          <w:trHeight w:val="49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60501" w:rsidRPr="00CA418D" w:rsidRDefault="00F63BE9" w:rsidP="00160501">
            <w:pPr>
              <w:rPr>
                <w:rFonts w:ascii="Arial" w:hAnsi="Arial" w:cs="Arial"/>
                <w:b/>
              </w:rPr>
            </w:pPr>
            <w:r>
              <w:rPr>
                <w:rFonts w:ascii="Arial" w:hAnsi="Arial" w:cs="Arial"/>
                <w:sz w:val="22"/>
                <w:szCs w:val="22"/>
              </w:rPr>
              <w:t>1.2</w:t>
            </w:r>
            <w:r w:rsidR="00160501" w:rsidRPr="00B5310B">
              <w:rPr>
                <w:rFonts w:ascii="Arial" w:hAnsi="Arial" w:cs="Arial"/>
                <w:sz w:val="22"/>
                <w:szCs w:val="22"/>
              </w:rPr>
              <w:t>.1</w:t>
            </w:r>
          </w:p>
        </w:tc>
        <w:tc>
          <w:tcPr>
            <w:tcW w:w="8647" w:type="dxa"/>
            <w:tcBorders>
              <w:left w:val="single" w:sz="4" w:space="0" w:color="auto"/>
            </w:tcBorders>
            <w:shd w:val="clear" w:color="auto" w:fill="FFFFFF" w:themeFill="background1"/>
          </w:tcPr>
          <w:p w:rsidR="00160501" w:rsidRPr="00CA418D" w:rsidRDefault="00160501" w:rsidP="00160501">
            <w:pPr>
              <w:pStyle w:val="ListParagraph"/>
              <w:spacing w:after="200" w:line="276" w:lineRule="auto"/>
              <w:ind w:left="0"/>
              <w:jc w:val="both"/>
              <w:rPr>
                <w:rFonts w:ascii="Arial" w:hAnsi="Arial" w:cs="Arial"/>
                <w:b/>
                <w:bCs/>
                <w:color w:val="000000" w:themeColor="text1"/>
                <w:sz w:val="24"/>
                <w:szCs w:val="24"/>
              </w:rPr>
            </w:pPr>
            <w:r w:rsidRPr="00B5310B">
              <w:rPr>
                <w:rFonts w:ascii="Arial" w:eastAsia="Times New Roman" w:hAnsi="Arial" w:cs="Arial"/>
                <w:color w:val="000000"/>
              </w:rPr>
              <w:t>Increase the education skills base of LA SEND Service Integrated Assessment Teams</w:t>
            </w:r>
          </w:p>
        </w:tc>
        <w:tc>
          <w:tcPr>
            <w:tcW w:w="1417" w:type="dxa"/>
            <w:tcBorders>
              <w:left w:val="single" w:sz="4" w:space="0" w:color="auto"/>
            </w:tcBorders>
            <w:shd w:val="clear" w:color="auto" w:fill="FFFFFF" w:themeFill="background1"/>
          </w:tcPr>
          <w:p w:rsidR="00160501" w:rsidRPr="00DD60EC" w:rsidRDefault="00160501" w:rsidP="00160501">
            <w:pPr>
              <w:pStyle w:val="ListParagraph"/>
              <w:spacing w:after="200" w:line="276" w:lineRule="auto"/>
              <w:ind w:left="0"/>
              <w:rPr>
                <w:rFonts w:ascii="Arial" w:hAnsi="Arial" w:cs="Arial"/>
                <w:b/>
                <w:bCs/>
                <w:color w:val="000000" w:themeColor="text1"/>
              </w:rPr>
            </w:pPr>
            <w:r w:rsidRPr="00B5310B">
              <w:rPr>
                <w:rFonts w:ascii="Arial" w:hAnsi="Arial" w:cs="Arial"/>
              </w:rPr>
              <w:t>September 2019</w:t>
            </w:r>
          </w:p>
        </w:tc>
        <w:tc>
          <w:tcPr>
            <w:tcW w:w="2977" w:type="dxa"/>
            <w:tcBorders>
              <w:left w:val="single" w:sz="4" w:space="0" w:color="auto"/>
            </w:tcBorders>
            <w:shd w:val="clear" w:color="auto" w:fill="FFFFFF" w:themeFill="background1"/>
          </w:tcPr>
          <w:p w:rsidR="00160501" w:rsidRDefault="00160501" w:rsidP="00160501">
            <w:pPr>
              <w:pStyle w:val="ListParagraph"/>
              <w:spacing w:after="200" w:line="276" w:lineRule="auto"/>
              <w:ind w:left="0"/>
              <w:rPr>
                <w:rFonts w:ascii="Arial" w:hAnsi="Arial" w:cs="Arial"/>
                <w:b/>
                <w:bCs/>
                <w:color w:val="000000" w:themeColor="text1"/>
              </w:rPr>
            </w:pPr>
            <w:r w:rsidRPr="00B5310B">
              <w:rPr>
                <w:rFonts w:ascii="Arial" w:hAnsi="Arial" w:cs="Arial"/>
              </w:rPr>
              <w:t xml:space="preserve">Head of Inclusion </w:t>
            </w:r>
          </w:p>
        </w:tc>
        <w:tc>
          <w:tcPr>
            <w:tcW w:w="567" w:type="dxa"/>
            <w:tcBorders>
              <w:left w:val="single" w:sz="4" w:space="0" w:color="auto"/>
            </w:tcBorders>
            <w:shd w:val="clear" w:color="auto" w:fill="FFC000"/>
          </w:tcPr>
          <w:p w:rsidR="00160501" w:rsidRPr="00780538" w:rsidRDefault="00F67D6A" w:rsidP="00160501">
            <w:pPr>
              <w:pStyle w:val="ListParagraph"/>
              <w:spacing w:after="200" w:line="276" w:lineRule="auto"/>
              <w:ind w:left="0"/>
              <w:rPr>
                <w:rFonts w:ascii="Arial" w:hAnsi="Arial" w:cs="Arial"/>
                <w:b/>
                <w:bCs/>
                <w:color w:val="000000" w:themeColor="text1"/>
              </w:rPr>
            </w:pPr>
            <w:r w:rsidRPr="00780538">
              <w:rPr>
                <w:rFonts w:ascii="Arial" w:hAnsi="Arial" w:cs="Arial"/>
                <w:b/>
                <w:bCs/>
                <w:color w:val="000000" w:themeColor="text1"/>
              </w:rPr>
              <w:t>A</w:t>
            </w:r>
          </w:p>
        </w:tc>
      </w:tr>
      <w:tr w:rsidR="00160501" w:rsidRPr="00CA418D" w:rsidTr="00D9186C">
        <w:trPr>
          <w:trHeight w:val="488"/>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60501" w:rsidRPr="00CA418D" w:rsidRDefault="00F63BE9" w:rsidP="00160501">
            <w:pPr>
              <w:rPr>
                <w:rFonts w:ascii="Arial" w:hAnsi="Arial" w:cs="Arial"/>
                <w:b/>
              </w:rPr>
            </w:pPr>
            <w:r>
              <w:rPr>
                <w:rFonts w:ascii="Arial" w:hAnsi="Arial" w:cs="Arial"/>
                <w:sz w:val="22"/>
                <w:szCs w:val="22"/>
              </w:rPr>
              <w:t>1.2</w:t>
            </w:r>
            <w:r w:rsidR="00160501" w:rsidRPr="00B5310B">
              <w:rPr>
                <w:rFonts w:ascii="Arial" w:hAnsi="Arial" w:cs="Arial"/>
                <w:sz w:val="22"/>
                <w:szCs w:val="22"/>
              </w:rPr>
              <w:t>.2</w:t>
            </w:r>
          </w:p>
        </w:tc>
        <w:tc>
          <w:tcPr>
            <w:tcW w:w="8647" w:type="dxa"/>
            <w:tcBorders>
              <w:left w:val="single" w:sz="4" w:space="0" w:color="auto"/>
            </w:tcBorders>
            <w:shd w:val="clear" w:color="auto" w:fill="FFFFFF" w:themeFill="background1"/>
          </w:tcPr>
          <w:p w:rsidR="00160501" w:rsidRPr="00CA418D" w:rsidRDefault="00160501" w:rsidP="00160501">
            <w:pPr>
              <w:pStyle w:val="ListParagraph"/>
              <w:spacing w:after="200" w:line="276" w:lineRule="auto"/>
              <w:ind w:left="0"/>
              <w:jc w:val="both"/>
              <w:rPr>
                <w:rFonts w:ascii="Arial" w:hAnsi="Arial" w:cs="Arial"/>
                <w:b/>
                <w:bCs/>
                <w:color w:val="000000" w:themeColor="text1"/>
                <w:sz w:val="24"/>
                <w:szCs w:val="24"/>
              </w:rPr>
            </w:pPr>
            <w:r w:rsidRPr="00B5310B">
              <w:rPr>
                <w:rFonts w:ascii="Arial" w:eastAsia="Times New Roman" w:hAnsi="Arial" w:cs="Arial"/>
                <w:color w:val="000000"/>
              </w:rPr>
              <w:t>Determine how specialist teachers are deployed to support schools with children who may have more complex needs</w:t>
            </w:r>
          </w:p>
        </w:tc>
        <w:tc>
          <w:tcPr>
            <w:tcW w:w="1417" w:type="dxa"/>
            <w:tcBorders>
              <w:left w:val="single" w:sz="4" w:space="0" w:color="auto"/>
            </w:tcBorders>
            <w:shd w:val="clear" w:color="auto" w:fill="FFFFFF" w:themeFill="background1"/>
          </w:tcPr>
          <w:p w:rsidR="00160501" w:rsidRPr="00DD60EC" w:rsidRDefault="00160501" w:rsidP="00160501">
            <w:pPr>
              <w:pStyle w:val="ListParagraph"/>
              <w:spacing w:after="200" w:line="276" w:lineRule="auto"/>
              <w:ind w:left="0"/>
              <w:rPr>
                <w:rFonts w:ascii="Arial" w:hAnsi="Arial" w:cs="Arial"/>
                <w:b/>
                <w:bCs/>
                <w:color w:val="000000" w:themeColor="text1"/>
              </w:rPr>
            </w:pPr>
            <w:r w:rsidRPr="00B5310B">
              <w:rPr>
                <w:rFonts w:ascii="Arial" w:hAnsi="Arial" w:cs="Arial"/>
              </w:rPr>
              <w:t>September 2020</w:t>
            </w:r>
          </w:p>
        </w:tc>
        <w:tc>
          <w:tcPr>
            <w:tcW w:w="2977" w:type="dxa"/>
            <w:tcBorders>
              <w:left w:val="single" w:sz="4" w:space="0" w:color="auto"/>
            </w:tcBorders>
            <w:shd w:val="clear" w:color="auto" w:fill="FFFFFF" w:themeFill="background1"/>
          </w:tcPr>
          <w:p w:rsidR="00160501" w:rsidRDefault="00160501" w:rsidP="00160501">
            <w:pPr>
              <w:pStyle w:val="ListParagraph"/>
              <w:spacing w:after="200" w:line="276" w:lineRule="auto"/>
              <w:ind w:left="0"/>
              <w:rPr>
                <w:rFonts w:ascii="Arial" w:hAnsi="Arial" w:cs="Arial"/>
                <w:b/>
                <w:bCs/>
                <w:color w:val="000000" w:themeColor="text1"/>
              </w:rPr>
            </w:pPr>
            <w:r w:rsidRPr="00B5310B">
              <w:rPr>
                <w:rFonts w:ascii="Arial" w:hAnsi="Arial" w:cs="Arial"/>
              </w:rPr>
              <w:t>Head of Inclusion</w:t>
            </w:r>
          </w:p>
        </w:tc>
        <w:tc>
          <w:tcPr>
            <w:tcW w:w="567" w:type="dxa"/>
            <w:tcBorders>
              <w:left w:val="single" w:sz="4" w:space="0" w:color="auto"/>
            </w:tcBorders>
            <w:shd w:val="clear" w:color="auto" w:fill="D0CECE" w:themeFill="background2" w:themeFillShade="E6"/>
          </w:tcPr>
          <w:p w:rsidR="00160501" w:rsidRPr="00780538" w:rsidRDefault="00D9186C" w:rsidP="00160501">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n/s</w:t>
            </w:r>
          </w:p>
        </w:tc>
      </w:tr>
      <w:tr w:rsidR="00160501" w:rsidRPr="00CA418D" w:rsidTr="00D9186C">
        <w:trPr>
          <w:trHeight w:val="880"/>
        </w:trPr>
        <w:tc>
          <w:tcPr>
            <w:tcW w:w="846" w:type="dxa"/>
            <w:tcBorders>
              <w:top w:val="single" w:sz="4" w:space="0" w:color="auto"/>
              <w:left w:val="single" w:sz="4" w:space="0" w:color="auto"/>
              <w:bottom w:val="single" w:sz="4" w:space="0" w:color="auto"/>
              <w:right w:val="single" w:sz="4" w:space="0" w:color="auto"/>
            </w:tcBorders>
            <w:shd w:val="clear" w:color="auto" w:fill="F3BFCA"/>
          </w:tcPr>
          <w:p w:rsidR="00160501" w:rsidRPr="00CA418D" w:rsidRDefault="00F63BE9" w:rsidP="00160501">
            <w:pPr>
              <w:rPr>
                <w:rFonts w:ascii="Arial" w:hAnsi="Arial" w:cs="Arial"/>
                <w:b/>
              </w:rPr>
            </w:pPr>
            <w:r>
              <w:rPr>
                <w:rFonts w:ascii="Arial" w:hAnsi="Arial" w:cs="Arial"/>
                <w:b/>
              </w:rPr>
              <w:t>1.3</w:t>
            </w:r>
          </w:p>
        </w:tc>
        <w:tc>
          <w:tcPr>
            <w:tcW w:w="8647" w:type="dxa"/>
            <w:tcBorders>
              <w:left w:val="single" w:sz="4" w:space="0" w:color="auto"/>
            </w:tcBorders>
            <w:shd w:val="clear" w:color="auto" w:fill="F3BFCA"/>
          </w:tcPr>
          <w:p w:rsidR="00160501" w:rsidRPr="00CA418D" w:rsidRDefault="00160501" w:rsidP="00160501">
            <w:pPr>
              <w:pStyle w:val="ListParagraph"/>
              <w:spacing w:after="200" w:line="276" w:lineRule="auto"/>
              <w:ind w:left="0"/>
              <w:jc w:val="both"/>
              <w:rPr>
                <w:rFonts w:ascii="Arial" w:hAnsi="Arial" w:cs="Arial"/>
                <w:b/>
                <w:bCs/>
                <w:color w:val="000000" w:themeColor="text1"/>
                <w:sz w:val="24"/>
                <w:szCs w:val="24"/>
              </w:rPr>
            </w:pPr>
            <w:r w:rsidRPr="00CA418D">
              <w:rPr>
                <w:rFonts w:ascii="Arial" w:hAnsi="Arial" w:cs="Arial"/>
                <w:b/>
                <w:bCs/>
                <w:color w:val="000000" w:themeColor="text1"/>
                <w:sz w:val="24"/>
                <w:szCs w:val="24"/>
              </w:rPr>
              <w:t xml:space="preserve">Develop </w:t>
            </w:r>
            <w:r>
              <w:rPr>
                <w:rFonts w:ascii="Arial" w:hAnsi="Arial" w:cs="Arial"/>
                <w:b/>
                <w:bCs/>
                <w:color w:val="000000" w:themeColor="text1"/>
                <w:sz w:val="24"/>
                <w:szCs w:val="24"/>
              </w:rPr>
              <w:t>the</w:t>
            </w:r>
            <w:r w:rsidRPr="00CA418D">
              <w:rPr>
                <w:rFonts w:ascii="Arial" w:hAnsi="Arial" w:cs="Arial"/>
                <w:b/>
                <w:bCs/>
                <w:color w:val="000000" w:themeColor="text1"/>
                <w:sz w:val="24"/>
                <w:szCs w:val="24"/>
              </w:rPr>
              <w:t xml:space="preserve"> SEND workforce programme </w:t>
            </w:r>
          </w:p>
        </w:tc>
        <w:tc>
          <w:tcPr>
            <w:tcW w:w="1417" w:type="dxa"/>
            <w:tcBorders>
              <w:left w:val="single" w:sz="4" w:space="0" w:color="auto"/>
            </w:tcBorders>
            <w:shd w:val="clear" w:color="auto" w:fill="F3BFCA"/>
          </w:tcPr>
          <w:p w:rsidR="00160501" w:rsidRPr="00DD60EC" w:rsidRDefault="00160501" w:rsidP="00160501">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160501" w:rsidRPr="00DD60EC" w:rsidRDefault="00A108CD" w:rsidP="00160501">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SEND Partnership Health Lead/ LCC Skills Learning and Development Officer</w:t>
            </w:r>
          </w:p>
        </w:tc>
        <w:tc>
          <w:tcPr>
            <w:tcW w:w="567" w:type="dxa"/>
            <w:tcBorders>
              <w:left w:val="single" w:sz="4" w:space="0" w:color="auto"/>
            </w:tcBorders>
            <w:shd w:val="clear" w:color="auto" w:fill="F3BFCA"/>
          </w:tcPr>
          <w:p w:rsidR="00160501" w:rsidRPr="00780538" w:rsidRDefault="00160501" w:rsidP="00160501">
            <w:pPr>
              <w:pStyle w:val="ListParagraph"/>
              <w:spacing w:after="200" w:line="276" w:lineRule="auto"/>
              <w:ind w:left="0"/>
              <w:rPr>
                <w:rFonts w:ascii="Arial" w:hAnsi="Arial" w:cs="Arial"/>
                <w:b/>
                <w:bCs/>
                <w:color w:val="000000" w:themeColor="text1"/>
              </w:rPr>
            </w:pPr>
          </w:p>
        </w:tc>
      </w:tr>
      <w:tr w:rsidR="00160501" w:rsidRPr="00CA418D" w:rsidTr="00344CDE">
        <w:trPr>
          <w:trHeight w:val="469"/>
        </w:trPr>
        <w:tc>
          <w:tcPr>
            <w:tcW w:w="846" w:type="dxa"/>
            <w:tcBorders>
              <w:right w:val="single" w:sz="4" w:space="0" w:color="auto"/>
            </w:tcBorders>
            <w:shd w:val="clear" w:color="auto" w:fill="auto"/>
          </w:tcPr>
          <w:p w:rsidR="00160501" w:rsidRPr="00070CCC" w:rsidRDefault="00F63BE9" w:rsidP="00160501">
            <w:pPr>
              <w:rPr>
                <w:rFonts w:ascii="Arial" w:hAnsi="Arial" w:cs="Arial"/>
                <w:sz w:val="22"/>
                <w:szCs w:val="22"/>
              </w:rPr>
            </w:pPr>
            <w:r>
              <w:rPr>
                <w:rFonts w:ascii="Arial" w:hAnsi="Arial" w:cs="Arial"/>
                <w:sz w:val="22"/>
                <w:szCs w:val="22"/>
              </w:rPr>
              <w:t>1.3</w:t>
            </w:r>
            <w:r w:rsidR="00160501" w:rsidRPr="00070CCC">
              <w:rPr>
                <w:rFonts w:ascii="Arial" w:hAnsi="Arial" w:cs="Arial"/>
                <w:sz w:val="22"/>
                <w:szCs w:val="22"/>
              </w:rPr>
              <w:t>.1</w:t>
            </w:r>
          </w:p>
        </w:tc>
        <w:tc>
          <w:tcPr>
            <w:tcW w:w="8647" w:type="dxa"/>
            <w:tcBorders>
              <w:left w:val="single" w:sz="4" w:space="0" w:color="auto"/>
            </w:tcBorders>
            <w:shd w:val="clear" w:color="auto" w:fill="auto"/>
          </w:tcPr>
          <w:p w:rsidR="00160501" w:rsidRPr="00070CCC" w:rsidRDefault="00160501" w:rsidP="00160501">
            <w:pPr>
              <w:rPr>
                <w:rFonts w:ascii="Arial" w:hAnsi="Arial" w:cs="Arial"/>
                <w:sz w:val="22"/>
                <w:szCs w:val="22"/>
              </w:rPr>
            </w:pPr>
            <w:r w:rsidRPr="00070CCC">
              <w:rPr>
                <w:rFonts w:ascii="Arial" w:hAnsi="Arial" w:cs="Arial"/>
                <w:sz w:val="22"/>
                <w:szCs w:val="22"/>
              </w:rPr>
              <w:t xml:space="preserve">Implement training for health provider SEND Champions  </w:t>
            </w:r>
          </w:p>
        </w:tc>
        <w:tc>
          <w:tcPr>
            <w:tcW w:w="1417" w:type="dxa"/>
            <w:shd w:val="clear" w:color="auto" w:fill="auto"/>
          </w:tcPr>
          <w:p w:rsidR="00160501" w:rsidRPr="00070CCC" w:rsidRDefault="00160501" w:rsidP="00160501">
            <w:pPr>
              <w:rPr>
                <w:rFonts w:ascii="Arial" w:hAnsi="Arial" w:cs="Arial"/>
                <w:sz w:val="22"/>
                <w:szCs w:val="22"/>
              </w:rPr>
            </w:pPr>
            <w:r w:rsidRPr="00070CCC">
              <w:rPr>
                <w:rFonts w:ascii="Arial" w:hAnsi="Arial" w:cs="Arial"/>
                <w:sz w:val="22"/>
                <w:szCs w:val="22"/>
              </w:rPr>
              <w:t>April 2019</w:t>
            </w:r>
          </w:p>
        </w:tc>
        <w:tc>
          <w:tcPr>
            <w:tcW w:w="2977" w:type="dxa"/>
            <w:shd w:val="clear" w:color="auto" w:fill="auto"/>
          </w:tcPr>
          <w:p w:rsidR="00160501" w:rsidRPr="00070CCC" w:rsidRDefault="00160501" w:rsidP="00160501">
            <w:pPr>
              <w:rPr>
                <w:rFonts w:ascii="Arial" w:hAnsi="Arial" w:cs="Arial"/>
                <w:sz w:val="22"/>
                <w:szCs w:val="22"/>
              </w:rPr>
            </w:pPr>
            <w:r w:rsidRPr="00070CCC">
              <w:rPr>
                <w:rFonts w:ascii="Arial" w:hAnsi="Arial" w:cs="Arial"/>
                <w:sz w:val="22"/>
                <w:szCs w:val="22"/>
              </w:rPr>
              <w:t xml:space="preserve">SEND Partnership Health Lead </w:t>
            </w:r>
          </w:p>
        </w:tc>
        <w:tc>
          <w:tcPr>
            <w:tcW w:w="567" w:type="dxa"/>
            <w:shd w:val="clear" w:color="auto" w:fill="00B0F0"/>
          </w:tcPr>
          <w:p w:rsidR="00160501" w:rsidRPr="00780538" w:rsidRDefault="00A420D1" w:rsidP="00160501">
            <w:pPr>
              <w:rPr>
                <w:rFonts w:ascii="Arial" w:hAnsi="Arial" w:cs="Arial"/>
                <w:b/>
                <w:sz w:val="22"/>
                <w:szCs w:val="22"/>
              </w:rPr>
            </w:pPr>
            <w:r>
              <w:rPr>
                <w:rFonts w:ascii="Arial" w:hAnsi="Arial" w:cs="Arial"/>
                <w:b/>
                <w:sz w:val="22"/>
                <w:szCs w:val="22"/>
              </w:rPr>
              <w:t>C</w:t>
            </w:r>
          </w:p>
        </w:tc>
      </w:tr>
      <w:tr w:rsidR="00160501" w:rsidRPr="00CA418D" w:rsidTr="00F96987">
        <w:trPr>
          <w:trHeight w:val="469"/>
        </w:trPr>
        <w:tc>
          <w:tcPr>
            <w:tcW w:w="846" w:type="dxa"/>
            <w:tcBorders>
              <w:right w:val="single" w:sz="4" w:space="0" w:color="auto"/>
            </w:tcBorders>
            <w:shd w:val="clear" w:color="auto" w:fill="auto"/>
          </w:tcPr>
          <w:p w:rsidR="00160501" w:rsidRPr="00070CCC" w:rsidRDefault="00F63BE9" w:rsidP="00160501">
            <w:pPr>
              <w:rPr>
                <w:rFonts w:ascii="Arial" w:hAnsi="Arial" w:cs="Arial"/>
                <w:sz w:val="22"/>
                <w:szCs w:val="22"/>
              </w:rPr>
            </w:pPr>
            <w:r>
              <w:rPr>
                <w:rFonts w:ascii="Arial" w:hAnsi="Arial" w:cs="Arial"/>
                <w:sz w:val="22"/>
                <w:szCs w:val="22"/>
              </w:rPr>
              <w:t>1.3</w:t>
            </w:r>
            <w:r w:rsidR="00160501" w:rsidRPr="00070CCC">
              <w:rPr>
                <w:rFonts w:ascii="Arial" w:hAnsi="Arial" w:cs="Arial"/>
                <w:sz w:val="22"/>
                <w:szCs w:val="22"/>
              </w:rPr>
              <w:t>.2</w:t>
            </w:r>
          </w:p>
        </w:tc>
        <w:tc>
          <w:tcPr>
            <w:tcW w:w="8647" w:type="dxa"/>
            <w:tcBorders>
              <w:left w:val="single" w:sz="4" w:space="0" w:color="auto"/>
            </w:tcBorders>
            <w:shd w:val="clear" w:color="auto" w:fill="auto"/>
          </w:tcPr>
          <w:p w:rsidR="00160501" w:rsidRPr="00070CCC" w:rsidRDefault="00EE3874" w:rsidP="00160501">
            <w:pPr>
              <w:rPr>
                <w:rFonts w:ascii="Arial" w:hAnsi="Arial" w:cs="Arial"/>
                <w:sz w:val="22"/>
                <w:szCs w:val="22"/>
              </w:rPr>
            </w:pPr>
            <w:r>
              <w:rPr>
                <w:rFonts w:ascii="Arial" w:hAnsi="Arial" w:cs="Arial"/>
                <w:sz w:val="22"/>
                <w:szCs w:val="22"/>
              </w:rPr>
              <w:t>Develop</w:t>
            </w:r>
            <w:r w:rsidR="00160501" w:rsidRPr="00070CCC">
              <w:rPr>
                <w:rFonts w:ascii="Arial" w:hAnsi="Arial" w:cs="Arial"/>
                <w:sz w:val="22"/>
                <w:szCs w:val="22"/>
              </w:rPr>
              <w:t xml:space="preserve"> a strategic, universal and targeted workforce offer for education settings</w:t>
            </w:r>
            <w:r>
              <w:rPr>
                <w:rFonts w:ascii="Arial" w:hAnsi="Arial" w:cs="Arial"/>
                <w:sz w:val="22"/>
                <w:szCs w:val="22"/>
              </w:rPr>
              <w:t xml:space="preserve"> </w:t>
            </w:r>
            <w:r w:rsidRPr="00070CCC">
              <w:rPr>
                <w:rFonts w:ascii="Arial" w:hAnsi="Arial" w:cs="Arial"/>
                <w:sz w:val="22"/>
                <w:szCs w:val="22"/>
              </w:rPr>
              <w:t>with educat</w:t>
            </w:r>
            <w:r>
              <w:rPr>
                <w:rFonts w:ascii="Arial" w:hAnsi="Arial" w:cs="Arial"/>
                <w:sz w:val="22"/>
                <w:szCs w:val="22"/>
              </w:rPr>
              <w:t>ion partners</w:t>
            </w:r>
          </w:p>
        </w:tc>
        <w:tc>
          <w:tcPr>
            <w:tcW w:w="1417" w:type="dxa"/>
            <w:shd w:val="clear" w:color="auto" w:fill="auto"/>
          </w:tcPr>
          <w:p w:rsidR="00160501" w:rsidRPr="00070CCC" w:rsidRDefault="00160501" w:rsidP="00160501">
            <w:pPr>
              <w:rPr>
                <w:rFonts w:ascii="Arial" w:hAnsi="Arial" w:cs="Arial"/>
                <w:sz w:val="22"/>
                <w:szCs w:val="22"/>
              </w:rPr>
            </w:pPr>
            <w:r w:rsidRPr="00070CCC">
              <w:rPr>
                <w:rFonts w:ascii="Arial" w:hAnsi="Arial" w:cs="Arial"/>
                <w:sz w:val="22"/>
                <w:szCs w:val="22"/>
              </w:rPr>
              <w:t>June 2019</w:t>
            </w:r>
          </w:p>
        </w:tc>
        <w:tc>
          <w:tcPr>
            <w:tcW w:w="2977" w:type="dxa"/>
            <w:shd w:val="clear" w:color="auto" w:fill="auto"/>
          </w:tcPr>
          <w:p w:rsidR="00160501" w:rsidRPr="00070CCC" w:rsidRDefault="00160501" w:rsidP="00160501">
            <w:pPr>
              <w:rPr>
                <w:rFonts w:ascii="Arial" w:hAnsi="Arial" w:cs="Arial"/>
                <w:sz w:val="22"/>
                <w:szCs w:val="22"/>
              </w:rPr>
            </w:pPr>
            <w:r w:rsidRPr="00070CCC">
              <w:rPr>
                <w:rFonts w:ascii="Arial" w:hAnsi="Arial" w:cs="Arial"/>
                <w:sz w:val="22"/>
                <w:szCs w:val="22"/>
              </w:rPr>
              <w:t>SEND Improvement Partner</w:t>
            </w:r>
          </w:p>
        </w:tc>
        <w:tc>
          <w:tcPr>
            <w:tcW w:w="567" w:type="dxa"/>
            <w:shd w:val="clear" w:color="auto" w:fill="92D050"/>
          </w:tcPr>
          <w:p w:rsidR="00160501" w:rsidRPr="00780538" w:rsidRDefault="00F96987" w:rsidP="00160501">
            <w:pPr>
              <w:rPr>
                <w:rFonts w:ascii="Arial" w:hAnsi="Arial" w:cs="Arial"/>
                <w:b/>
                <w:color w:val="FFC000"/>
                <w:sz w:val="22"/>
                <w:szCs w:val="22"/>
              </w:rPr>
            </w:pPr>
            <w:r>
              <w:rPr>
                <w:rFonts w:ascii="Arial" w:hAnsi="Arial" w:cs="Arial"/>
                <w:b/>
                <w:color w:val="000000" w:themeColor="text1"/>
                <w:sz w:val="22"/>
                <w:szCs w:val="22"/>
              </w:rPr>
              <w:t>G</w:t>
            </w:r>
          </w:p>
        </w:tc>
      </w:tr>
      <w:tr w:rsidR="00160501" w:rsidRPr="00CA418D" w:rsidTr="00A420D1">
        <w:trPr>
          <w:trHeight w:val="525"/>
        </w:trPr>
        <w:tc>
          <w:tcPr>
            <w:tcW w:w="846" w:type="dxa"/>
            <w:tcBorders>
              <w:right w:val="single" w:sz="4" w:space="0" w:color="auto"/>
            </w:tcBorders>
            <w:shd w:val="clear" w:color="auto" w:fill="auto"/>
          </w:tcPr>
          <w:p w:rsidR="00160501" w:rsidRPr="00070CCC" w:rsidRDefault="00F63BE9" w:rsidP="00160501">
            <w:pPr>
              <w:rPr>
                <w:rFonts w:ascii="Arial" w:hAnsi="Arial" w:cs="Arial"/>
                <w:sz w:val="22"/>
                <w:szCs w:val="22"/>
              </w:rPr>
            </w:pPr>
            <w:r>
              <w:rPr>
                <w:rFonts w:ascii="Arial" w:hAnsi="Arial" w:cs="Arial"/>
                <w:sz w:val="22"/>
                <w:szCs w:val="22"/>
              </w:rPr>
              <w:t>1.3</w:t>
            </w:r>
            <w:r w:rsidR="00160501" w:rsidRPr="00070CCC">
              <w:rPr>
                <w:rFonts w:ascii="Arial" w:hAnsi="Arial" w:cs="Arial"/>
                <w:sz w:val="22"/>
                <w:szCs w:val="22"/>
              </w:rPr>
              <w:t>.3</w:t>
            </w:r>
          </w:p>
        </w:tc>
        <w:tc>
          <w:tcPr>
            <w:tcW w:w="8647" w:type="dxa"/>
            <w:tcBorders>
              <w:left w:val="single" w:sz="4" w:space="0" w:color="auto"/>
            </w:tcBorders>
            <w:shd w:val="clear" w:color="auto" w:fill="auto"/>
          </w:tcPr>
          <w:p w:rsidR="00160501" w:rsidRPr="00070CCC" w:rsidRDefault="00EE3874" w:rsidP="00160501">
            <w:pPr>
              <w:rPr>
                <w:rFonts w:ascii="Arial" w:hAnsi="Arial" w:cs="Arial"/>
                <w:sz w:val="22"/>
                <w:szCs w:val="22"/>
              </w:rPr>
            </w:pPr>
            <w:r>
              <w:rPr>
                <w:rFonts w:ascii="Arial" w:hAnsi="Arial" w:cs="Arial"/>
                <w:sz w:val="22"/>
                <w:szCs w:val="22"/>
              </w:rPr>
              <w:t>D</w:t>
            </w:r>
            <w:r w:rsidR="00160501" w:rsidRPr="00070CCC">
              <w:rPr>
                <w:rFonts w:ascii="Arial" w:hAnsi="Arial" w:cs="Arial"/>
                <w:sz w:val="22"/>
                <w:szCs w:val="22"/>
              </w:rPr>
              <w:t xml:space="preserve">evelop a SEND </w:t>
            </w:r>
            <w:r>
              <w:rPr>
                <w:rFonts w:ascii="Arial" w:hAnsi="Arial" w:cs="Arial"/>
                <w:sz w:val="22"/>
                <w:szCs w:val="22"/>
              </w:rPr>
              <w:t xml:space="preserve">multi-agency </w:t>
            </w:r>
            <w:r w:rsidR="00160501" w:rsidRPr="00070CCC">
              <w:rPr>
                <w:rFonts w:ascii="Arial" w:hAnsi="Arial" w:cs="Arial"/>
                <w:sz w:val="22"/>
                <w:szCs w:val="22"/>
              </w:rPr>
              <w:t>workforce strategy</w:t>
            </w:r>
            <w:r>
              <w:rPr>
                <w:rFonts w:ascii="Arial" w:hAnsi="Arial" w:cs="Arial"/>
                <w:sz w:val="22"/>
                <w:szCs w:val="22"/>
              </w:rPr>
              <w:t>,</w:t>
            </w:r>
            <w:r w:rsidRPr="00070CCC">
              <w:rPr>
                <w:rFonts w:ascii="Arial" w:hAnsi="Arial" w:cs="Arial"/>
                <w:sz w:val="22"/>
                <w:szCs w:val="22"/>
              </w:rPr>
              <w:t xml:space="preserve"> </w:t>
            </w:r>
            <w:r>
              <w:rPr>
                <w:rFonts w:ascii="Arial" w:hAnsi="Arial" w:cs="Arial"/>
                <w:sz w:val="22"/>
                <w:szCs w:val="22"/>
              </w:rPr>
              <w:t>i</w:t>
            </w:r>
            <w:r w:rsidRPr="00070CCC">
              <w:rPr>
                <w:rFonts w:ascii="Arial" w:hAnsi="Arial" w:cs="Arial"/>
                <w:sz w:val="22"/>
                <w:szCs w:val="22"/>
              </w:rPr>
              <w:t xml:space="preserve">n </w:t>
            </w:r>
            <w:r>
              <w:rPr>
                <w:rFonts w:ascii="Arial" w:hAnsi="Arial" w:cs="Arial"/>
                <w:sz w:val="22"/>
                <w:szCs w:val="22"/>
              </w:rPr>
              <w:t xml:space="preserve">the context of </w:t>
            </w:r>
            <w:r w:rsidRPr="00070CCC">
              <w:rPr>
                <w:rFonts w:ascii="Arial" w:hAnsi="Arial" w:cs="Arial"/>
                <w:sz w:val="22"/>
                <w:szCs w:val="22"/>
              </w:rPr>
              <w:t>national standards</w:t>
            </w:r>
            <w:r>
              <w:rPr>
                <w:rFonts w:ascii="Arial" w:hAnsi="Arial" w:cs="Arial"/>
                <w:sz w:val="22"/>
                <w:szCs w:val="22"/>
              </w:rPr>
              <w:t>, to include</w:t>
            </w:r>
            <w:r w:rsidR="00160501" w:rsidRPr="00070CCC">
              <w:rPr>
                <w:rFonts w:ascii="Arial" w:hAnsi="Arial" w:cs="Arial"/>
                <w:sz w:val="22"/>
                <w:szCs w:val="22"/>
              </w:rPr>
              <w:t xml:space="preserve"> core and targeted learning opportunities</w:t>
            </w:r>
          </w:p>
        </w:tc>
        <w:tc>
          <w:tcPr>
            <w:tcW w:w="1417" w:type="dxa"/>
            <w:shd w:val="clear" w:color="auto" w:fill="auto"/>
          </w:tcPr>
          <w:p w:rsidR="00CF091B" w:rsidRPr="00070CCC" w:rsidRDefault="00160501" w:rsidP="00160501">
            <w:pPr>
              <w:rPr>
                <w:rFonts w:ascii="Arial" w:hAnsi="Arial" w:cs="Arial"/>
                <w:sz w:val="22"/>
                <w:szCs w:val="22"/>
              </w:rPr>
            </w:pPr>
            <w:r w:rsidRPr="00070CCC">
              <w:rPr>
                <w:rFonts w:ascii="Arial" w:hAnsi="Arial" w:cs="Arial"/>
                <w:sz w:val="22"/>
                <w:szCs w:val="22"/>
              </w:rPr>
              <w:t>December 2019</w:t>
            </w:r>
          </w:p>
        </w:tc>
        <w:tc>
          <w:tcPr>
            <w:tcW w:w="2977" w:type="dxa"/>
            <w:shd w:val="clear" w:color="auto" w:fill="auto"/>
          </w:tcPr>
          <w:p w:rsidR="00160501" w:rsidRPr="00070CCC" w:rsidRDefault="00160501" w:rsidP="00160501">
            <w:pPr>
              <w:rPr>
                <w:rFonts w:ascii="Arial" w:hAnsi="Arial" w:cs="Arial"/>
                <w:sz w:val="22"/>
                <w:szCs w:val="22"/>
              </w:rPr>
            </w:pPr>
            <w:r w:rsidRPr="00070CCC">
              <w:rPr>
                <w:rFonts w:ascii="Arial" w:hAnsi="Arial" w:cs="Arial"/>
                <w:sz w:val="22"/>
                <w:szCs w:val="22"/>
              </w:rPr>
              <w:t>Task and Finish Group</w:t>
            </w:r>
          </w:p>
        </w:tc>
        <w:tc>
          <w:tcPr>
            <w:tcW w:w="567" w:type="dxa"/>
            <w:shd w:val="clear" w:color="auto" w:fill="92D050"/>
          </w:tcPr>
          <w:p w:rsidR="00160501" w:rsidRPr="00780538" w:rsidRDefault="00A420D1" w:rsidP="00160501">
            <w:pPr>
              <w:rPr>
                <w:rFonts w:ascii="Arial" w:hAnsi="Arial" w:cs="Arial"/>
                <w:b/>
                <w:sz w:val="22"/>
                <w:szCs w:val="22"/>
              </w:rPr>
            </w:pPr>
            <w:r>
              <w:rPr>
                <w:rFonts w:ascii="Arial" w:hAnsi="Arial" w:cs="Arial"/>
                <w:b/>
                <w:sz w:val="22"/>
                <w:szCs w:val="22"/>
              </w:rPr>
              <w:t>G</w:t>
            </w:r>
          </w:p>
        </w:tc>
      </w:tr>
      <w:tr w:rsidR="00902A1F" w:rsidRPr="00CA418D" w:rsidTr="00D9186C">
        <w:trPr>
          <w:trHeight w:val="525"/>
        </w:trPr>
        <w:tc>
          <w:tcPr>
            <w:tcW w:w="846" w:type="dxa"/>
            <w:tcBorders>
              <w:right w:val="single" w:sz="4" w:space="0" w:color="auto"/>
            </w:tcBorders>
            <w:shd w:val="clear" w:color="auto" w:fill="auto"/>
          </w:tcPr>
          <w:p w:rsidR="00902A1F" w:rsidRPr="00160501" w:rsidRDefault="00902A1F" w:rsidP="00902A1F">
            <w:pPr>
              <w:rPr>
                <w:rFonts w:ascii="Arial" w:hAnsi="Arial" w:cs="Arial"/>
                <w:sz w:val="22"/>
                <w:szCs w:val="22"/>
              </w:rPr>
            </w:pPr>
            <w:r>
              <w:rPr>
                <w:rFonts w:ascii="Arial" w:hAnsi="Arial" w:cs="Arial"/>
                <w:sz w:val="22"/>
                <w:szCs w:val="22"/>
              </w:rPr>
              <w:lastRenderedPageBreak/>
              <w:t>1.3.4</w:t>
            </w:r>
          </w:p>
        </w:tc>
        <w:tc>
          <w:tcPr>
            <w:tcW w:w="8647" w:type="dxa"/>
            <w:tcBorders>
              <w:left w:val="single" w:sz="4" w:space="0" w:color="auto"/>
            </w:tcBorders>
            <w:shd w:val="clear" w:color="auto" w:fill="auto"/>
          </w:tcPr>
          <w:p w:rsidR="00902A1F" w:rsidRPr="00902A1F" w:rsidRDefault="00902A1F" w:rsidP="00902A1F">
            <w:pPr>
              <w:rPr>
                <w:rFonts w:ascii="Arial" w:hAnsi="Arial" w:cs="Arial"/>
                <w:b/>
                <w:color w:val="000000" w:themeColor="text1"/>
              </w:rPr>
            </w:pPr>
            <w:r w:rsidRPr="00902A1F">
              <w:rPr>
                <w:rFonts w:ascii="Arial" w:eastAsia="Times New Roman" w:hAnsi="Arial" w:cs="Arial"/>
                <w:color w:val="000000"/>
                <w:sz w:val="22"/>
                <w:szCs w:val="22"/>
              </w:rPr>
              <w:t xml:space="preserve">Increase the number of education and health staff who have received youth mental health first aid (YMHFA) training </w:t>
            </w:r>
          </w:p>
        </w:tc>
        <w:tc>
          <w:tcPr>
            <w:tcW w:w="1417" w:type="dxa"/>
            <w:shd w:val="clear" w:color="auto" w:fill="auto"/>
          </w:tcPr>
          <w:p w:rsidR="00902A1F" w:rsidRPr="00902A1F" w:rsidRDefault="00902A1F" w:rsidP="00902A1F">
            <w:pPr>
              <w:pStyle w:val="ListParagraph"/>
              <w:ind w:left="0"/>
              <w:rPr>
                <w:rFonts w:ascii="Arial" w:hAnsi="Arial" w:cs="Arial"/>
                <w:color w:val="000000" w:themeColor="text1"/>
              </w:rPr>
            </w:pPr>
            <w:r w:rsidRPr="00902A1F">
              <w:rPr>
                <w:rFonts w:ascii="Arial" w:hAnsi="Arial" w:cs="Arial"/>
                <w:color w:val="000000" w:themeColor="text1"/>
              </w:rPr>
              <w:t>April 2020</w:t>
            </w:r>
          </w:p>
        </w:tc>
        <w:tc>
          <w:tcPr>
            <w:tcW w:w="2977" w:type="dxa"/>
            <w:shd w:val="clear" w:color="auto" w:fill="auto"/>
          </w:tcPr>
          <w:p w:rsidR="00902A1F" w:rsidRPr="00902A1F" w:rsidRDefault="00902A1F" w:rsidP="00902A1F">
            <w:pPr>
              <w:pStyle w:val="ListParagraph"/>
              <w:ind w:left="0"/>
              <w:rPr>
                <w:rFonts w:ascii="Arial" w:hAnsi="Arial" w:cs="Arial"/>
                <w:b/>
              </w:rPr>
            </w:pPr>
            <w:r w:rsidRPr="00902A1F">
              <w:rPr>
                <w:rFonts w:ascii="Arial" w:hAnsi="Arial" w:cs="Arial"/>
              </w:rPr>
              <w:t>SEND Partnership Health Lead</w:t>
            </w:r>
          </w:p>
        </w:tc>
        <w:tc>
          <w:tcPr>
            <w:tcW w:w="567" w:type="dxa"/>
            <w:shd w:val="clear" w:color="auto" w:fill="FFC000"/>
          </w:tcPr>
          <w:p w:rsidR="00902A1F" w:rsidRPr="00780538" w:rsidRDefault="00F67D6A" w:rsidP="00902A1F">
            <w:pPr>
              <w:pStyle w:val="ListParagraph"/>
              <w:ind w:left="0"/>
              <w:rPr>
                <w:rFonts w:ascii="Arial" w:hAnsi="Arial" w:cs="Arial"/>
                <w:b/>
              </w:rPr>
            </w:pPr>
            <w:r w:rsidRPr="00780538">
              <w:rPr>
                <w:rFonts w:ascii="Arial" w:hAnsi="Arial" w:cs="Arial"/>
                <w:b/>
              </w:rPr>
              <w:t>A</w:t>
            </w:r>
          </w:p>
        </w:tc>
      </w:tr>
      <w:tr w:rsidR="00902A1F" w:rsidRPr="00CA418D" w:rsidTr="00D9186C">
        <w:trPr>
          <w:trHeight w:val="434"/>
        </w:trPr>
        <w:tc>
          <w:tcPr>
            <w:tcW w:w="846" w:type="dxa"/>
            <w:tcBorders>
              <w:right w:val="single" w:sz="4" w:space="0" w:color="auto"/>
            </w:tcBorders>
            <w:shd w:val="clear" w:color="auto" w:fill="F3BFCA"/>
          </w:tcPr>
          <w:p w:rsidR="00902A1F" w:rsidRPr="00CA418D" w:rsidRDefault="00902A1F" w:rsidP="00902A1F">
            <w:pPr>
              <w:rPr>
                <w:rFonts w:ascii="Arial" w:hAnsi="Arial" w:cs="Arial"/>
                <w:b/>
              </w:rPr>
            </w:pPr>
            <w:r>
              <w:rPr>
                <w:rFonts w:ascii="Arial" w:hAnsi="Arial" w:cs="Arial"/>
                <w:b/>
              </w:rPr>
              <w:t>1.4</w:t>
            </w:r>
          </w:p>
        </w:tc>
        <w:tc>
          <w:tcPr>
            <w:tcW w:w="8647" w:type="dxa"/>
            <w:tcBorders>
              <w:left w:val="single" w:sz="4" w:space="0" w:color="auto"/>
            </w:tcBorders>
            <w:shd w:val="clear" w:color="auto" w:fill="F3BFCA"/>
          </w:tcPr>
          <w:p w:rsidR="00902A1F" w:rsidRPr="00CA418D" w:rsidRDefault="00902A1F" w:rsidP="00902A1F">
            <w:pPr>
              <w:pStyle w:val="ListParagraph"/>
              <w:spacing w:after="200" w:line="276" w:lineRule="auto"/>
              <w:ind w:left="0"/>
              <w:jc w:val="both"/>
              <w:rPr>
                <w:rFonts w:ascii="Arial" w:hAnsi="Arial" w:cs="Arial"/>
                <w:b/>
                <w:bCs/>
                <w:color w:val="000000" w:themeColor="text1"/>
                <w:sz w:val="24"/>
                <w:szCs w:val="24"/>
              </w:rPr>
            </w:pPr>
            <w:r w:rsidRPr="00CA418D">
              <w:rPr>
                <w:rFonts w:ascii="Arial" w:hAnsi="Arial" w:cs="Arial"/>
                <w:b/>
                <w:bCs/>
                <w:color w:val="000000" w:themeColor="text1"/>
                <w:sz w:val="24"/>
                <w:szCs w:val="24"/>
              </w:rPr>
              <w:t>Review and share policies and procedures</w:t>
            </w:r>
          </w:p>
        </w:tc>
        <w:tc>
          <w:tcPr>
            <w:tcW w:w="1417" w:type="dxa"/>
            <w:tcBorders>
              <w:left w:val="single" w:sz="4" w:space="0" w:color="auto"/>
            </w:tcBorders>
            <w:shd w:val="clear" w:color="auto" w:fill="F3BFCA"/>
          </w:tcPr>
          <w:p w:rsidR="00902A1F" w:rsidRPr="00DD60EC" w:rsidRDefault="00902A1F" w:rsidP="00902A1F">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902A1F" w:rsidRPr="00DD60EC" w:rsidRDefault="00902A1F" w:rsidP="00902A1F">
            <w:pPr>
              <w:pStyle w:val="ListParagraph"/>
              <w:spacing w:after="200" w:line="276" w:lineRule="auto"/>
              <w:ind w:left="0"/>
              <w:rPr>
                <w:rFonts w:ascii="Arial" w:hAnsi="Arial" w:cs="Arial"/>
                <w:b/>
                <w:bCs/>
                <w:color w:val="000000" w:themeColor="text1"/>
              </w:rPr>
            </w:pPr>
            <w:r w:rsidRPr="00DD60EC">
              <w:rPr>
                <w:rFonts w:ascii="Arial" w:hAnsi="Arial" w:cs="Arial"/>
                <w:b/>
              </w:rPr>
              <w:t>Head of Inclusion</w:t>
            </w:r>
          </w:p>
        </w:tc>
        <w:tc>
          <w:tcPr>
            <w:tcW w:w="567" w:type="dxa"/>
            <w:tcBorders>
              <w:left w:val="single" w:sz="4" w:space="0" w:color="auto"/>
            </w:tcBorders>
            <w:shd w:val="clear" w:color="auto" w:fill="F3BFCA"/>
          </w:tcPr>
          <w:p w:rsidR="00902A1F" w:rsidRPr="00780538" w:rsidRDefault="00902A1F" w:rsidP="00902A1F">
            <w:pPr>
              <w:pStyle w:val="ListParagraph"/>
              <w:spacing w:after="200" w:line="276" w:lineRule="auto"/>
              <w:ind w:left="0"/>
              <w:rPr>
                <w:rFonts w:ascii="Arial" w:hAnsi="Arial" w:cs="Arial"/>
                <w:b/>
              </w:rPr>
            </w:pPr>
          </w:p>
        </w:tc>
      </w:tr>
      <w:tr w:rsidR="00902A1F" w:rsidRPr="00CA418D" w:rsidTr="00B24CB4">
        <w:trPr>
          <w:trHeight w:val="517"/>
        </w:trPr>
        <w:tc>
          <w:tcPr>
            <w:tcW w:w="846" w:type="dxa"/>
            <w:tcBorders>
              <w:right w:val="single" w:sz="4" w:space="0" w:color="auto"/>
            </w:tcBorders>
            <w:shd w:val="clear" w:color="auto" w:fill="auto"/>
          </w:tcPr>
          <w:p w:rsidR="00902A1F" w:rsidRPr="00A420D1" w:rsidRDefault="00902A1F" w:rsidP="00902A1F">
            <w:pPr>
              <w:rPr>
                <w:rFonts w:ascii="Arial" w:hAnsi="Arial" w:cs="Arial"/>
                <w:sz w:val="22"/>
                <w:szCs w:val="22"/>
                <w:highlight w:val="yellow"/>
              </w:rPr>
            </w:pPr>
            <w:r w:rsidRPr="00B24CB4">
              <w:rPr>
                <w:rFonts w:ascii="Arial" w:hAnsi="Arial" w:cs="Arial"/>
                <w:sz w:val="22"/>
                <w:szCs w:val="22"/>
              </w:rPr>
              <w:t>1.4.1</w:t>
            </w:r>
          </w:p>
        </w:tc>
        <w:tc>
          <w:tcPr>
            <w:tcW w:w="8647" w:type="dxa"/>
            <w:tcBorders>
              <w:left w:val="single" w:sz="4" w:space="0" w:color="auto"/>
            </w:tcBorders>
            <w:shd w:val="clear" w:color="auto" w:fill="auto"/>
          </w:tcPr>
          <w:p w:rsidR="00902A1F" w:rsidRPr="00070CCC" w:rsidRDefault="00902A1F" w:rsidP="00902A1F">
            <w:pPr>
              <w:rPr>
                <w:rFonts w:ascii="Arial" w:hAnsi="Arial" w:cs="Arial"/>
                <w:sz w:val="22"/>
                <w:szCs w:val="22"/>
                <w:highlight w:val="yellow"/>
              </w:rPr>
            </w:pPr>
            <w:r w:rsidRPr="00070CCC">
              <w:rPr>
                <w:rFonts w:ascii="Arial" w:hAnsi="Arial" w:cs="Arial"/>
                <w:sz w:val="22"/>
                <w:szCs w:val="22"/>
              </w:rPr>
              <w:t xml:space="preserve">Co-produce information about a graduated response to SEND support, identifying needs and requesting an assessment to ensure this is clear and transparent. </w:t>
            </w:r>
          </w:p>
        </w:tc>
        <w:tc>
          <w:tcPr>
            <w:tcW w:w="1417" w:type="dxa"/>
            <w:shd w:val="clear" w:color="auto" w:fill="auto"/>
          </w:tcPr>
          <w:p w:rsidR="00902A1F" w:rsidRPr="00070CCC" w:rsidRDefault="00902A1F" w:rsidP="00902A1F">
            <w:pPr>
              <w:rPr>
                <w:rFonts w:ascii="Arial" w:hAnsi="Arial" w:cs="Arial"/>
                <w:sz w:val="22"/>
                <w:szCs w:val="22"/>
                <w:highlight w:val="yellow"/>
              </w:rPr>
            </w:pPr>
            <w:r w:rsidRPr="00070CCC">
              <w:rPr>
                <w:rFonts w:ascii="Arial" w:hAnsi="Arial" w:cs="Arial"/>
                <w:sz w:val="22"/>
                <w:szCs w:val="22"/>
              </w:rPr>
              <w:t>April 2019</w:t>
            </w:r>
          </w:p>
        </w:tc>
        <w:tc>
          <w:tcPr>
            <w:tcW w:w="2977" w:type="dxa"/>
            <w:shd w:val="clear" w:color="auto" w:fill="auto"/>
          </w:tcPr>
          <w:p w:rsidR="00902A1F" w:rsidRPr="00070CCC" w:rsidRDefault="00902A1F" w:rsidP="00902A1F">
            <w:pPr>
              <w:rPr>
                <w:rFonts w:ascii="Arial" w:hAnsi="Arial" w:cs="Arial"/>
                <w:sz w:val="22"/>
                <w:szCs w:val="22"/>
                <w:highlight w:val="yellow"/>
              </w:rPr>
            </w:pPr>
            <w:r w:rsidRPr="00070CCC">
              <w:rPr>
                <w:rFonts w:ascii="Arial" w:hAnsi="Arial" w:cs="Arial"/>
                <w:sz w:val="22"/>
                <w:szCs w:val="22"/>
              </w:rPr>
              <w:t>Head of Inclusion</w:t>
            </w:r>
          </w:p>
        </w:tc>
        <w:tc>
          <w:tcPr>
            <w:tcW w:w="567" w:type="dxa"/>
            <w:shd w:val="clear" w:color="auto" w:fill="FF0000"/>
          </w:tcPr>
          <w:p w:rsidR="00902A1F" w:rsidRPr="00780538" w:rsidRDefault="00B24CB4" w:rsidP="00902A1F">
            <w:pPr>
              <w:rPr>
                <w:rFonts w:ascii="Arial" w:hAnsi="Arial" w:cs="Arial"/>
                <w:b/>
                <w:sz w:val="22"/>
                <w:szCs w:val="22"/>
              </w:rPr>
            </w:pPr>
            <w:r>
              <w:rPr>
                <w:rFonts w:ascii="Arial" w:hAnsi="Arial" w:cs="Arial"/>
                <w:b/>
                <w:sz w:val="22"/>
                <w:szCs w:val="22"/>
              </w:rPr>
              <w:t>R</w:t>
            </w:r>
          </w:p>
        </w:tc>
      </w:tr>
      <w:tr w:rsidR="00902A1F" w:rsidRPr="00CA418D" w:rsidTr="00D9186C">
        <w:trPr>
          <w:trHeight w:val="517"/>
        </w:trPr>
        <w:tc>
          <w:tcPr>
            <w:tcW w:w="846" w:type="dxa"/>
            <w:tcBorders>
              <w:right w:val="single" w:sz="4" w:space="0" w:color="auto"/>
            </w:tcBorders>
            <w:shd w:val="clear" w:color="auto" w:fill="auto"/>
          </w:tcPr>
          <w:p w:rsidR="00902A1F" w:rsidRPr="00A420D1" w:rsidRDefault="00902A1F" w:rsidP="00902A1F">
            <w:pPr>
              <w:rPr>
                <w:rFonts w:ascii="Arial" w:hAnsi="Arial" w:cs="Arial"/>
                <w:sz w:val="22"/>
                <w:szCs w:val="22"/>
                <w:highlight w:val="yellow"/>
              </w:rPr>
            </w:pPr>
            <w:r w:rsidRPr="00B24CB4">
              <w:rPr>
                <w:rFonts w:ascii="Arial" w:hAnsi="Arial" w:cs="Arial"/>
                <w:sz w:val="22"/>
                <w:szCs w:val="22"/>
              </w:rPr>
              <w:t>1.4.2</w:t>
            </w:r>
          </w:p>
        </w:tc>
        <w:tc>
          <w:tcPr>
            <w:tcW w:w="8647" w:type="dxa"/>
            <w:tcBorders>
              <w:left w:val="single" w:sz="4" w:space="0" w:color="auto"/>
            </w:tcBorders>
            <w:shd w:val="clear" w:color="auto" w:fill="auto"/>
          </w:tcPr>
          <w:p w:rsidR="00902A1F" w:rsidRPr="00070CCC" w:rsidRDefault="00902A1F" w:rsidP="00FE09DB">
            <w:pPr>
              <w:rPr>
                <w:rFonts w:ascii="Arial" w:hAnsi="Arial" w:cs="Arial"/>
                <w:sz w:val="22"/>
                <w:szCs w:val="22"/>
              </w:rPr>
            </w:pPr>
            <w:r w:rsidRPr="00070CCC">
              <w:rPr>
                <w:rFonts w:ascii="Arial" w:hAnsi="Arial" w:cs="Arial"/>
                <w:sz w:val="22"/>
                <w:szCs w:val="22"/>
              </w:rPr>
              <w:t xml:space="preserve">Co-produce information about </w:t>
            </w:r>
            <w:r w:rsidR="00FE09DB">
              <w:rPr>
                <w:rFonts w:ascii="Arial" w:hAnsi="Arial" w:cs="Arial"/>
                <w:sz w:val="22"/>
                <w:szCs w:val="22"/>
              </w:rPr>
              <w:t xml:space="preserve">the </w:t>
            </w:r>
            <w:r w:rsidRPr="00070CCC">
              <w:rPr>
                <w:rFonts w:ascii="Arial" w:hAnsi="Arial" w:cs="Arial"/>
                <w:sz w:val="22"/>
                <w:szCs w:val="22"/>
              </w:rPr>
              <w:t xml:space="preserve">assessment </w:t>
            </w:r>
            <w:r w:rsidR="00FE09DB">
              <w:rPr>
                <w:rFonts w:ascii="Arial" w:hAnsi="Arial" w:cs="Arial"/>
                <w:sz w:val="22"/>
                <w:szCs w:val="22"/>
              </w:rPr>
              <w:t>and planning process for SEND support</w:t>
            </w:r>
          </w:p>
        </w:tc>
        <w:tc>
          <w:tcPr>
            <w:tcW w:w="1417" w:type="dxa"/>
            <w:shd w:val="clear" w:color="auto" w:fill="auto"/>
          </w:tcPr>
          <w:p w:rsidR="00902A1F" w:rsidRPr="00070CCC" w:rsidRDefault="00902A1F" w:rsidP="00902A1F">
            <w:pPr>
              <w:rPr>
                <w:rFonts w:ascii="Arial" w:hAnsi="Arial" w:cs="Arial"/>
                <w:sz w:val="22"/>
                <w:szCs w:val="22"/>
              </w:rPr>
            </w:pPr>
            <w:r w:rsidRPr="00070CCC">
              <w:rPr>
                <w:rFonts w:ascii="Arial" w:hAnsi="Arial" w:cs="Arial"/>
                <w:sz w:val="22"/>
                <w:szCs w:val="22"/>
              </w:rPr>
              <w:t>July 2019</w:t>
            </w:r>
          </w:p>
        </w:tc>
        <w:tc>
          <w:tcPr>
            <w:tcW w:w="2977" w:type="dxa"/>
            <w:shd w:val="clear" w:color="auto" w:fill="auto"/>
          </w:tcPr>
          <w:p w:rsidR="00902A1F" w:rsidRPr="00070CCC" w:rsidRDefault="00902A1F" w:rsidP="00902A1F">
            <w:pPr>
              <w:rPr>
                <w:rFonts w:ascii="Arial" w:hAnsi="Arial" w:cs="Arial"/>
                <w:sz w:val="22"/>
                <w:szCs w:val="22"/>
              </w:rPr>
            </w:pPr>
            <w:r w:rsidRPr="00070CCC">
              <w:rPr>
                <w:rFonts w:ascii="Arial" w:hAnsi="Arial" w:cs="Arial"/>
                <w:sz w:val="22"/>
                <w:szCs w:val="22"/>
              </w:rPr>
              <w:t>Head of Inclusion</w:t>
            </w:r>
          </w:p>
        </w:tc>
        <w:tc>
          <w:tcPr>
            <w:tcW w:w="567" w:type="dxa"/>
            <w:shd w:val="clear" w:color="auto" w:fill="FFC000"/>
          </w:tcPr>
          <w:p w:rsidR="00902A1F" w:rsidRPr="00780538" w:rsidRDefault="00F67D6A" w:rsidP="00902A1F">
            <w:pPr>
              <w:rPr>
                <w:rFonts w:ascii="Arial" w:hAnsi="Arial" w:cs="Arial"/>
                <w:b/>
                <w:sz w:val="22"/>
                <w:szCs w:val="22"/>
              </w:rPr>
            </w:pPr>
            <w:r w:rsidRPr="00780538">
              <w:rPr>
                <w:rFonts w:ascii="Arial" w:hAnsi="Arial" w:cs="Arial"/>
                <w:b/>
                <w:sz w:val="22"/>
                <w:szCs w:val="22"/>
              </w:rPr>
              <w:t>A</w:t>
            </w:r>
          </w:p>
        </w:tc>
      </w:tr>
      <w:tr w:rsidR="00902A1F" w:rsidRPr="00CA418D" w:rsidTr="00D9186C">
        <w:trPr>
          <w:trHeight w:val="517"/>
        </w:trPr>
        <w:tc>
          <w:tcPr>
            <w:tcW w:w="846" w:type="dxa"/>
            <w:tcBorders>
              <w:right w:val="single" w:sz="4" w:space="0" w:color="auto"/>
            </w:tcBorders>
            <w:shd w:val="clear" w:color="auto" w:fill="auto"/>
          </w:tcPr>
          <w:p w:rsidR="00902A1F" w:rsidRPr="00A420D1" w:rsidRDefault="00902A1F" w:rsidP="00902A1F">
            <w:pPr>
              <w:rPr>
                <w:rFonts w:ascii="Arial" w:hAnsi="Arial" w:cs="Arial"/>
                <w:sz w:val="22"/>
                <w:szCs w:val="22"/>
                <w:highlight w:val="yellow"/>
              </w:rPr>
            </w:pPr>
            <w:r w:rsidRPr="00D75F0F">
              <w:rPr>
                <w:rFonts w:ascii="Arial" w:hAnsi="Arial" w:cs="Arial"/>
                <w:sz w:val="22"/>
                <w:szCs w:val="22"/>
              </w:rPr>
              <w:t>1.4.3</w:t>
            </w:r>
          </w:p>
        </w:tc>
        <w:tc>
          <w:tcPr>
            <w:tcW w:w="8647" w:type="dxa"/>
            <w:tcBorders>
              <w:left w:val="single" w:sz="4" w:space="0" w:color="auto"/>
            </w:tcBorders>
            <w:shd w:val="clear" w:color="auto" w:fill="auto"/>
          </w:tcPr>
          <w:p w:rsidR="00902A1F" w:rsidRPr="00070CCC" w:rsidRDefault="00902A1F" w:rsidP="00902A1F">
            <w:pPr>
              <w:rPr>
                <w:rFonts w:ascii="Arial" w:hAnsi="Arial" w:cs="Arial"/>
                <w:sz w:val="22"/>
                <w:szCs w:val="22"/>
              </w:rPr>
            </w:pPr>
            <w:r w:rsidRPr="00070CCC">
              <w:rPr>
                <w:rFonts w:ascii="Arial" w:hAnsi="Arial" w:cs="Arial"/>
                <w:sz w:val="22"/>
                <w:szCs w:val="22"/>
              </w:rPr>
              <w:t>Develop a shared understanding and consistency about categorisation of need across all partners</w:t>
            </w:r>
          </w:p>
        </w:tc>
        <w:tc>
          <w:tcPr>
            <w:tcW w:w="1417" w:type="dxa"/>
            <w:shd w:val="clear" w:color="auto" w:fill="auto"/>
          </w:tcPr>
          <w:p w:rsidR="00902A1F" w:rsidRPr="00070CCC" w:rsidRDefault="00902A1F" w:rsidP="00902A1F">
            <w:pPr>
              <w:rPr>
                <w:rFonts w:ascii="Arial" w:hAnsi="Arial" w:cs="Arial"/>
                <w:sz w:val="22"/>
                <w:szCs w:val="22"/>
              </w:rPr>
            </w:pPr>
            <w:r w:rsidRPr="00070CCC">
              <w:rPr>
                <w:rFonts w:ascii="Arial" w:hAnsi="Arial" w:cs="Arial"/>
                <w:sz w:val="22"/>
                <w:szCs w:val="22"/>
              </w:rPr>
              <w:t>July 2019</w:t>
            </w:r>
          </w:p>
        </w:tc>
        <w:tc>
          <w:tcPr>
            <w:tcW w:w="2977" w:type="dxa"/>
            <w:shd w:val="clear" w:color="auto" w:fill="auto"/>
          </w:tcPr>
          <w:p w:rsidR="00902A1F" w:rsidRPr="00070CCC" w:rsidRDefault="00902A1F" w:rsidP="00902A1F">
            <w:pPr>
              <w:rPr>
                <w:rFonts w:ascii="Arial" w:hAnsi="Arial" w:cs="Arial"/>
                <w:sz w:val="22"/>
                <w:szCs w:val="22"/>
              </w:rPr>
            </w:pPr>
            <w:r w:rsidRPr="00070CCC">
              <w:rPr>
                <w:rFonts w:ascii="Arial" w:hAnsi="Arial" w:cs="Arial"/>
                <w:sz w:val="22"/>
                <w:szCs w:val="22"/>
              </w:rPr>
              <w:t>Principal Educational Psychologist/ SEND Partnership Health Lead</w:t>
            </w:r>
          </w:p>
        </w:tc>
        <w:tc>
          <w:tcPr>
            <w:tcW w:w="567" w:type="dxa"/>
            <w:shd w:val="clear" w:color="auto" w:fill="FFC000"/>
          </w:tcPr>
          <w:p w:rsidR="00902A1F" w:rsidRPr="00780538" w:rsidRDefault="00F67D6A" w:rsidP="00902A1F">
            <w:pPr>
              <w:rPr>
                <w:rFonts w:ascii="Arial" w:hAnsi="Arial" w:cs="Arial"/>
                <w:b/>
                <w:sz w:val="22"/>
                <w:szCs w:val="22"/>
              </w:rPr>
            </w:pPr>
            <w:r w:rsidRPr="00780538">
              <w:rPr>
                <w:rFonts w:ascii="Arial" w:hAnsi="Arial" w:cs="Arial"/>
                <w:b/>
                <w:sz w:val="22"/>
                <w:szCs w:val="22"/>
              </w:rPr>
              <w:t>A</w:t>
            </w:r>
          </w:p>
        </w:tc>
      </w:tr>
      <w:tr w:rsidR="00902A1F" w:rsidRPr="00CA418D" w:rsidTr="00D75F0F">
        <w:trPr>
          <w:trHeight w:val="517"/>
        </w:trPr>
        <w:tc>
          <w:tcPr>
            <w:tcW w:w="846" w:type="dxa"/>
            <w:tcBorders>
              <w:right w:val="single" w:sz="4" w:space="0" w:color="auto"/>
            </w:tcBorders>
            <w:shd w:val="clear" w:color="auto" w:fill="auto"/>
          </w:tcPr>
          <w:p w:rsidR="00902A1F" w:rsidRPr="00D75F0F" w:rsidRDefault="00902A1F" w:rsidP="00902A1F">
            <w:pPr>
              <w:rPr>
                <w:rFonts w:ascii="Arial" w:hAnsi="Arial" w:cs="Arial"/>
                <w:sz w:val="22"/>
                <w:szCs w:val="22"/>
              </w:rPr>
            </w:pPr>
            <w:r w:rsidRPr="00D75F0F">
              <w:rPr>
                <w:rFonts w:ascii="Arial" w:hAnsi="Arial" w:cs="Arial"/>
                <w:sz w:val="22"/>
                <w:szCs w:val="22"/>
              </w:rPr>
              <w:t>1.4.4</w:t>
            </w:r>
          </w:p>
        </w:tc>
        <w:tc>
          <w:tcPr>
            <w:tcW w:w="8647" w:type="dxa"/>
            <w:tcBorders>
              <w:left w:val="single" w:sz="4" w:space="0" w:color="auto"/>
            </w:tcBorders>
            <w:shd w:val="clear" w:color="auto" w:fill="auto"/>
          </w:tcPr>
          <w:p w:rsidR="00902A1F" w:rsidRPr="00070CCC" w:rsidRDefault="00902A1F" w:rsidP="00902A1F">
            <w:pPr>
              <w:rPr>
                <w:rFonts w:ascii="Arial" w:hAnsi="Arial" w:cs="Arial"/>
                <w:sz w:val="22"/>
                <w:szCs w:val="22"/>
                <w:highlight w:val="yellow"/>
              </w:rPr>
            </w:pPr>
            <w:r w:rsidRPr="00070CCC">
              <w:rPr>
                <w:rFonts w:ascii="Arial" w:hAnsi="Arial" w:cs="Arial"/>
                <w:sz w:val="22"/>
                <w:szCs w:val="22"/>
              </w:rPr>
              <w:t xml:space="preserve">Review the Short Breaks Strategy and commissioning arrangements with parent, carers to improve access and consistency </w:t>
            </w:r>
          </w:p>
        </w:tc>
        <w:tc>
          <w:tcPr>
            <w:tcW w:w="1417" w:type="dxa"/>
            <w:shd w:val="clear" w:color="auto" w:fill="auto"/>
          </w:tcPr>
          <w:p w:rsidR="00902A1F" w:rsidRPr="00070CCC" w:rsidRDefault="00902A1F" w:rsidP="00902A1F">
            <w:pPr>
              <w:rPr>
                <w:rFonts w:ascii="Arial" w:hAnsi="Arial" w:cs="Arial"/>
                <w:sz w:val="22"/>
                <w:szCs w:val="22"/>
              </w:rPr>
            </w:pPr>
            <w:r w:rsidRPr="00070CCC">
              <w:rPr>
                <w:rFonts w:ascii="Arial" w:hAnsi="Arial" w:cs="Arial"/>
                <w:sz w:val="22"/>
                <w:szCs w:val="22"/>
              </w:rPr>
              <w:t>August 2019</w:t>
            </w:r>
          </w:p>
        </w:tc>
        <w:tc>
          <w:tcPr>
            <w:tcW w:w="2977" w:type="dxa"/>
            <w:shd w:val="clear" w:color="auto" w:fill="auto"/>
          </w:tcPr>
          <w:p w:rsidR="00902A1F" w:rsidRPr="00070CCC" w:rsidRDefault="00902A1F" w:rsidP="00902A1F">
            <w:pPr>
              <w:rPr>
                <w:rFonts w:ascii="Arial" w:hAnsi="Arial" w:cs="Arial"/>
                <w:sz w:val="22"/>
                <w:szCs w:val="22"/>
              </w:rPr>
            </w:pPr>
            <w:r w:rsidRPr="00070CCC">
              <w:rPr>
                <w:rFonts w:ascii="Arial" w:hAnsi="Arial" w:cs="Arial"/>
                <w:sz w:val="22"/>
                <w:szCs w:val="22"/>
              </w:rPr>
              <w:t xml:space="preserve">Head of Inclusion </w:t>
            </w:r>
          </w:p>
        </w:tc>
        <w:tc>
          <w:tcPr>
            <w:tcW w:w="567" w:type="dxa"/>
            <w:shd w:val="clear" w:color="auto" w:fill="FFC000"/>
          </w:tcPr>
          <w:p w:rsidR="00902A1F" w:rsidRPr="00780538" w:rsidRDefault="00D75F0F" w:rsidP="00902A1F">
            <w:pPr>
              <w:rPr>
                <w:rFonts w:ascii="Arial" w:hAnsi="Arial" w:cs="Arial"/>
                <w:b/>
                <w:sz w:val="22"/>
                <w:szCs w:val="22"/>
              </w:rPr>
            </w:pPr>
            <w:r>
              <w:rPr>
                <w:rFonts w:ascii="Arial" w:hAnsi="Arial" w:cs="Arial"/>
                <w:b/>
                <w:sz w:val="22"/>
                <w:szCs w:val="22"/>
              </w:rPr>
              <w:t>A</w:t>
            </w:r>
          </w:p>
        </w:tc>
      </w:tr>
      <w:tr w:rsidR="00902A1F" w:rsidRPr="00CA418D" w:rsidTr="00D75F0F">
        <w:trPr>
          <w:trHeight w:val="517"/>
        </w:trPr>
        <w:tc>
          <w:tcPr>
            <w:tcW w:w="846" w:type="dxa"/>
            <w:tcBorders>
              <w:right w:val="single" w:sz="4" w:space="0" w:color="auto"/>
            </w:tcBorders>
            <w:shd w:val="clear" w:color="auto" w:fill="auto"/>
          </w:tcPr>
          <w:p w:rsidR="00902A1F" w:rsidRPr="00D75F0F" w:rsidRDefault="00902A1F" w:rsidP="00902A1F">
            <w:pPr>
              <w:rPr>
                <w:rFonts w:ascii="Arial" w:hAnsi="Arial" w:cs="Arial"/>
                <w:sz w:val="22"/>
                <w:szCs w:val="22"/>
              </w:rPr>
            </w:pPr>
            <w:r w:rsidRPr="00D75F0F">
              <w:rPr>
                <w:rFonts w:ascii="Arial" w:hAnsi="Arial" w:cs="Arial"/>
                <w:sz w:val="22"/>
                <w:szCs w:val="22"/>
              </w:rPr>
              <w:t>1.4.5</w:t>
            </w:r>
          </w:p>
        </w:tc>
        <w:tc>
          <w:tcPr>
            <w:tcW w:w="8647" w:type="dxa"/>
            <w:tcBorders>
              <w:left w:val="single" w:sz="4" w:space="0" w:color="auto"/>
            </w:tcBorders>
            <w:shd w:val="clear" w:color="auto" w:fill="auto"/>
          </w:tcPr>
          <w:p w:rsidR="00902A1F" w:rsidRPr="00070CCC" w:rsidRDefault="00902A1F" w:rsidP="00902A1F">
            <w:pPr>
              <w:rPr>
                <w:rFonts w:ascii="Arial" w:hAnsi="Arial" w:cs="Arial"/>
                <w:color w:val="00B050"/>
                <w:sz w:val="22"/>
                <w:szCs w:val="22"/>
              </w:rPr>
            </w:pPr>
            <w:r w:rsidRPr="00070CCC">
              <w:rPr>
                <w:rFonts w:ascii="Arial" w:hAnsi="Arial" w:cs="Arial"/>
                <w:sz w:val="22"/>
                <w:szCs w:val="22"/>
              </w:rPr>
              <w:t>Review the Personal Budget policy, analyse take-up and determine future appr</w:t>
            </w:r>
            <w:r>
              <w:rPr>
                <w:rFonts w:ascii="Arial" w:hAnsi="Arial" w:cs="Arial"/>
                <w:sz w:val="22"/>
                <w:szCs w:val="22"/>
              </w:rPr>
              <w:t xml:space="preserve">oach in partnership with parent carers </w:t>
            </w:r>
          </w:p>
        </w:tc>
        <w:tc>
          <w:tcPr>
            <w:tcW w:w="1417" w:type="dxa"/>
            <w:shd w:val="clear" w:color="auto" w:fill="auto"/>
          </w:tcPr>
          <w:p w:rsidR="00902A1F" w:rsidRPr="00070CCC" w:rsidRDefault="00902A1F" w:rsidP="00902A1F">
            <w:pPr>
              <w:rPr>
                <w:rFonts w:ascii="Arial" w:hAnsi="Arial" w:cs="Arial"/>
                <w:sz w:val="22"/>
                <w:szCs w:val="22"/>
              </w:rPr>
            </w:pPr>
            <w:r>
              <w:rPr>
                <w:rFonts w:ascii="Arial" w:hAnsi="Arial" w:cs="Arial"/>
                <w:sz w:val="22"/>
                <w:szCs w:val="22"/>
              </w:rPr>
              <w:t>September 2019</w:t>
            </w:r>
          </w:p>
        </w:tc>
        <w:tc>
          <w:tcPr>
            <w:tcW w:w="2977" w:type="dxa"/>
            <w:shd w:val="clear" w:color="auto" w:fill="auto"/>
          </w:tcPr>
          <w:p w:rsidR="00902A1F" w:rsidRPr="00070CCC" w:rsidRDefault="00902A1F" w:rsidP="00902A1F">
            <w:pPr>
              <w:rPr>
                <w:rFonts w:ascii="Arial" w:hAnsi="Arial" w:cs="Arial"/>
                <w:sz w:val="22"/>
                <w:szCs w:val="22"/>
              </w:rPr>
            </w:pPr>
            <w:r w:rsidRPr="00070CCC">
              <w:rPr>
                <w:rFonts w:ascii="Arial" w:hAnsi="Arial" w:cs="Arial"/>
                <w:sz w:val="22"/>
                <w:szCs w:val="22"/>
              </w:rPr>
              <w:t>LA Inclusion Service Manager</w:t>
            </w:r>
          </w:p>
        </w:tc>
        <w:tc>
          <w:tcPr>
            <w:tcW w:w="567" w:type="dxa"/>
            <w:shd w:val="clear" w:color="auto" w:fill="FFC000"/>
          </w:tcPr>
          <w:p w:rsidR="00902A1F" w:rsidRPr="00780538" w:rsidRDefault="00D75F0F" w:rsidP="00D75F0F">
            <w:pPr>
              <w:rPr>
                <w:rFonts w:ascii="Arial" w:hAnsi="Arial" w:cs="Arial"/>
                <w:b/>
                <w:sz w:val="22"/>
                <w:szCs w:val="22"/>
              </w:rPr>
            </w:pPr>
            <w:r>
              <w:rPr>
                <w:rFonts w:ascii="Arial" w:hAnsi="Arial" w:cs="Arial"/>
                <w:b/>
                <w:sz w:val="22"/>
                <w:szCs w:val="22"/>
              </w:rPr>
              <w:t>A</w:t>
            </w:r>
          </w:p>
        </w:tc>
      </w:tr>
      <w:tr w:rsidR="00D55F91" w:rsidRPr="00CA418D" w:rsidTr="00D9186C">
        <w:trPr>
          <w:trHeight w:val="517"/>
        </w:trPr>
        <w:tc>
          <w:tcPr>
            <w:tcW w:w="846" w:type="dxa"/>
            <w:tcBorders>
              <w:right w:val="single" w:sz="4" w:space="0" w:color="auto"/>
            </w:tcBorders>
            <w:shd w:val="clear" w:color="auto" w:fill="auto"/>
          </w:tcPr>
          <w:p w:rsidR="00D55F91" w:rsidRPr="00A420D1" w:rsidRDefault="00D55F91" w:rsidP="00902A1F">
            <w:pPr>
              <w:rPr>
                <w:rFonts w:ascii="Arial" w:hAnsi="Arial" w:cs="Arial"/>
                <w:sz w:val="22"/>
                <w:szCs w:val="22"/>
                <w:highlight w:val="yellow"/>
              </w:rPr>
            </w:pPr>
            <w:r w:rsidRPr="00D75F0F">
              <w:rPr>
                <w:rFonts w:ascii="Arial" w:hAnsi="Arial" w:cs="Arial"/>
                <w:sz w:val="22"/>
                <w:szCs w:val="22"/>
              </w:rPr>
              <w:t>1.4.6</w:t>
            </w:r>
          </w:p>
        </w:tc>
        <w:tc>
          <w:tcPr>
            <w:tcW w:w="8647" w:type="dxa"/>
            <w:tcBorders>
              <w:left w:val="single" w:sz="4" w:space="0" w:color="auto"/>
            </w:tcBorders>
            <w:shd w:val="clear" w:color="auto" w:fill="auto"/>
          </w:tcPr>
          <w:p w:rsidR="00780538" w:rsidRPr="00070CCC" w:rsidRDefault="00780538" w:rsidP="00D9186C">
            <w:pPr>
              <w:rPr>
                <w:rFonts w:ascii="Arial" w:hAnsi="Arial" w:cs="Arial"/>
                <w:sz w:val="22"/>
                <w:szCs w:val="22"/>
              </w:rPr>
            </w:pPr>
            <w:r>
              <w:rPr>
                <w:rFonts w:ascii="Arial" w:hAnsi="Arial" w:cs="Arial"/>
                <w:sz w:val="22"/>
                <w:szCs w:val="22"/>
              </w:rPr>
              <w:t xml:space="preserve">Develop a transparent, accessible framework for assessment and/or support </w:t>
            </w:r>
            <w:r w:rsidR="00D9186C">
              <w:rPr>
                <w:rFonts w:ascii="Arial" w:hAnsi="Arial" w:cs="Arial"/>
                <w:sz w:val="22"/>
                <w:szCs w:val="22"/>
              </w:rPr>
              <w:t>from</w:t>
            </w:r>
            <w:r>
              <w:rPr>
                <w:rFonts w:ascii="Arial" w:hAnsi="Arial" w:cs="Arial"/>
                <w:sz w:val="22"/>
                <w:szCs w:val="22"/>
              </w:rPr>
              <w:t xml:space="preserve"> the Children with Disabilities </w:t>
            </w:r>
            <w:r w:rsidR="00D9186C">
              <w:rPr>
                <w:rFonts w:ascii="Arial" w:hAnsi="Arial" w:cs="Arial"/>
                <w:sz w:val="22"/>
                <w:szCs w:val="22"/>
              </w:rPr>
              <w:t xml:space="preserve">social work </w:t>
            </w:r>
            <w:r>
              <w:rPr>
                <w:rFonts w:ascii="Arial" w:hAnsi="Arial" w:cs="Arial"/>
                <w:sz w:val="22"/>
                <w:szCs w:val="22"/>
              </w:rPr>
              <w:t>team</w:t>
            </w:r>
          </w:p>
        </w:tc>
        <w:tc>
          <w:tcPr>
            <w:tcW w:w="1417" w:type="dxa"/>
            <w:shd w:val="clear" w:color="auto" w:fill="auto"/>
          </w:tcPr>
          <w:p w:rsidR="00D55F91" w:rsidRDefault="00D55F91" w:rsidP="00902A1F">
            <w:pPr>
              <w:rPr>
                <w:rFonts w:ascii="Arial" w:hAnsi="Arial" w:cs="Arial"/>
                <w:sz w:val="22"/>
                <w:szCs w:val="22"/>
              </w:rPr>
            </w:pPr>
            <w:r>
              <w:rPr>
                <w:rFonts w:ascii="Arial" w:hAnsi="Arial" w:cs="Arial"/>
                <w:sz w:val="22"/>
                <w:szCs w:val="22"/>
              </w:rPr>
              <w:t>January 2020</w:t>
            </w:r>
          </w:p>
        </w:tc>
        <w:tc>
          <w:tcPr>
            <w:tcW w:w="2977" w:type="dxa"/>
            <w:shd w:val="clear" w:color="auto" w:fill="auto"/>
          </w:tcPr>
          <w:p w:rsidR="00D55F91" w:rsidRPr="00070CCC" w:rsidRDefault="00B441A3" w:rsidP="00D9186C">
            <w:pPr>
              <w:rPr>
                <w:rFonts w:ascii="Arial" w:hAnsi="Arial" w:cs="Arial"/>
                <w:sz w:val="22"/>
                <w:szCs w:val="22"/>
              </w:rPr>
            </w:pPr>
            <w:r w:rsidRPr="00D9186C">
              <w:rPr>
                <w:rFonts w:ascii="Arial" w:hAnsi="Arial" w:cs="Arial"/>
                <w:sz w:val="22"/>
                <w:szCs w:val="22"/>
              </w:rPr>
              <w:t>Head of Inclusion</w:t>
            </w:r>
            <w:r w:rsidR="00780538" w:rsidRPr="00B5310B">
              <w:rPr>
                <w:rFonts w:ascii="Arial" w:hAnsi="Arial" w:cs="Arial"/>
                <w:sz w:val="22"/>
                <w:szCs w:val="22"/>
              </w:rPr>
              <w:t xml:space="preserve"> </w:t>
            </w:r>
          </w:p>
        </w:tc>
        <w:tc>
          <w:tcPr>
            <w:tcW w:w="567" w:type="dxa"/>
            <w:shd w:val="clear" w:color="auto" w:fill="D0CECE" w:themeFill="background2" w:themeFillShade="E6"/>
          </w:tcPr>
          <w:p w:rsidR="00D55F91" w:rsidRPr="00780538" w:rsidRDefault="00D9186C" w:rsidP="00902A1F">
            <w:pPr>
              <w:rPr>
                <w:rFonts w:ascii="Arial" w:hAnsi="Arial" w:cs="Arial"/>
                <w:b/>
                <w:sz w:val="22"/>
                <w:szCs w:val="22"/>
              </w:rPr>
            </w:pPr>
            <w:r>
              <w:rPr>
                <w:rFonts w:ascii="Arial" w:hAnsi="Arial" w:cs="Arial"/>
                <w:b/>
                <w:sz w:val="22"/>
                <w:szCs w:val="22"/>
              </w:rPr>
              <w:t>n/s</w:t>
            </w:r>
          </w:p>
        </w:tc>
      </w:tr>
      <w:tr w:rsidR="00902A1F" w:rsidRPr="00CB0F0E" w:rsidTr="00D9186C">
        <w:trPr>
          <w:trHeight w:val="399"/>
        </w:trPr>
        <w:tc>
          <w:tcPr>
            <w:tcW w:w="846" w:type="dxa"/>
            <w:tcBorders>
              <w:right w:val="single" w:sz="4" w:space="0" w:color="auto"/>
            </w:tcBorders>
            <w:shd w:val="clear" w:color="auto" w:fill="F3BFCA"/>
          </w:tcPr>
          <w:p w:rsidR="00902A1F" w:rsidRPr="00CA418D" w:rsidRDefault="00902A1F" w:rsidP="00902A1F">
            <w:pPr>
              <w:rPr>
                <w:rFonts w:ascii="Arial" w:hAnsi="Arial" w:cs="Arial"/>
                <w:b/>
              </w:rPr>
            </w:pPr>
            <w:r>
              <w:rPr>
                <w:rFonts w:ascii="Arial" w:hAnsi="Arial" w:cs="Arial"/>
                <w:b/>
              </w:rPr>
              <w:t>1.5</w:t>
            </w:r>
          </w:p>
        </w:tc>
        <w:tc>
          <w:tcPr>
            <w:tcW w:w="8647" w:type="dxa"/>
            <w:tcBorders>
              <w:left w:val="single" w:sz="4" w:space="0" w:color="auto"/>
            </w:tcBorders>
            <w:shd w:val="clear" w:color="auto" w:fill="F3BFCA"/>
          </w:tcPr>
          <w:p w:rsidR="00902A1F" w:rsidRPr="00CA418D" w:rsidRDefault="00902A1F" w:rsidP="00902A1F">
            <w:pPr>
              <w:pStyle w:val="ListParagraph"/>
              <w:spacing w:after="200" w:line="276" w:lineRule="auto"/>
              <w:ind w:left="0"/>
              <w:jc w:val="both"/>
              <w:rPr>
                <w:rFonts w:ascii="Arial" w:hAnsi="Arial" w:cs="Arial"/>
                <w:b/>
                <w:bCs/>
                <w:color w:val="000000" w:themeColor="text1"/>
                <w:sz w:val="24"/>
                <w:szCs w:val="24"/>
              </w:rPr>
            </w:pPr>
            <w:r w:rsidRPr="00CA418D">
              <w:rPr>
                <w:rFonts w:ascii="Arial" w:hAnsi="Arial" w:cs="Arial"/>
                <w:b/>
                <w:bCs/>
                <w:color w:val="000000" w:themeColor="text1"/>
                <w:sz w:val="24"/>
                <w:szCs w:val="24"/>
              </w:rPr>
              <w:t>Put in place a multi-agency audit process, to improve the quality of Education Health and Care plans</w:t>
            </w:r>
          </w:p>
        </w:tc>
        <w:tc>
          <w:tcPr>
            <w:tcW w:w="1417" w:type="dxa"/>
            <w:tcBorders>
              <w:left w:val="single" w:sz="4" w:space="0" w:color="auto"/>
            </w:tcBorders>
            <w:shd w:val="clear" w:color="auto" w:fill="F3BFCA"/>
          </w:tcPr>
          <w:p w:rsidR="00902A1F" w:rsidRPr="00DD60EC" w:rsidRDefault="00902A1F" w:rsidP="00902A1F">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902A1F" w:rsidRPr="00DD60EC" w:rsidRDefault="00902A1F" w:rsidP="00902A1F">
            <w:pPr>
              <w:pStyle w:val="ListParagraph"/>
              <w:spacing w:after="200" w:line="276" w:lineRule="auto"/>
              <w:ind w:left="0"/>
              <w:rPr>
                <w:rFonts w:ascii="Arial" w:hAnsi="Arial" w:cs="Arial"/>
                <w:b/>
                <w:bCs/>
                <w:color w:val="000000" w:themeColor="text1"/>
              </w:rPr>
            </w:pPr>
            <w:r w:rsidRPr="00DD60EC">
              <w:rPr>
                <w:rFonts w:ascii="Arial" w:hAnsi="Arial" w:cs="Arial"/>
                <w:b/>
                <w:bCs/>
                <w:color w:val="000000" w:themeColor="text1"/>
              </w:rPr>
              <w:t xml:space="preserve">Head of Inclusion </w:t>
            </w:r>
          </w:p>
        </w:tc>
        <w:tc>
          <w:tcPr>
            <w:tcW w:w="567" w:type="dxa"/>
            <w:tcBorders>
              <w:left w:val="single" w:sz="4" w:space="0" w:color="auto"/>
            </w:tcBorders>
            <w:shd w:val="clear" w:color="auto" w:fill="F3BFCA"/>
          </w:tcPr>
          <w:p w:rsidR="00902A1F" w:rsidRPr="00780538" w:rsidRDefault="00902A1F" w:rsidP="00902A1F">
            <w:pPr>
              <w:pStyle w:val="ListParagraph"/>
              <w:spacing w:after="200" w:line="276" w:lineRule="auto"/>
              <w:ind w:left="0"/>
              <w:rPr>
                <w:rFonts w:ascii="Arial" w:hAnsi="Arial" w:cs="Arial"/>
                <w:b/>
                <w:bCs/>
                <w:color w:val="000000" w:themeColor="text1"/>
              </w:rPr>
            </w:pPr>
          </w:p>
        </w:tc>
      </w:tr>
      <w:tr w:rsidR="00902A1F" w:rsidRPr="00CA418D" w:rsidTr="00D9186C">
        <w:trPr>
          <w:trHeight w:val="399"/>
        </w:trPr>
        <w:tc>
          <w:tcPr>
            <w:tcW w:w="846" w:type="dxa"/>
            <w:tcBorders>
              <w:right w:val="single" w:sz="4" w:space="0" w:color="auto"/>
            </w:tcBorders>
            <w:shd w:val="clear" w:color="auto" w:fill="auto"/>
          </w:tcPr>
          <w:p w:rsidR="00902A1F" w:rsidRPr="00B5310B" w:rsidRDefault="00902A1F" w:rsidP="00902A1F">
            <w:pPr>
              <w:rPr>
                <w:rFonts w:ascii="Arial" w:hAnsi="Arial" w:cs="Arial"/>
                <w:sz w:val="22"/>
                <w:szCs w:val="22"/>
              </w:rPr>
            </w:pPr>
            <w:r>
              <w:rPr>
                <w:rFonts w:ascii="Arial" w:hAnsi="Arial" w:cs="Arial"/>
                <w:sz w:val="22"/>
                <w:szCs w:val="22"/>
              </w:rPr>
              <w:t>1.5</w:t>
            </w:r>
            <w:r w:rsidRPr="00B5310B">
              <w:rPr>
                <w:rFonts w:ascii="Arial" w:hAnsi="Arial" w:cs="Arial"/>
                <w:sz w:val="22"/>
                <w:szCs w:val="22"/>
              </w:rPr>
              <w:t>.1</w:t>
            </w:r>
          </w:p>
        </w:tc>
        <w:tc>
          <w:tcPr>
            <w:tcW w:w="8647" w:type="dxa"/>
            <w:tcBorders>
              <w:left w:val="single" w:sz="4" w:space="0" w:color="auto"/>
            </w:tcBorders>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Implement a multi-agency audit proc</w:t>
            </w:r>
            <w:r>
              <w:rPr>
                <w:rFonts w:ascii="Arial" w:hAnsi="Arial" w:cs="Arial"/>
                <w:sz w:val="22"/>
                <w:szCs w:val="22"/>
              </w:rPr>
              <w:t xml:space="preserve">ess, including training for </w:t>
            </w:r>
            <w:r w:rsidRPr="00B5310B">
              <w:rPr>
                <w:rFonts w:ascii="Arial" w:hAnsi="Arial" w:cs="Arial"/>
                <w:sz w:val="22"/>
                <w:szCs w:val="22"/>
              </w:rPr>
              <w:t xml:space="preserve">auditors, commencing with </w:t>
            </w:r>
            <w:r>
              <w:rPr>
                <w:rFonts w:ascii="Arial" w:hAnsi="Arial" w:cs="Arial"/>
                <w:sz w:val="22"/>
                <w:szCs w:val="22"/>
              </w:rPr>
              <w:t xml:space="preserve">a </w:t>
            </w:r>
            <w:r w:rsidRPr="00B5310B">
              <w:rPr>
                <w:rFonts w:ascii="Arial" w:hAnsi="Arial" w:cs="Arial"/>
                <w:sz w:val="22"/>
                <w:szCs w:val="22"/>
              </w:rPr>
              <w:t xml:space="preserve">pilot phase </w:t>
            </w:r>
          </w:p>
        </w:tc>
        <w:tc>
          <w:tcPr>
            <w:tcW w:w="141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March 2019</w:t>
            </w:r>
          </w:p>
        </w:tc>
        <w:tc>
          <w:tcPr>
            <w:tcW w:w="297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 xml:space="preserve">LA Inclusion Service Manager </w:t>
            </w:r>
          </w:p>
        </w:tc>
        <w:tc>
          <w:tcPr>
            <w:tcW w:w="567" w:type="dxa"/>
            <w:shd w:val="clear" w:color="auto" w:fill="92D050"/>
          </w:tcPr>
          <w:p w:rsidR="00902A1F" w:rsidRPr="00780538" w:rsidRDefault="00F67D6A" w:rsidP="00902A1F">
            <w:pPr>
              <w:rPr>
                <w:rFonts w:ascii="Arial" w:hAnsi="Arial" w:cs="Arial"/>
                <w:b/>
                <w:sz w:val="22"/>
                <w:szCs w:val="22"/>
              </w:rPr>
            </w:pPr>
            <w:r w:rsidRPr="00780538">
              <w:rPr>
                <w:rFonts w:ascii="Arial" w:hAnsi="Arial" w:cs="Arial"/>
                <w:b/>
                <w:sz w:val="22"/>
                <w:szCs w:val="22"/>
              </w:rPr>
              <w:t>G</w:t>
            </w:r>
          </w:p>
        </w:tc>
      </w:tr>
      <w:tr w:rsidR="00902A1F" w:rsidRPr="00CA418D" w:rsidTr="00A420D1">
        <w:trPr>
          <w:trHeight w:val="399"/>
        </w:trPr>
        <w:tc>
          <w:tcPr>
            <w:tcW w:w="846" w:type="dxa"/>
            <w:tcBorders>
              <w:right w:val="single" w:sz="4" w:space="0" w:color="auto"/>
            </w:tcBorders>
            <w:shd w:val="clear" w:color="auto" w:fill="auto"/>
          </w:tcPr>
          <w:p w:rsidR="00902A1F" w:rsidRPr="00B5310B" w:rsidRDefault="00902A1F" w:rsidP="00902A1F">
            <w:pPr>
              <w:rPr>
                <w:rFonts w:ascii="Arial" w:hAnsi="Arial" w:cs="Arial"/>
                <w:sz w:val="22"/>
                <w:szCs w:val="22"/>
              </w:rPr>
            </w:pPr>
            <w:r>
              <w:rPr>
                <w:rFonts w:ascii="Arial" w:hAnsi="Arial" w:cs="Arial"/>
                <w:sz w:val="22"/>
                <w:szCs w:val="22"/>
              </w:rPr>
              <w:t>1.5</w:t>
            </w:r>
            <w:r w:rsidRPr="00B5310B">
              <w:rPr>
                <w:rFonts w:ascii="Arial" w:hAnsi="Arial" w:cs="Arial"/>
                <w:sz w:val="22"/>
                <w:szCs w:val="22"/>
              </w:rPr>
              <w:t>.2</w:t>
            </w:r>
          </w:p>
        </w:tc>
        <w:tc>
          <w:tcPr>
            <w:tcW w:w="8647" w:type="dxa"/>
            <w:tcBorders>
              <w:left w:val="single" w:sz="4" w:space="0" w:color="auto"/>
            </w:tcBorders>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Undertake and utilise findings from regular case audits on the quality of plans to identify themes, inform training and drive activity at a local level (CSC IP 3.4.6)</w:t>
            </w:r>
          </w:p>
        </w:tc>
        <w:tc>
          <w:tcPr>
            <w:tcW w:w="141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September 2019</w:t>
            </w:r>
          </w:p>
        </w:tc>
        <w:tc>
          <w:tcPr>
            <w:tcW w:w="297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LA Inclusion Service Manager</w:t>
            </w:r>
          </w:p>
        </w:tc>
        <w:tc>
          <w:tcPr>
            <w:tcW w:w="567" w:type="dxa"/>
            <w:shd w:val="clear" w:color="auto" w:fill="FFC000"/>
          </w:tcPr>
          <w:p w:rsidR="00902A1F" w:rsidRPr="00780538" w:rsidRDefault="00A420D1" w:rsidP="00902A1F">
            <w:pPr>
              <w:rPr>
                <w:rFonts w:ascii="Arial" w:hAnsi="Arial" w:cs="Arial"/>
                <w:b/>
                <w:sz w:val="22"/>
                <w:szCs w:val="22"/>
              </w:rPr>
            </w:pPr>
            <w:r>
              <w:rPr>
                <w:rFonts w:ascii="Arial" w:hAnsi="Arial" w:cs="Arial"/>
                <w:b/>
                <w:sz w:val="22"/>
                <w:szCs w:val="22"/>
              </w:rPr>
              <w:t>A</w:t>
            </w:r>
          </w:p>
        </w:tc>
      </w:tr>
      <w:tr w:rsidR="00902A1F" w:rsidRPr="00CA418D" w:rsidTr="00D9186C">
        <w:trPr>
          <w:trHeight w:val="399"/>
        </w:trPr>
        <w:tc>
          <w:tcPr>
            <w:tcW w:w="846" w:type="dxa"/>
            <w:tcBorders>
              <w:right w:val="single" w:sz="4" w:space="0" w:color="auto"/>
            </w:tcBorders>
            <w:shd w:val="clear" w:color="auto" w:fill="auto"/>
          </w:tcPr>
          <w:p w:rsidR="00902A1F" w:rsidRPr="00B5310B" w:rsidRDefault="00902A1F" w:rsidP="00902A1F">
            <w:pPr>
              <w:rPr>
                <w:rFonts w:ascii="Arial" w:hAnsi="Arial" w:cs="Arial"/>
                <w:sz w:val="22"/>
                <w:szCs w:val="22"/>
              </w:rPr>
            </w:pPr>
            <w:r>
              <w:rPr>
                <w:rFonts w:ascii="Arial" w:hAnsi="Arial" w:cs="Arial"/>
                <w:sz w:val="22"/>
                <w:szCs w:val="22"/>
              </w:rPr>
              <w:t>1.5</w:t>
            </w:r>
            <w:r w:rsidRPr="00B5310B">
              <w:rPr>
                <w:rFonts w:ascii="Arial" w:hAnsi="Arial" w:cs="Arial"/>
                <w:sz w:val="22"/>
                <w:szCs w:val="22"/>
              </w:rPr>
              <w:t>.3</w:t>
            </w:r>
          </w:p>
        </w:tc>
        <w:tc>
          <w:tcPr>
            <w:tcW w:w="8647" w:type="dxa"/>
            <w:tcBorders>
              <w:left w:val="single" w:sz="4" w:space="0" w:color="auto"/>
            </w:tcBorders>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Utilise service wide findings from case audits on the quality of plans to inform activity and secure a consistent countywide approach (Children’s Services Improvement Plan (CSC IP 3.4.7)</w:t>
            </w:r>
          </w:p>
        </w:tc>
        <w:tc>
          <w:tcPr>
            <w:tcW w:w="141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June 2020</w:t>
            </w:r>
          </w:p>
        </w:tc>
        <w:tc>
          <w:tcPr>
            <w:tcW w:w="297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 xml:space="preserve">Head of Inclusion </w:t>
            </w:r>
          </w:p>
        </w:tc>
        <w:tc>
          <w:tcPr>
            <w:tcW w:w="567" w:type="dxa"/>
            <w:shd w:val="clear" w:color="auto" w:fill="D0CECE" w:themeFill="background2" w:themeFillShade="E6"/>
          </w:tcPr>
          <w:p w:rsidR="00902A1F" w:rsidRPr="00780538" w:rsidRDefault="00D9186C" w:rsidP="00902A1F">
            <w:pPr>
              <w:rPr>
                <w:rFonts w:ascii="Arial" w:hAnsi="Arial" w:cs="Arial"/>
                <w:b/>
                <w:sz w:val="22"/>
                <w:szCs w:val="22"/>
              </w:rPr>
            </w:pPr>
            <w:r>
              <w:rPr>
                <w:rFonts w:ascii="Arial" w:hAnsi="Arial" w:cs="Arial"/>
                <w:b/>
                <w:sz w:val="22"/>
                <w:szCs w:val="22"/>
              </w:rPr>
              <w:t>n/s</w:t>
            </w:r>
          </w:p>
        </w:tc>
      </w:tr>
      <w:tr w:rsidR="00902A1F" w:rsidRPr="00CA418D" w:rsidTr="00D9186C">
        <w:trPr>
          <w:trHeight w:val="399"/>
        </w:trPr>
        <w:tc>
          <w:tcPr>
            <w:tcW w:w="846" w:type="dxa"/>
            <w:tcBorders>
              <w:right w:val="single" w:sz="4" w:space="0" w:color="auto"/>
            </w:tcBorders>
            <w:shd w:val="clear" w:color="auto" w:fill="F3BFCA"/>
          </w:tcPr>
          <w:p w:rsidR="00902A1F" w:rsidRPr="00CA418D" w:rsidRDefault="00902A1F" w:rsidP="00902A1F">
            <w:pPr>
              <w:rPr>
                <w:rFonts w:ascii="Arial" w:hAnsi="Arial" w:cs="Arial"/>
                <w:b/>
              </w:rPr>
            </w:pPr>
            <w:r>
              <w:rPr>
                <w:rFonts w:ascii="Arial" w:hAnsi="Arial" w:cs="Arial"/>
                <w:b/>
              </w:rPr>
              <w:t>1.6</w:t>
            </w:r>
          </w:p>
        </w:tc>
        <w:tc>
          <w:tcPr>
            <w:tcW w:w="8647" w:type="dxa"/>
            <w:tcBorders>
              <w:left w:val="single" w:sz="4" w:space="0" w:color="auto"/>
            </w:tcBorders>
            <w:shd w:val="clear" w:color="auto" w:fill="F3BFCA"/>
          </w:tcPr>
          <w:p w:rsidR="00902A1F" w:rsidRPr="00CA418D" w:rsidRDefault="00902A1F" w:rsidP="00902A1F">
            <w:pPr>
              <w:pStyle w:val="ListParagraph"/>
              <w:spacing w:after="200" w:line="276" w:lineRule="auto"/>
              <w:ind w:left="0"/>
              <w:jc w:val="both"/>
              <w:rPr>
                <w:rFonts w:ascii="Arial" w:hAnsi="Arial" w:cs="Arial"/>
                <w:b/>
                <w:bCs/>
                <w:color w:val="000000" w:themeColor="text1"/>
                <w:sz w:val="24"/>
                <w:szCs w:val="24"/>
              </w:rPr>
            </w:pPr>
            <w:r w:rsidRPr="00CA418D">
              <w:rPr>
                <w:rFonts w:ascii="Arial" w:hAnsi="Arial" w:cs="Arial"/>
                <w:b/>
                <w:bCs/>
                <w:color w:val="000000" w:themeColor="text1"/>
                <w:sz w:val="24"/>
                <w:szCs w:val="24"/>
              </w:rPr>
              <w:t xml:space="preserve">Expect all partners to contribute to the consideration and analysis of </w:t>
            </w:r>
            <w:r>
              <w:rPr>
                <w:rFonts w:ascii="Arial" w:hAnsi="Arial" w:cs="Arial"/>
                <w:b/>
                <w:bCs/>
                <w:color w:val="000000" w:themeColor="text1"/>
                <w:sz w:val="24"/>
                <w:szCs w:val="24"/>
              </w:rPr>
              <w:t xml:space="preserve">individual </w:t>
            </w:r>
            <w:r w:rsidRPr="00CA418D">
              <w:rPr>
                <w:rFonts w:ascii="Arial" w:hAnsi="Arial" w:cs="Arial"/>
                <w:b/>
                <w:bCs/>
                <w:color w:val="000000" w:themeColor="text1"/>
                <w:sz w:val="24"/>
                <w:szCs w:val="24"/>
              </w:rPr>
              <w:t xml:space="preserve">children’s needs </w:t>
            </w:r>
          </w:p>
        </w:tc>
        <w:tc>
          <w:tcPr>
            <w:tcW w:w="1417" w:type="dxa"/>
            <w:tcBorders>
              <w:left w:val="single" w:sz="4" w:space="0" w:color="auto"/>
            </w:tcBorders>
            <w:shd w:val="clear" w:color="auto" w:fill="F3BFCA"/>
          </w:tcPr>
          <w:p w:rsidR="00902A1F" w:rsidRPr="00DD60EC" w:rsidRDefault="00902A1F" w:rsidP="00902A1F">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F3BFCA"/>
          </w:tcPr>
          <w:p w:rsidR="00902A1F" w:rsidRPr="00DD60EC" w:rsidRDefault="00902A1F" w:rsidP="00902A1F">
            <w:pPr>
              <w:pStyle w:val="ListParagraph"/>
              <w:spacing w:after="200" w:line="276" w:lineRule="auto"/>
              <w:ind w:left="0"/>
              <w:rPr>
                <w:rFonts w:ascii="Arial" w:hAnsi="Arial" w:cs="Arial"/>
                <w:b/>
                <w:bCs/>
                <w:color w:val="000000" w:themeColor="text1"/>
              </w:rPr>
            </w:pPr>
            <w:r w:rsidRPr="00DD60EC">
              <w:rPr>
                <w:rFonts w:ascii="Arial" w:hAnsi="Arial" w:cs="Arial"/>
                <w:b/>
                <w:bCs/>
                <w:color w:val="000000" w:themeColor="text1"/>
              </w:rPr>
              <w:t xml:space="preserve">Head of Inclusion </w:t>
            </w:r>
          </w:p>
        </w:tc>
        <w:tc>
          <w:tcPr>
            <w:tcW w:w="567" w:type="dxa"/>
            <w:tcBorders>
              <w:left w:val="single" w:sz="4" w:space="0" w:color="auto"/>
            </w:tcBorders>
            <w:shd w:val="clear" w:color="auto" w:fill="F3BFCA"/>
          </w:tcPr>
          <w:p w:rsidR="00902A1F" w:rsidRPr="00780538" w:rsidRDefault="00902A1F" w:rsidP="00902A1F">
            <w:pPr>
              <w:pStyle w:val="ListParagraph"/>
              <w:spacing w:after="200" w:line="276" w:lineRule="auto"/>
              <w:ind w:left="0"/>
              <w:rPr>
                <w:rFonts w:ascii="Arial" w:hAnsi="Arial" w:cs="Arial"/>
                <w:b/>
                <w:bCs/>
                <w:color w:val="000000" w:themeColor="text1"/>
              </w:rPr>
            </w:pPr>
          </w:p>
        </w:tc>
      </w:tr>
      <w:tr w:rsidR="00902A1F" w:rsidRPr="00CA418D" w:rsidTr="00D9186C">
        <w:trPr>
          <w:trHeight w:val="399"/>
        </w:trPr>
        <w:tc>
          <w:tcPr>
            <w:tcW w:w="846" w:type="dxa"/>
            <w:tcBorders>
              <w:right w:val="single" w:sz="4" w:space="0" w:color="auto"/>
            </w:tcBorders>
            <w:shd w:val="clear" w:color="auto" w:fill="auto"/>
          </w:tcPr>
          <w:p w:rsidR="00902A1F" w:rsidRPr="00B5310B" w:rsidRDefault="00902A1F" w:rsidP="00902A1F">
            <w:pPr>
              <w:rPr>
                <w:rFonts w:ascii="Arial" w:hAnsi="Arial" w:cs="Arial"/>
                <w:sz w:val="22"/>
                <w:szCs w:val="22"/>
              </w:rPr>
            </w:pPr>
            <w:r>
              <w:rPr>
                <w:rFonts w:ascii="Arial" w:hAnsi="Arial" w:cs="Arial"/>
                <w:sz w:val="22"/>
                <w:szCs w:val="22"/>
              </w:rPr>
              <w:t>1.6</w:t>
            </w:r>
            <w:r w:rsidRPr="00B5310B">
              <w:rPr>
                <w:rFonts w:ascii="Arial" w:hAnsi="Arial" w:cs="Arial"/>
                <w:sz w:val="22"/>
                <w:szCs w:val="22"/>
              </w:rPr>
              <w:t>.1</w:t>
            </w:r>
          </w:p>
        </w:tc>
        <w:tc>
          <w:tcPr>
            <w:tcW w:w="8647" w:type="dxa"/>
            <w:tcBorders>
              <w:left w:val="single" w:sz="4" w:space="0" w:color="auto"/>
            </w:tcBorders>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Implement the EHC Plan quality standards and audit framework (CSC IP 5.2.4)</w:t>
            </w:r>
          </w:p>
        </w:tc>
        <w:tc>
          <w:tcPr>
            <w:tcW w:w="141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January 2019</w:t>
            </w:r>
          </w:p>
        </w:tc>
        <w:tc>
          <w:tcPr>
            <w:tcW w:w="297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 xml:space="preserve">Head of Inclusion </w:t>
            </w:r>
          </w:p>
        </w:tc>
        <w:tc>
          <w:tcPr>
            <w:tcW w:w="567" w:type="dxa"/>
            <w:shd w:val="clear" w:color="auto" w:fill="00B0F0"/>
          </w:tcPr>
          <w:p w:rsidR="00902A1F" w:rsidRPr="00780538" w:rsidRDefault="00D9186C" w:rsidP="00902A1F">
            <w:pPr>
              <w:rPr>
                <w:rFonts w:ascii="Arial" w:hAnsi="Arial" w:cs="Arial"/>
                <w:b/>
                <w:sz w:val="22"/>
                <w:szCs w:val="22"/>
              </w:rPr>
            </w:pPr>
            <w:r>
              <w:rPr>
                <w:rFonts w:ascii="Arial" w:hAnsi="Arial" w:cs="Arial"/>
                <w:b/>
                <w:sz w:val="22"/>
                <w:szCs w:val="22"/>
              </w:rPr>
              <w:t>C</w:t>
            </w:r>
          </w:p>
        </w:tc>
      </w:tr>
      <w:tr w:rsidR="00902A1F" w:rsidRPr="00CA418D" w:rsidTr="00D9186C">
        <w:trPr>
          <w:trHeight w:val="399"/>
        </w:trPr>
        <w:tc>
          <w:tcPr>
            <w:tcW w:w="846" w:type="dxa"/>
            <w:tcBorders>
              <w:right w:val="single" w:sz="4" w:space="0" w:color="auto"/>
            </w:tcBorders>
            <w:shd w:val="clear" w:color="auto" w:fill="auto"/>
          </w:tcPr>
          <w:p w:rsidR="00902A1F" w:rsidRPr="00B5310B" w:rsidRDefault="00902A1F" w:rsidP="00902A1F">
            <w:pPr>
              <w:rPr>
                <w:rFonts w:ascii="Arial" w:hAnsi="Arial" w:cs="Arial"/>
                <w:sz w:val="22"/>
                <w:szCs w:val="22"/>
              </w:rPr>
            </w:pPr>
            <w:r>
              <w:rPr>
                <w:rFonts w:ascii="Arial" w:hAnsi="Arial" w:cs="Arial"/>
                <w:sz w:val="22"/>
                <w:szCs w:val="22"/>
              </w:rPr>
              <w:t>1.6</w:t>
            </w:r>
            <w:r w:rsidRPr="00B5310B">
              <w:rPr>
                <w:rFonts w:ascii="Arial" w:hAnsi="Arial" w:cs="Arial"/>
                <w:sz w:val="22"/>
                <w:szCs w:val="22"/>
              </w:rPr>
              <w:t>.2</w:t>
            </w:r>
          </w:p>
        </w:tc>
        <w:tc>
          <w:tcPr>
            <w:tcW w:w="8647" w:type="dxa"/>
            <w:tcBorders>
              <w:left w:val="single" w:sz="4" w:space="0" w:color="auto"/>
            </w:tcBorders>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Train and support all EHCP auditors to ensure consistency of approach (CSC IP 5.2.5)</w:t>
            </w:r>
          </w:p>
        </w:tc>
        <w:tc>
          <w:tcPr>
            <w:tcW w:w="141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March 2019</w:t>
            </w:r>
          </w:p>
        </w:tc>
        <w:tc>
          <w:tcPr>
            <w:tcW w:w="2977" w:type="dxa"/>
            <w:shd w:val="clear" w:color="auto" w:fill="auto"/>
          </w:tcPr>
          <w:p w:rsidR="00902A1F" w:rsidRPr="00B5310B" w:rsidRDefault="00B326FC" w:rsidP="00902A1F">
            <w:pPr>
              <w:rPr>
                <w:rFonts w:ascii="Arial" w:hAnsi="Arial" w:cs="Arial"/>
                <w:sz w:val="22"/>
                <w:szCs w:val="22"/>
              </w:rPr>
            </w:pPr>
            <w:r>
              <w:rPr>
                <w:rFonts w:ascii="Arial" w:hAnsi="Arial" w:cs="Arial"/>
                <w:sz w:val="22"/>
                <w:szCs w:val="22"/>
              </w:rPr>
              <w:t>SEND</w:t>
            </w:r>
            <w:r w:rsidR="00902A1F" w:rsidRPr="00B5310B">
              <w:rPr>
                <w:rFonts w:ascii="Arial" w:hAnsi="Arial" w:cs="Arial"/>
                <w:sz w:val="22"/>
                <w:szCs w:val="22"/>
              </w:rPr>
              <w:t xml:space="preserve"> Auditor/ Audit Team Manager</w:t>
            </w:r>
          </w:p>
        </w:tc>
        <w:tc>
          <w:tcPr>
            <w:tcW w:w="567" w:type="dxa"/>
            <w:shd w:val="clear" w:color="auto" w:fill="92D050"/>
          </w:tcPr>
          <w:p w:rsidR="00902A1F" w:rsidRPr="00780538" w:rsidRDefault="00F67D6A" w:rsidP="00902A1F">
            <w:pPr>
              <w:rPr>
                <w:rFonts w:ascii="Arial" w:hAnsi="Arial" w:cs="Arial"/>
                <w:b/>
                <w:sz w:val="22"/>
                <w:szCs w:val="22"/>
              </w:rPr>
            </w:pPr>
            <w:r w:rsidRPr="00780538">
              <w:rPr>
                <w:rFonts w:ascii="Arial" w:hAnsi="Arial" w:cs="Arial"/>
                <w:b/>
                <w:sz w:val="22"/>
                <w:szCs w:val="22"/>
              </w:rPr>
              <w:t>G</w:t>
            </w:r>
          </w:p>
        </w:tc>
      </w:tr>
      <w:tr w:rsidR="00902A1F" w:rsidRPr="00CA418D" w:rsidTr="00D9186C">
        <w:trPr>
          <w:trHeight w:val="399"/>
        </w:trPr>
        <w:tc>
          <w:tcPr>
            <w:tcW w:w="846" w:type="dxa"/>
            <w:tcBorders>
              <w:right w:val="single" w:sz="4" w:space="0" w:color="auto"/>
            </w:tcBorders>
            <w:shd w:val="clear" w:color="auto" w:fill="auto"/>
          </w:tcPr>
          <w:p w:rsidR="00902A1F" w:rsidRPr="00B5310B" w:rsidRDefault="00902A1F" w:rsidP="00902A1F">
            <w:pPr>
              <w:rPr>
                <w:rFonts w:ascii="Arial" w:hAnsi="Arial" w:cs="Arial"/>
                <w:sz w:val="22"/>
                <w:szCs w:val="22"/>
              </w:rPr>
            </w:pPr>
            <w:r>
              <w:rPr>
                <w:rFonts w:ascii="Arial" w:hAnsi="Arial" w:cs="Arial"/>
                <w:sz w:val="22"/>
                <w:szCs w:val="22"/>
              </w:rPr>
              <w:lastRenderedPageBreak/>
              <w:t>1.6</w:t>
            </w:r>
            <w:r w:rsidRPr="00B5310B">
              <w:rPr>
                <w:rFonts w:ascii="Arial" w:hAnsi="Arial" w:cs="Arial"/>
                <w:sz w:val="22"/>
                <w:szCs w:val="22"/>
              </w:rPr>
              <w:t>.3</w:t>
            </w:r>
          </w:p>
        </w:tc>
        <w:tc>
          <w:tcPr>
            <w:tcW w:w="8647" w:type="dxa"/>
            <w:tcBorders>
              <w:left w:val="single" w:sz="4" w:space="0" w:color="auto"/>
            </w:tcBorders>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 xml:space="preserve">Audit </w:t>
            </w:r>
            <w:r w:rsidR="002E2F2F">
              <w:rPr>
                <w:rFonts w:ascii="Arial" w:hAnsi="Arial" w:cs="Arial"/>
                <w:sz w:val="22"/>
                <w:szCs w:val="22"/>
              </w:rPr>
              <w:t xml:space="preserve">a range of </w:t>
            </w:r>
            <w:r w:rsidRPr="00B5310B">
              <w:rPr>
                <w:rFonts w:ascii="Arial" w:hAnsi="Arial" w:cs="Arial"/>
                <w:sz w:val="22"/>
                <w:szCs w:val="22"/>
              </w:rPr>
              <w:t xml:space="preserve">EHC plans </w:t>
            </w:r>
            <w:r w:rsidR="002E2F2F">
              <w:rPr>
                <w:rFonts w:ascii="Arial" w:hAnsi="Arial" w:cs="Arial"/>
                <w:sz w:val="22"/>
                <w:szCs w:val="22"/>
              </w:rPr>
              <w:t xml:space="preserve">including </w:t>
            </w:r>
            <w:r w:rsidRPr="00B5310B">
              <w:rPr>
                <w:rFonts w:ascii="Arial" w:hAnsi="Arial" w:cs="Arial"/>
                <w:sz w:val="22"/>
                <w:szCs w:val="22"/>
              </w:rPr>
              <w:t>at transi</w:t>
            </w:r>
            <w:r w:rsidR="007F1422">
              <w:rPr>
                <w:rFonts w:ascii="Arial" w:hAnsi="Arial" w:cs="Arial"/>
                <w:sz w:val="22"/>
                <w:szCs w:val="22"/>
              </w:rPr>
              <w:t xml:space="preserve">tion to secondary school, </w:t>
            </w:r>
            <w:r w:rsidRPr="00B5310B">
              <w:rPr>
                <w:rFonts w:ascii="Arial" w:hAnsi="Arial" w:cs="Arial"/>
                <w:sz w:val="22"/>
                <w:szCs w:val="22"/>
              </w:rPr>
              <w:t xml:space="preserve">Year 9 </w:t>
            </w:r>
            <w:r w:rsidR="007F1422">
              <w:rPr>
                <w:rFonts w:ascii="Arial" w:hAnsi="Arial" w:cs="Arial"/>
                <w:sz w:val="22"/>
                <w:szCs w:val="22"/>
              </w:rPr>
              <w:t xml:space="preserve">and post 16 </w:t>
            </w:r>
            <w:r w:rsidRPr="00B5310B">
              <w:rPr>
                <w:rFonts w:ascii="Arial" w:hAnsi="Arial" w:cs="Arial"/>
                <w:sz w:val="22"/>
                <w:szCs w:val="22"/>
              </w:rPr>
              <w:t>(CSC IP 5.2.6)</w:t>
            </w:r>
          </w:p>
        </w:tc>
        <w:tc>
          <w:tcPr>
            <w:tcW w:w="1417" w:type="dxa"/>
            <w:shd w:val="clear" w:color="auto" w:fill="auto"/>
          </w:tcPr>
          <w:p w:rsidR="00902A1F" w:rsidRPr="00B5310B" w:rsidRDefault="00902A1F" w:rsidP="00902A1F">
            <w:pPr>
              <w:rPr>
                <w:rFonts w:ascii="Arial" w:hAnsi="Arial" w:cs="Arial"/>
                <w:sz w:val="22"/>
                <w:szCs w:val="22"/>
              </w:rPr>
            </w:pPr>
            <w:r w:rsidRPr="00B5310B">
              <w:rPr>
                <w:rFonts w:ascii="Arial" w:hAnsi="Arial" w:cs="Arial"/>
                <w:sz w:val="22"/>
                <w:szCs w:val="22"/>
              </w:rPr>
              <w:t>June 2019</w:t>
            </w:r>
          </w:p>
        </w:tc>
        <w:tc>
          <w:tcPr>
            <w:tcW w:w="2977" w:type="dxa"/>
            <w:shd w:val="clear" w:color="auto" w:fill="auto"/>
          </w:tcPr>
          <w:p w:rsidR="00902A1F" w:rsidRPr="00B5310B" w:rsidRDefault="00B326FC" w:rsidP="00902A1F">
            <w:pPr>
              <w:rPr>
                <w:rFonts w:ascii="Arial" w:hAnsi="Arial" w:cs="Arial"/>
                <w:sz w:val="22"/>
                <w:szCs w:val="22"/>
              </w:rPr>
            </w:pPr>
            <w:r>
              <w:rPr>
                <w:rFonts w:ascii="Arial" w:hAnsi="Arial" w:cs="Arial"/>
                <w:sz w:val="22"/>
                <w:szCs w:val="22"/>
              </w:rPr>
              <w:t>SEND</w:t>
            </w:r>
            <w:r w:rsidR="00902A1F" w:rsidRPr="00B5310B">
              <w:rPr>
                <w:rFonts w:ascii="Arial" w:hAnsi="Arial" w:cs="Arial"/>
                <w:sz w:val="22"/>
                <w:szCs w:val="22"/>
              </w:rPr>
              <w:t xml:space="preserve"> Auditor </w:t>
            </w:r>
          </w:p>
        </w:tc>
        <w:tc>
          <w:tcPr>
            <w:tcW w:w="567" w:type="dxa"/>
            <w:shd w:val="clear" w:color="auto" w:fill="FFC000"/>
          </w:tcPr>
          <w:p w:rsidR="00902A1F" w:rsidRPr="00780538" w:rsidRDefault="00FC1BEE" w:rsidP="00902A1F">
            <w:pPr>
              <w:rPr>
                <w:rFonts w:ascii="Arial" w:hAnsi="Arial" w:cs="Arial"/>
                <w:b/>
                <w:sz w:val="22"/>
                <w:szCs w:val="22"/>
              </w:rPr>
            </w:pPr>
            <w:r>
              <w:rPr>
                <w:rFonts w:ascii="Arial" w:hAnsi="Arial" w:cs="Arial"/>
                <w:b/>
                <w:sz w:val="22"/>
                <w:szCs w:val="22"/>
              </w:rPr>
              <w:t>A</w:t>
            </w:r>
          </w:p>
        </w:tc>
      </w:tr>
      <w:tr w:rsidR="00B441A3" w:rsidRPr="00CA418D" w:rsidTr="00D9186C">
        <w:trPr>
          <w:trHeight w:val="399"/>
        </w:trPr>
        <w:tc>
          <w:tcPr>
            <w:tcW w:w="846" w:type="dxa"/>
            <w:tcBorders>
              <w:right w:val="single" w:sz="4" w:space="0" w:color="auto"/>
            </w:tcBorders>
            <w:shd w:val="clear" w:color="auto" w:fill="auto"/>
          </w:tcPr>
          <w:p w:rsidR="00B441A3" w:rsidRDefault="00DF0E61" w:rsidP="00902A1F">
            <w:pPr>
              <w:rPr>
                <w:rFonts w:ascii="Arial" w:hAnsi="Arial" w:cs="Arial"/>
                <w:sz w:val="22"/>
                <w:szCs w:val="22"/>
              </w:rPr>
            </w:pPr>
            <w:r>
              <w:rPr>
                <w:rFonts w:ascii="Arial" w:hAnsi="Arial" w:cs="Arial"/>
                <w:sz w:val="22"/>
                <w:szCs w:val="22"/>
              </w:rPr>
              <w:t>1.6.4</w:t>
            </w:r>
          </w:p>
        </w:tc>
        <w:tc>
          <w:tcPr>
            <w:tcW w:w="8647" w:type="dxa"/>
            <w:tcBorders>
              <w:left w:val="single" w:sz="4" w:space="0" w:color="auto"/>
            </w:tcBorders>
            <w:shd w:val="clear" w:color="auto" w:fill="auto"/>
          </w:tcPr>
          <w:p w:rsidR="00DF0E61" w:rsidRDefault="00E97233" w:rsidP="00DF0E61">
            <w:pPr>
              <w:rPr>
                <w:rFonts w:ascii="Arial" w:hAnsi="Arial" w:cs="Arial"/>
                <w:sz w:val="22"/>
                <w:szCs w:val="22"/>
              </w:rPr>
            </w:pPr>
            <w:r>
              <w:rPr>
                <w:rFonts w:ascii="Arial" w:hAnsi="Arial" w:cs="Arial"/>
                <w:sz w:val="22"/>
                <w:szCs w:val="22"/>
              </w:rPr>
              <w:t>Individual services and providers to secure improvement in the advice</w:t>
            </w:r>
            <w:r w:rsidR="00DF0E61">
              <w:rPr>
                <w:rFonts w:ascii="Arial" w:hAnsi="Arial" w:cs="Arial"/>
                <w:sz w:val="22"/>
                <w:szCs w:val="22"/>
              </w:rPr>
              <w:t xml:space="preserve"> given </w:t>
            </w:r>
            <w:r>
              <w:rPr>
                <w:rFonts w:ascii="Arial" w:hAnsi="Arial" w:cs="Arial"/>
                <w:sz w:val="22"/>
                <w:szCs w:val="22"/>
              </w:rPr>
              <w:t>for EHC Plans</w:t>
            </w:r>
            <w:r w:rsidR="00DF0E61">
              <w:rPr>
                <w:rFonts w:ascii="Arial" w:hAnsi="Arial" w:cs="Arial"/>
                <w:sz w:val="22"/>
                <w:szCs w:val="22"/>
              </w:rPr>
              <w:t xml:space="preserve"> </w:t>
            </w:r>
          </w:p>
          <w:p w:rsidR="00B441A3" w:rsidRPr="00B5310B" w:rsidRDefault="00B441A3" w:rsidP="00DF0E61">
            <w:pPr>
              <w:rPr>
                <w:rFonts w:ascii="Arial" w:hAnsi="Arial" w:cs="Arial"/>
                <w:sz w:val="22"/>
                <w:szCs w:val="22"/>
              </w:rPr>
            </w:pPr>
          </w:p>
        </w:tc>
        <w:tc>
          <w:tcPr>
            <w:tcW w:w="1417" w:type="dxa"/>
            <w:shd w:val="clear" w:color="auto" w:fill="auto"/>
          </w:tcPr>
          <w:p w:rsidR="00B441A3" w:rsidRPr="00B5310B" w:rsidRDefault="00B441A3" w:rsidP="00902A1F">
            <w:pPr>
              <w:rPr>
                <w:rFonts w:ascii="Arial" w:hAnsi="Arial" w:cs="Arial"/>
                <w:sz w:val="22"/>
                <w:szCs w:val="22"/>
              </w:rPr>
            </w:pPr>
            <w:r>
              <w:rPr>
                <w:rFonts w:ascii="Arial" w:hAnsi="Arial" w:cs="Arial"/>
                <w:sz w:val="22"/>
                <w:szCs w:val="22"/>
              </w:rPr>
              <w:t>September 2019</w:t>
            </w:r>
          </w:p>
        </w:tc>
        <w:tc>
          <w:tcPr>
            <w:tcW w:w="2977" w:type="dxa"/>
            <w:shd w:val="clear" w:color="auto" w:fill="auto"/>
          </w:tcPr>
          <w:p w:rsidR="00B441A3" w:rsidRPr="00B5310B" w:rsidRDefault="00B441A3" w:rsidP="00902A1F">
            <w:pPr>
              <w:rPr>
                <w:rFonts w:ascii="Arial" w:hAnsi="Arial" w:cs="Arial"/>
                <w:sz w:val="22"/>
                <w:szCs w:val="22"/>
              </w:rPr>
            </w:pPr>
            <w:r>
              <w:rPr>
                <w:rFonts w:ascii="Arial" w:hAnsi="Arial" w:cs="Arial"/>
                <w:sz w:val="22"/>
                <w:szCs w:val="22"/>
              </w:rPr>
              <w:t xml:space="preserve">DCOs/ </w:t>
            </w:r>
            <w:r w:rsidRPr="00B5310B">
              <w:rPr>
                <w:rFonts w:ascii="Arial" w:hAnsi="Arial" w:cs="Arial"/>
                <w:sz w:val="22"/>
                <w:szCs w:val="22"/>
              </w:rPr>
              <w:t>Director of Children's Social Care</w:t>
            </w:r>
            <w:r>
              <w:rPr>
                <w:rFonts w:ascii="Arial" w:hAnsi="Arial" w:cs="Arial"/>
                <w:sz w:val="22"/>
                <w:szCs w:val="22"/>
              </w:rPr>
              <w:t xml:space="preserve">/ </w:t>
            </w:r>
            <w:r w:rsidR="00E97233">
              <w:rPr>
                <w:rFonts w:ascii="Arial" w:hAnsi="Arial" w:cs="Arial"/>
                <w:sz w:val="22"/>
                <w:szCs w:val="22"/>
              </w:rPr>
              <w:t>Education Board representatives</w:t>
            </w:r>
          </w:p>
        </w:tc>
        <w:tc>
          <w:tcPr>
            <w:tcW w:w="567" w:type="dxa"/>
            <w:shd w:val="clear" w:color="auto" w:fill="FFC000"/>
          </w:tcPr>
          <w:p w:rsidR="00B441A3" w:rsidRPr="00780538" w:rsidRDefault="00F67D6A" w:rsidP="00902A1F">
            <w:pPr>
              <w:rPr>
                <w:rFonts w:ascii="Arial" w:hAnsi="Arial" w:cs="Arial"/>
                <w:b/>
                <w:sz w:val="22"/>
                <w:szCs w:val="22"/>
              </w:rPr>
            </w:pPr>
            <w:r w:rsidRPr="00780538">
              <w:rPr>
                <w:rFonts w:ascii="Arial" w:hAnsi="Arial" w:cs="Arial"/>
                <w:b/>
                <w:sz w:val="22"/>
                <w:szCs w:val="22"/>
              </w:rPr>
              <w:t>A</w:t>
            </w:r>
          </w:p>
        </w:tc>
      </w:tr>
      <w:tr w:rsidR="00DF0E61" w:rsidRPr="00CA418D" w:rsidTr="00A420D1">
        <w:trPr>
          <w:trHeight w:val="399"/>
        </w:trPr>
        <w:tc>
          <w:tcPr>
            <w:tcW w:w="846" w:type="dxa"/>
            <w:tcBorders>
              <w:right w:val="single" w:sz="4" w:space="0" w:color="auto"/>
            </w:tcBorders>
            <w:shd w:val="clear" w:color="auto" w:fill="auto"/>
          </w:tcPr>
          <w:p w:rsidR="00DF0E61" w:rsidRDefault="00DF0E61" w:rsidP="00DF0E61">
            <w:pPr>
              <w:rPr>
                <w:rFonts w:ascii="Arial" w:hAnsi="Arial" w:cs="Arial"/>
                <w:sz w:val="22"/>
                <w:szCs w:val="22"/>
              </w:rPr>
            </w:pPr>
            <w:r>
              <w:rPr>
                <w:rFonts w:ascii="Arial" w:hAnsi="Arial" w:cs="Arial"/>
                <w:sz w:val="22"/>
                <w:szCs w:val="22"/>
              </w:rPr>
              <w:t>1.6.5</w:t>
            </w:r>
          </w:p>
        </w:tc>
        <w:tc>
          <w:tcPr>
            <w:tcW w:w="8647" w:type="dxa"/>
            <w:tcBorders>
              <w:left w:val="single" w:sz="4" w:space="0" w:color="auto"/>
            </w:tcBorders>
            <w:shd w:val="clear" w:color="auto" w:fill="auto"/>
          </w:tcPr>
          <w:p w:rsidR="00DF0E61" w:rsidRPr="00B5310B" w:rsidRDefault="00DF0E61" w:rsidP="00DF0E61">
            <w:pPr>
              <w:rPr>
                <w:rFonts w:ascii="Arial" w:hAnsi="Arial" w:cs="Arial"/>
                <w:sz w:val="22"/>
                <w:szCs w:val="22"/>
              </w:rPr>
            </w:pPr>
            <w:r w:rsidRPr="00B5310B">
              <w:rPr>
                <w:rFonts w:ascii="Arial" w:hAnsi="Arial" w:cs="Arial"/>
                <w:sz w:val="22"/>
                <w:szCs w:val="22"/>
              </w:rPr>
              <w:t xml:space="preserve">Ensure children, young people and parent carers views are considered and reflected </w:t>
            </w:r>
            <w:r>
              <w:rPr>
                <w:rFonts w:ascii="Arial" w:hAnsi="Arial" w:cs="Arial"/>
                <w:sz w:val="22"/>
                <w:szCs w:val="22"/>
              </w:rPr>
              <w:t xml:space="preserve">in EHC Plans </w:t>
            </w:r>
          </w:p>
        </w:tc>
        <w:tc>
          <w:tcPr>
            <w:tcW w:w="1417" w:type="dxa"/>
            <w:shd w:val="clear" w:color="auto" w:fill="auto"/>
          </w:tcPr>
          <w:p w:rsidR="00DF0E61" w:rsidRPr="00B5310B" w:rsidRDefault="0086376F" w:rsidP="00DF0E61">
            <w:pPr>
              <w:rPr>
                <w:rFonts w:ascii="Arial" w:hAnsi="Arial" w:cs="Arial"/>
                <w:sz w:val="22"/>
                <w:szCs w:val="22"/>
              </w:rPr>
            </w:pPr>
            <w:r>
              <w:rPr>
                <w:rFonts w:ascii="Arial" w:hAnsi="Arial" w:cs="Arial"/>
                <w:sz w:val="22"/>
                <w:szCs w:val="22"/>
              </w:rPr>
              <w:t xml:space="preserve">September </w:t>
            </w:r>
            <w:r w:rsidR="00DF0E61" w:rsidRPr="00B5310B">
              <w:rPr>
                <w:rFonts w:ascii="Arial" w:hAnsi="Arial" w:cs="Arial"/>
                <w:sz w:val="22"/>
                <w:szCs w:val="22"/>
              </w:rPr>
              <w:t xml:space="preserve"> 2019</w:t>
            </w:r>
          </w:p>
        </w:tc>
        <w:tc>
          <w:tcPr>
            <w:tcW w:w="2977" w:type="dxa"/>
            <w:shd w:val="clear" w:color="auto" w:fill="auto"/>
          </w:tcPr>
          <w:p w:rsidR="00DF0E61" w:rsidRPr="00B5310B" w:rsidRDefault="00B326FC" w:rsidP="00DF0E61">
            <w:pPr>
              <w:rPr>
                <w:rFonts w:ascii="Arial" w:hAnsi="Arial" w:cs="Arial"/>
                <w:sz w:val="22"/>
                <w:szCs w:val="22"/>
              </w:rPr>
            </w:pPr>
            <w:r>
              <w:rPr>
                <w:rFonts w:ascii="Arial" w:hAnsi="Arial" w:cs="Arial"/>
                <w:sz w:val="22"/>
                <w:szCs w:val="22"/>
              </w:rPr>
              <w:t>SEND</w:t>
            </w:r>
            <w:r w:rsidR="00DF0E61" w:rsidRPr="00B5310B">
              <w:rPr>
                <w:rFonts w:ascii="Arial" w:hAnsi="Arial" w:cs="Arial"/>
                <w:sz w:val="22"/>
                <w:szCs w:val="22"/>
              </w:rPr>
              <w:t xml:space="preserve"> Auditor/LA Inclusion Service Managers </w:t>
            </w:r>
          </w:p>
        </w:tc>
        <w:tc>
          <w:tcPr>
            <w:tcW w:w="567" w:type="dxa"/>
            <w:shd w:val="clear" w:color="auto" w:fill="FFC000"/>
          </w:tcPr>
          <w:p w:rsidR="00DF0E61" w:rsidRPr="00780538" w:rsidRDefault="00A420D1" w:rsidP="00DF0E61">
            <w:pPr>
              <w:rPr>
                <w:rFonts w:ascii="Arial" w:hAnsi="Arial" w:cs="Arial"/>
                <w:b/>
                <w:sz w:val="22"/>
                <w:szCs w:val="22"/>
              </w:rPr>
            </w:pPr>
            <w:r>
              <w:rPr>
                <w:rFonts w:ascii="Arial" w:hAnsi="Arial" w:cs="Arial"/>
                <w:b/>
                <w:sz w:val="22"/>
                <w:szCs w:val="22"/>
              </w:rPr>
              <w:t>A</w:t>
            </w:r>
          </w:p>
        </w:tc>
      </w:tr>
      <w:tr w:rsidR="00DF0E61" w:rsidRPr="00CA418D" w:rsidTr="00A420D1">
        <w:trPr>
          <w:trHeight w:val="399"/>
        </w:trPr>
        <w:tc>
          <w:tcPr>
            <w:tcW w:w="846" w:type="dxa"/>
            <w:tcBorders>
              <w:right w:val="single" w:sz="4" w:space="0" w:color="auto"/>
            </w:tcBorders>
            <w:shd w:val="clear" w:color="auto" w:fill="auto"/>
          </w:tcPr>
          <w:p w:rsidR="00DF0E61" w:rsidRPr="00B5310B" w:rsidRDefault="00DF0E61" w:rsidP="00DF0E61">
            <w:pPr>
              <w:rPr>
                <w:rFonts w:ascii="Arial" w:hAnsi="Arial" w:cs="Arial"/>
                <w:sz w:val="22"/>
                <w:szCs w:val="22"/>
              </w:rPr>
            </w:pPr>
            <w:r>
              <w:rPr>
                <w:rFonts w:ascii="Arial" w:hAnsi="Arial" w:cs="Arial"/>
                <w:sz w:val="22"/>
                <w:szCs w:val="22"/>
              </w:rPr>
              <w:t>1.6.6</w:t>
            </w:r>
          </w:p>
        </w:tc>
        <w:tc>
          <w:tcPr>
            <w:tcW w:w="8647" w:type="dxa"/>
            <w:tcBorders>
              <w:left w:val="single" w:sz="4" w:space="0" w:color="auto"/>
            </w:tcBorders>
            <w:shd w:val="clear" w:color="auto" w:fill="auto"/>
          </w:tcPr>
          <w:p w:rsidR="00DF0E61" w:rsidRPr="00B5310B" w:rsidRDefault="00DF0E61" w:rsidP="00DF0E61">
            <w:pPr>
              <w:rPr>
                <w:rFonts w:ascii="Arial" w:hAnsi="Arial" w:cs="Arial"/>
                <w:sz w:val="22"/>
                <w:szCs w:val="22"/>
              </w:rPr>
            </w:pPr>
            <w:r w:rsidRPr="00B5310B">
              <w:rPr>
                <w:rFonts w:ascii="Arial" w:hAnsi="Arial" w:cs="Arial"/>
                <w:sz w:val="22"/>
                <w:szCs w:val="22"/>
              </w:rPr>
              <w:t xml:space="preserve">Audit </w:t>
            </w:r>
            <w:r w:rsidR="0086376F">
              <w:rPr>
                <w:rFonts w:ascii="Arial" w:hAnsi="Arial" w:cs="Arial"/>
                <w:sz w:val="22"/>
                <w:szCs w:val="22"/>
              </w:rPr>
              <w:t xml:space="preserve">a sample of </w:t>
            </w:r>
            <w:r w:rsidRPr="00B5310B">
              <w:rPr>
                <w:rFonts w:ascii="Arial" w:hAnsi="Arial" w:cs="Arial"/>
                <w:sz w:val="22"/>
                <w:szCs w:val="22"/>
              </w:rPr>
              <w:t>new EHC Plans issued from January 2019 within the first year (CSC IP 5.2.7)</w:t>
            </w:r>
          </w:p>
        </w:tc>
        <w:tc>
          <w:tcPr>
            <w:tcW w:w="1417" w:type="dxa"/>
            <w:shd w:val="clear" w:color="auto" w:fill="auto"/>
          </w:tcPr>
          <w:p w:rsidR="00DF0E61" w:rsidRPr="00B5310B" w:rsidRDefault="00DF0E61" w:rsidP="00DF0E61">
            <w:pPr>
              <w:rPr>
                <w:rFonts w:ascii="Arial" w:hAnsi="Arial" w:cs="Arial"/>
                <w:sz w:val="22"/>
                <w:szCs w:val="22"/>
              </w:rPr>
            </w:pPr>
            <w:r w:rsidRPr="00B5310B">
              <w:rPr>
                <w:rFonts w:ascii="Arial" w:hAnsi="Arial" w:cs="Arial"/>
                <w:sz w:val="22"/>
                <w:szCs w:val="22"/>
              </w:rPr>
              <w:t>January 2020</w:t>
            </w:r>
          </w:p>
        </w:tc>
        <w:tc>
          <w:tcPr>
            <w:tcW w:w="2977" w:type="dxa"/>
            <w:shd w:val="clear" w:color="auto" w:fill="auto"/>
          </w:tcPr>
          <w:p w:rsidR="00DF0E61" w:rsidRPr="00B5310B" w:rsidRDefault="00B326FC" w:rsidP="00DF0E61">
            <w:pPr>
              <w:rPr>
                <w:rFonts w:ascii="Arial" w:hAnsi="Arial" w:cs="Arial"/>
                <w:sz w:val="22"/>
                <w:szCs w:val="22"/>
              </w:rPr>
            </w:pPr>
            <w:r>
              <w:rPr>
                <w:rFonts w:ascii="Arial" w:hAnsi="Arial" w:cs="Arial"/>
                <w:sz w:val="22"/>
                <w:szCs w:val="22"/>
              </w:rPr>
              <w:t>SEND</w:t>
            </w:r>
            <w:r w:rsidR="00DF0E61" w:rsidRPr="00B5310B">
              <w:rPr>
                <w:rFonts w:ascii="Arial" w:hAnsi="Arial" w:cs="Arial"/>
                <w:sz w:val="22"/>
                <w:szCs w:val="22"/>
              </w:rPr>
              <w:t xml:space="preserve"> Auditor</w:t>
            </w:r>
          </w:p>
        </w:tc>
        <w:tc>
          <w:tcPr>
            <w:tcW w:w="567" w:type="dxa"/>
            <w:shd w:val="clear" w:color="auto" w:fill="92D050"/>
          </w:tcPr>
          <w:p w:rsidR="00DF0E61" w:rsidRPr="00780538" w:rsidRDefault="00A420D1" w:rsidP="00DF0E61">
            <w:pPr>
              <w:rPr>
                <w:rFonts w:ascii="Arial" w:hAnsi="Arial" w:cs="Arial"/>
                <w:b/>
                <w:sz w:val="22"/>
                <w:szCs w:val="22"/>
              </w:rPr>
            </w:pPr>
            <w:r>
              <w:rPr>
                <w:rFonts w:ascii="Arial" w:hAnsi="Arial" w:cs="Arial"/>
                <w:b/>
                <w:sz w:val="22"/>
                <w:szCs w:val="22"/>
              </w:rPr>
              <w:t>G</w:t>
            </w:r>
          </w:p>
        </w:tc>
      </w:tr>
      <w:tr w:rsidR="00DF0E61" w:rsidRPr="00CA418D" w:rsidTr="00D9186C">
        <w:trPr>
          <w:trHeight w:val="399"/>
        </w:trPr>
        <w:tc>
          <w:tcPr>
            <w:tcW w:w="846" w:type="dxa"/>
            <w:tcBorders>
              <w:right w:val="single" w:sz="4" w:space="0" w:color="auto"/>
            </w:tcBorders>
            <w:shd w:val="clear" w:color="auto" w:fill="auto"/>
          </w:tcPr>
          <w:p w:rsidR="00DF0E61" w:rsidRDefault="00DF0E61" w:rsidP="00DF0E61">
            <w:pPr>
              <w:rPr>
                <w:rFonts w:ascii="Arial" w:hAnsi="Arial" w:cs="Arial"/>
                <w:sz w:val="22"/>
                <w:szCs w:val="22"/>
              </w:rPr>
            </w:pPr>
            <w:r>
              <w:rPr>
                <w:rFonts w:ascii="Arial" w:hAnsi="Arial" w:cs="Arial"/>
                <w:sz w:val="22"/>
                <w:szCs w:val="22"/>
              </w:rPr>
              <w:t>1.6.7</w:t>
            </w:r>
          </w:p>
        </w:tc>
        <w:tc>
          <w:tcPr>
            <w:tcW w:w="8647" w:type="dxa"/>
            <w:tcBorders>
              <w:left w:val="single" w:sz="4" w:space="0" w:color="auto"/>
            </w:tcBorders>
            <w:shd w:val="clear" w:color="auto" w:fill="auto"/>
          </w:tcPr>
          <w:p w:rsidR="00DF0E61" w:rsidRPr="00B5310B" w:rsidRDefault="00DF0E61" w:rsidP="00DF0E61">
            <w:pPr>
              <w:rPr>
                <w:rFonts w:ascii="Arial" w:hAnsi="Arial" w:cs="Arial"/>
                <w:sz w:val="22"/>
                <w:szCs w:val="22"/>
              </w:rPr>
            </w:pPr>
            <w:r>
              <w:rPr>
                <w:rFonts w:ascii="Arial" w:hAnsi="Arial" w:cs="Arial"/>
                <w:sz w:val="22"/>
                <w:szCs w:val="22"/>
              </w:rPr>
              <w:t>Consider in partnership a process for quality assuring SEN support plans</w:t>
            </w:r>
          </w:p>
        </w:tc>
        <w:tc>
          <w:tcPr>
            <w:tcW w:w="1417" w:type="dxa"/>
            <w:shd w:val="clear" w:color="auto" w:fill="auto"/>
          </w:tcPr>
          <w:p w:rsidR="00DF0E61" w:rsidRPr="00B5310B" w:rsidRDefault="00DF0E61" w:rsidP="00DF0E61">
            <w:pPr>
              <w:rPr>
                <w:rFonts w:ascii="Arial" w:hAnsi="Arial" w:cs="Arial"/>
                <w:sz w:val="22"/>
                <w:szCs w:val="22"/>
              </w:rPr>
            </w:pPr>
            <w:r>
              <w:rPr>
                <w:rFonts w:ascii="Arial" w:hAnsi="Arial" w:cs="Arial"/>
                <w:sz w:val="22"/>
                <w:szCs w:val="22"/>
              </w:rPr>
              <w:t>June 2020</w:t>
            </w:r>
          </w:p>
        </w:tc>
        <w:tc>
          <w:tcPr>
            <w:tcW w:w="2977" w:type="dxa"/>
            <w:shd w:val="clear" w:color="auto" w:fill="auto"/>
          </w:tcPr>
          <w:p w:rsidR="00DF0E61" w:rsidRPr="00B5310B" w:rsidRDefault="00B326FC" w:rsidP="00B326FC">
            <w:pPr>
              <w:rPr>
                <w:rFonts w:ascii="Arial" w:hAnsi="Arial" w:cs="Arial"/>
                <w:sz w:val="22"/>
                <w:szCs w:val="22"/>
              </w:rPr>
            </w:pPr>
            <w:r w:rsidRPr="00B326FC">
              <w:rPr>
                <w:rFonts w:ascii="Arial" w:hAnsi="Arial" w:cs="Arial"/>
                <w:sz w:val="22"/>
                <w:szCs w:val="22"/>
              </w:rPr>
              <w:t xml:space="preserve">SEND </w:t>
            </w:r>
            <w:r w:rsidR="00DF0E61" w:rsidRPr="00B326FC">
              <w:rPr>
                <w:rFonts w:ascii="Arial" w:hAnsi="Arial" w:cs="Arial"/>
                <w:sz w:val="22"/>
                <w:szCs w:val="22"/>
              </w:rPr>
              <w:t>Auditor</w:t>
            </w:r>
          </w:p>
        </w:tc>
        <w:tc>
          <w:tcPr>
            <w:tcW w:w="567" w:type="dxa"/>
            <w:shd w:val="clear" w:color="auto" w:fill="D0CECE" w:themeFill="background2" w:themeFillShade="E6"/>
          </w:tcPr>
          <w:p w:rsidR="00DF0E61" w:rsidRPr="00780538" w:rsidRDefault="00A420D1" w:rsidP="00DF0E61">
            <w:pPr>
              <w:rPr>
                <w:rFonts w:ascii="Arial" w:hAnsi="Arial" w:cs="Arial"/>
                <w:b/>
                <w:sz w:val="22"/>
                <w:szCs w:val="22"/>
              </w:rPr>
            </w:pPr>
            <w:r>
              <w:rPr>
                <w:rFonts w:ascii="Arial" w:hAnsi="Arial" w:cs="Arial"/>
                <w:b/>
                <w:sz w:val="22"/>
                <w:szCs w:val="22"/>
              </w:rPr>
              <w:t>n/s</w:t>
            </w:r>
          </w:p>
        </w:tc>
      </w:tr>
      <w:tr w:rsidR="00DF0E61" w:rsidRPr="0081748C" w:rsidTr="00D9186C">
        <w:trPr>
          <w:trHeight w:val="399"/>
        </w:trPr>
        <w:tc>
          <w:tcPr>
            <w:tcW w:w="846" w:type="dxa"/>
            <w:tcBorders>
              <w:right w:val="single" w:sz="4" w:space="0" w:color="auto"/>
            </w:tcBorders>
            <w:shd w:val="clear" w:color="auto" w:fill="F3BFCA"/>
          </w:tcPr>
          <w:p w:rsidR="00DF0E61" w:rsidRPr="00E64DC8" w:rsidRDefault="00DF0E61" w:rsidP="00DF0E61">
            <w:pPr>
              <w:rPr>
                <w:rFonts w:ascii="Arial" w:hAnsi="Arial" w:cs="Arial"/>
                <w:b/>
              </w:rPr>
            </w:pPr>
            <w:r>
              <w:rPr>
                <w:rFonts w:ascii="Arial" w:hAnsi="Arial" w:cs="Arial"/>
                <w:b/>
              </w:rPr>
              <w:t>1.7</w:t>
            </w:r>
          </w:p>
        </w:tc>
        <w:tc>
          <w:tcPr>
            <w:tcW w:w="8647" w:type="dxa"/>
            <w:tcBorders>
              <w:left w:val="single" w:sz="4" w:space="0" w:color="auto"/>
            </w:tcBorders>
            <w:shd w:val="clear" w:color="auto" w:fill="F3BFCA"/>
          </w:tcPr>
          <w:p w:rsidR="00DF0E61" w:rsidRPr="00E64DC8" w:rsidRDefault="00DF0E61" w:rsidP="00DF0E61">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Improve our processes so that we reduce bureaucracy </w:t>
            </w:r>
          </w:p>
        </w:tc>
        <w:tc>
          <w:tcPr>
            <w:tcW w:w="1417" w:type="dxa"/>
            <w:tcBorders>
              <w:left w:val="single" w:sz="4" w:space="0" w:color="auto"/>
            </w:tcBorders>
            <w:shd w:val="clear" w:color="auto" w:fill="F3BFCA"/>
          </w:tcPr>
          <w:p w:rsidR="00DF0E61" w:rsidRPr="00077CC4" w:rsidRDefault="00DF0E61" w:rsidP="00DF0E61">
            <w:pPr>
              <w:pStyle w:val="ListParagraph"/>
              <w:ind w:left="0"/>
              <w:rPr>
                <w:rFonts w:ascii="Arial" w:hAnsi="Arial" w:cs="Arial"/>
                <w:b/>
                <w:color w:val="000000" w:themeColor="text1"/>
              </w:rPr>
            </w:pPr>
          </w:p>
        </w:tc>
        <w:tc>
          <w:tcPr>
            <w:tcW w:w="2977" w:type="dxa"/>
            <w:tcBorders>
              <w:left w:val="single" w:sz="4" w:space="0" w:color="auto"/>
            </w:tcBorders>
            <w:shd w:val="clear" w:color="auto" w:fill="F3BFCA"/>
          </w:tcPr>
          <w:p w:rsidR="00DF0E61" w:rsidRPr="0081748C" w:rsidRDefault="00DF0E61" w:rsidP="00DF0E61">
            <w:pPr>
              <w:pStyle w:val="ListParagraph"/>
              <w:ind w:left="0"/>
              <w:rPr>
                <w:rFonts w:ascii="Arial" w:hAnsi="Arial" w:cs="Arial"/>
                <w:b/>
                <w:color w:val="000000" w:themeColor="text1"/>
              </w:rPr>
            </w:pPr>
            <w:r>
              <w:rPr>
                <w:rFonts w:ascii="Arial" w:hAnsi="Arial" w:cs="Arial"/>
                <w:b/>
                <w:color w:val="000000" w:themeColor="text1"/>
              </w:rPr>
              <w:t>Head of Inclusion</w:t>
            </w:r>
          </w:p>
        </w:tc>
        <w:tc>
          <w:tcPr>
            <w:tcW w:w="567" w:type="dxa"/>
            <w:tcBorders>
              <w:left w:val="single" w:sz="4" w:space="0" w:color="auto"/>
            </w:tcBorders>
            <w:shd w:val="clear" w:color="auto" w:fill="F3BFCA"/>
          </w:tcPr>
          <w:p w:rsidR="00DF0E61" w:rsidRPr="00780538" w:rsidRDefault="00DF0E61" w:rsidP="00DF0E61">
            <w:pPr>
              <w:pStyle w:val="ListParagraph"/>
              <w:ind w:left="0"/>
              <w:rPr>
                <w:rFonts w:ascii="Arial" w:hAnsi="Arial" w:cs="Arial"/>
                <w:b/>
                <w:color w:val="000000" w:themeColor="text1"/>
              </w:rPr>
            </w:pPr>
          </w:p>
        </w:tc>
      </w:tr>
      <w:tr w:rsidR="00DF0E61" w:rsidRPr="0081748C" w:rsidTr="00D9186C">
        <w:trPr>
          <w:trHeight w:val="399"/>
        </w:trPr>
        <w:tc>
          <w:tcPr>
            <w:tcW w:w="846" w:type="dxa"/>
            <w:tcBorders>
              <w:right w:val="single" w:sz="4" w:space="0" w:color="auto"/>
            </w:tcBorders>
            <w:shd w:val="clear" w:color="auto" w:fill="auto"/>
          </w:tcPr>
          <w:p w:rsidR="00DF0E61" w:rsidRPr="00B5310B" w:rsidRDefault="00DF0E61" w:rsidP="00DF0E61">
            <w:pPr>
              <w:rPr>
                <w:rFonts w:ascii="Arial" w:hAnsi="Arial" w:cs="Arial"/>
                <w:sz w:val="22"/>
                <w:szCs w:val="22"/>
              </w:rPr>
            </w:pPr>
            <w:r>
              <w:rPr>
                <w:rFonts w:ascii="Arial" w:hAnsi="Arial" w:cs="Arial"/>
                <w:sz w:val="22"/>
                <w:szCs w:val="22"/>
              </w:rPr>
              <w:t>1.7</w:t>
            </w:r>
            <w:r w:rsidRPr="00B5310B">
              <w:rPr>
                <w:rFonts w:ascii="Arial" w:hAnsi="Arial" w:cs="Arial"/>
                <w:sz w:val="22"/>
                <w:szCs w:val="22"/>
              </w:rPr>
              <w:t>.1</w:t>
            </w:r>
          </w:p>
        </w:tc>
        <w:tc>
          <w:tcPr>
            <w:tcW w:w="8647" w:type="dxa"/>
            <w:tcBorders>
              <w:left w:val="single" w:sz="4" w:space="0" w:color="auto"/>
            </w:tcBorders>
            <w:shd w:val="clear" w:color="auto" w:fill="auto"/>
          </w:tcPr>
          <w:p w:rsidR="00DF0E61" w:rsidRPr="00B5310B" w:rsidRDefault="00DF0E61" w:rsidP="00DF0E61">
            <w:pPr>
              <w:rPr>
                <w:rFonts w:ascii="Arial" w:hAnsi="Arial" w:cs="Arial"/>
                <w:sz w:val="22"/>
                <w:szCs w:val="22"/>
              </w:rPr>
            </w:pPr>
            <w:r w:rsidRPr="00B5310B">
              <w:rPr>
                <w:rFonts w:ascii="Arial" w:hAnsi="Arial" w:cs="Arial"/>
                <w:sz w:val="22"/>
                <w:szCs w:val="22"/>
              </w:rPr>
              <w:t>Ensure that CLA and care leavers with SEND have their healthcare needs identified, assessed and met, and that there is oversight across the local area.  (CSC IP 4.7.10)</w:t>
            </w:r>
          </w:p>
        </w:tc>
        <w:tc>
          <w:tcPr>
            <w:tcW w:w="1417" w:type="dxa"/>
            <w:shd w:val="clear" w:color="auto" w:fill="auto"/>
          </w:tcPr>
          <w:p w:rsidR="00DF0E61" w:rsidRPr="00B5310B" w:rsidRDefault="00DF0E61" w:rsidP="00DF0E61">
            <w:pPr>
              <w:rPr>
                <w:rFonts w:ascii="Arial" w:hAnsi="Arial" w:cs="Arial"/>
                <w:sz w:val="22"/>
                <w:szCs w:val="22"/>
              </w:rPr>
            </w:pPr>
            <w:r w:rsidRPr="00B5310B">
              <w:rPr>
                <w:rFonts w:ascii="Arial" w:hAnsi="Arial" w:cs="Arial"/>
                <w:sz w:val="22"/>
                <w:szCs w:val="22"/>
              </w:rPr>
              <w:t xml:space="preserve">March 2019 </w:t>
            </w:r>
          </w:p>
        </w:tc>
        <w:tc>
          <w:tcPr>
            <w:tcW w:w="2977" w:type="dxa"/>
            <w:shd w:val="clear" w:color="auto" w:fill="auto"/>
          </w:tcPr>
          <w:p w:rsidR="00DF0E61" w:rsidRPr="00B5310B" w:rsidRDefault="00DF0E61" w:rsidP="00DF0E61">
            <w:pPr>
              <w:rPr>
                <w:rFonts w:ascii="Arial" w:hAnsi="Arial" w:cs="Arial"/>
                <w:sz w:val="22"/>
                <w:szCs w:val="22"/>
              </w:rPr>
            </w:pPr>
            <w:r w:rsidRPr="00B5310B">
              <w:rPr>
                <w:rFonts w:ascii="Arial" w:hAnsi="Arial" w:cs="Arial"/>
                <w:sz w:val="22"/>
                <w:szCs w:val="22"/>
              </w:rPr>
              <w:t>Director of Children's Social Care</w:t>
            </w:r>
          </w:p>
        </w:tc>
        <w:tc>
          <w:tcPr>
            <w:tcW w:w="567" w:type="dxa"/>
            <w:shd w:val="clear" w:color="auto" w:fill="00B0F0"/>
          </w:tcPr>
          <w:p w:rsidR="00DF0E61" w:rsidRPr="00780538" w:rsidRDefault="00D9186C" w:rsidP="00DF0E61">
            <w:pPr>
              <w:rPr>
                <w:rFonts w:ascii="Arial" w:hAnsi="Arial" w:cs="Arial"/>
                <w:b/>
                <w:sz w:val="22"/>
                <w:szCs w:val="22"/>
              </w:rPr>
            </w:pPr>
            <w:r>
              <w:rPr>
                <w:rFonts w:ascii="Arial" w:hAnsi="Arial" w:cs="Arial"/>
                <w:b/>
                <w:sz w:val="22"/>
                <w:szCs w:val="22"/>
              </w:rPr>
              <w:t>C</w:t>
            </w:r>
          </w:p>
        </w:tc>
      </w:tr>
      <w:tr w:rsidR="00DF0E61" w:rsidRPr="0081748C" w:rsidTr="00D9186C">
        <w:trPr>
          <w:trHeight w:val="399"/>
        </w:trPr>
        <w:tc>
          <w:tcPr>
            <w:tcW w:w="846" w:type="dxa"/>
            <w:tcBorders>
              <w:right w:val="single" w:sz="4" w:space="0" w:color="auto"/>
            </w:tcBorders>
            <w:shd w:val="clear" w:color="auto" w:fill="auto"/>
          </w:tcPr>
          <w:p w:rsidR="00DF0E61" w:rsidRPr="00B5310B" w:rsidRDefault="00DF0E61" w:rsidP="00DF0E61">
            <w:pPr>
              <w:rPr>
                <w:rFonts w:ascii="Arial" w:hAnsi="Arial" w:cs="Arial"/>
                <w:sz w:val="22"/>
                <w:szCs w:val="22"/>
              </w:rPr>
            </w:pPr>
            <w:r>
              <w:rPr>
                <w:rFonts w:ascii="Arial" w:hAnsi="Arial" w:cs="Arial"/>
                <w:sz w:val="22"/>
                <w:szCs w:val="22"/>
              </w:rPr>
              <w:t>1.7</w:t>
            </w:r>
            <w:r w:rsidRPr="00B5310B">
              <w:rPr>
                <w:rFonts w:ascii="Arial" w:hAnsi="Arial" w:cs="Arial"/>
                <w:sz w:val="22"/>
                <w:szCs w:val="22"/>
              </w:rPr>
              <w:t>.2</w:t>
            </w:r>
          </w:p>
        </w:tc>
        <w:tc>
          <w:tcPr>
            <w:tcW w:w="8647" w:type="dxa"/>
            <w:tcBorders>
              <w:left w:val="single" w:sz="4" w:space="0" w:color="auto"/>
            </w:tcBorders>
            <w:shd w:val="clear" w:color="auto" w:fill="auto"/>
          </w:tcPr>
          <w:p w:rsidR="00DF0E61" w:rsidRPr="00B5310B" w:rsidRDefault="00DF0E61" w:rsidP="00DF0E61">
            <w:pPr>
              <w:rPr>
                <w:rFonts w:ascii="Arial" w:hAnsi="Arial" w:cs="Arial"/>
                <w:color w:val="000000" w:themeColor="text1"/>
                <w:sz w:val="22"/>
                <w:szCs w:val="22"/>
              </w:rPr>
            </w:pPr>
            <w:r w:rsidRPr="00B5310B">
              <w:rPr>
                <w:rFonts w:ascii="Arial" w:hAnsi="Arial" w:cs="Arial"/>
                <w:color w:val="000000" w:themeColor="text1"/>
                <w:sz w:val="22"/>
                <w:szCs w:val="22"/>
              </w:rPr>
              <w:t xml:space="preserve">Implement the electronic case management system to manage the EHCP process efficiently and improve communication with parent carers and professionals </w:t>
            </w:r>
          </w:p>
        </w:tc>
        <w:tc>
          <w:tcPr>
            <w:tcW w:w="1417" w:type="dxa"/>
            <w:shd w:val="clear" w:color="auto" w:fill="auto"/>
          </w:tcPr>
          <w:p w:rsidR="00DF0E61" w:rsidRPr="00B5310B" w:rsidRDefault="00DF0E61" w:rsidP="00DF0E61">
            <w:pPr>
              <w:rPr>
                <w:rFonts w:ascii="Arial" w:hAnsi="Arial" w:cs="Arial"/>
                <w:sz w:val="22"/>
                <w:szCs w:val="22"/>
              </w:rPr>
            </w:pPr>
            <w:r>
              <w:rPr>
                <w:rFonts w:ascii="Arial" w:hAnsi="Arial" w:cs="Arial"/>
                <w:sz w:val="22"/>
                <w:szCs w:val="22"/>
              </w:rPr>
              <w:t>June</w:t>
            </w:r>
            <w:r w:rsidRPr="00B5310B">
              <w:rPr>
                <w:rFonts w:ascii="Arial" w:hAnsi="Arial" w:cs="Arial"/>
                <w:sz w:val="22"/>
                <w:szCs w:val="22"/>
              </w:rPr>
              <w:t xml:space="preserve"> 2019</w:t>
            </w:r>
          </w:p>
        </w:tc>
        <w:tc>
          <w:tcPr>
            <w:tcW w:w="2977" w:type="dxa"/>
            <w:shd w:val="clear" w:color="auto" w:fill="auto"/>
          </w:tcPr>
          <w:p w:rsidR="00DF0E61" w:rsidRPr="00B5310B" w:rsidRDefault="00DF0E61" w:rsidP="00DF0E61">
            <w:pPr>
              <w:rPr>
                <w:rFonts w:ascii="Arial" w:hAnsi="Arial" w:cs="Arial"/>
                <w:sz w:val="22"/>
                <w:szCs w:val="22"/>
              </w:rPr>
            </w:pPr>
            <w:r w:rsidRPr="00B5310B">
              <w:rPr>
                <w:rFonts w:ascii="Arial" w:hAnsi="Arial" w:cs="Arial"/>
                <w:sz w:val="22"/>
                <w:szCs w:val="22"/>
              </w:rPr>
              <w:t xml:space="preserve">LA Systems Lead/ LA Inclusion Service Manager </w:t>
            </w:r>
          </w:p>
        </w:tc>
        <w:tc>
          <w:tcPr>
            <w:tcW w:w="567" w:type="dxa"/>
            <w:shd w:val="clear" w:color="auto" w:fill="FF0000"/>
          </w:tcPr>
          <w:p w:rsidR="00DF0E61" w:rsidRPr="00780538" w:rsidRDefault="00F67D6A" w:rsidP="00DF0E61">
            <w:pPr>
              <w:rPr>
                <w:rFonts w:ascii="Arial" w:hAnsi="Arial" w:cs="Arial"/>
                <w:b/>
                <w:color w:val="FFC000"/>
                <w:sz w:val="22"/>
                <w:szCs w:val="22"/>
              </w:rPr>
            </w:pPr>
            <w:r w:rsidRPr="00780538">
              <w:rPr>
                <w:rFonts w:ascii="Arial" w:hAnsi="Arial" w:cs="Arial"/>
                <w:b/>
                <w:color w:val="000000" w:themeColor="text1"/>
                <w:sz w:val="22"/>
                <w:szCs w:val="22"/>
              </w:rPr>
              <w:t>R</w:t>
            </w:r>
          </w:p>
        </w:tc>
      </w:tr>
      <w:tr w:rsidR="00DF0E61" w:rsidRPr="0081748C" w:rsidTr="00D9186C">
        <w:trPr>
          <w:trHeight w:val="399"/>
        </w:trPr>
        <w:tc>
          <w:tcPr>
            <w:tcW w:w="846" w:type="dxa"/>
            <w:tcBorders>
              <w:right w:val="single" w:sz="4" w:space="0" w:color="auto"/>
            </w:tcBorders>
            <w:shd w:val="clear" w:color="auto" w:fill="auto"/>
          </w:tcPr>
          <w:p w:rsidR="00DF0E61" w:rsidRPr="00B5310B" w:rsidRDefault="00DF0E61" w:rsidP="00DF0E61">
            <w:pPr>
              <w:rPr>
                <w:rFonts w:ascii="Arial" w:hAnsi="Arial" w:cs="Arial"/>
                <w:sz w:val="22"/>
                <w:szCs w:val="22"/>
              </w:rPr>
            </w:pPr>
            <w:r>
              <w:rPr>
                <w:rFonts w:ascii="Arial" w:hAnsi="Arial" w:cs="Arial"/>
                <w:sz w:val="22"/>
                <w:szCs w:val="22"/>
              </w:rPr>
              <w:t>1.7</w:t>
            </w:r>
            <w:r w:rsidRPr="00B5310B">
              <w:rPr>
                <w:rFonts w:ascii="Arial" w:hAnsi="Arial" w:cs="Arial"/>
                <w:sz w:val="22"/>
                <w:szCs w:val="22"/>
              </w:rPr>
              <w:t>.3</w:t>
            </w:r>
          </w:p>
        </w:tc>
        <w:tc>
          <w:tcPr>
            <w:tcW w:w="8647" w:type="dxa"/>
            <w:tcBorders>
              <w:left w:val="single" w:sz="4" w:space="0" w:color="auto"/>
            </w:tcBorders>
            <w:shd w:val="clear" w:color="auto" w:fill="auto"/>
          </w:tcPr>
          <w:p w:rsidR="00DF0E61" w:rsidRPr="00B5310B" w:rsidRDefault="00DF0E61" w:rsidP="00DF0E61">
            <w:pPr>
              <w:rPr>
                <w:rFonts w:ascii="Arial" w:hAnsi="Arial" w:cs="Arial"/>
                <w:color w:val="0070C0"/>
                <w:sz w:val="22"/>
                <w:szCs w:val="22"/>
              </w:rPr>
            </w:pPr>
            <w:r w:rsidRPr="00B5310B">
              <w:rPr>
                <w:rFonts w:ascii="Arial" w:hAnsi="Arial" w:cs="Arial"/>
                <w:sz w:val="22"/>
                <w:szCs w:val="22"/>
              </w:rPr>
              <w:t xml:space="preserve">Review best practice to inform an integrated statutory assessment and decision-making process, which is clear and transparent. </w:t>
            </w:r>
          </w:p>
        </w:tc>
        <w:tc>
          <w:tcPr>
            <w:tcW w:w="1417" w:type="dxa"/>
            <w:shd w:val="clear" w:color="auto" w:fill="auto"/>
          </w:tcPr>
          <w:p w:rsidR="00DF0E61" w:rsidRPr="00B5310B" w:rsidRDefault="00DF0E61" w:rsidP="00DF0E61">
            <w:pPr>
              <w:rPr>
                <w:rFonts w:ascii="Arial" w:hAnsi="Arial" w:cs="Arial"/>
                <w:sz w:val="22"/>
                <w:szCs w:val="22"/>
              </w:rPr>
            </w:pPr>
            <w:r w:rsidRPr="00B5310B">
              <w:rPr>
                <w:rFonts w:ascii="Arial" w:hAnsi="Arial" w:cs="Arial"/>
                <w:sz w:val="22"/>
                <w:szCs w:val="22"/>
              </w:rPr>
              <w:t>July 2019</w:t>
            </w:r>
          </w:p>
        </w:tc>
        <w:tc>
          <w:tcPr>
            <w:tcW w:w="2977" w:type="dxa"/>
            <w:shd w:val="clear" w:color="auto" w:fill="auto"/>
          </w:tcPr>
          <w:p w:rsidR="00DF0E61" w:rsidRDefault="00DF0E61" w:rsidP="00DF0E61">
            <w:pPr>
              <w:rPr>
                <w:rFonts w:ascii="Arial" w:hAnsi="Arial" w:cs="Arial"/>
                <w:sz w:val="22"/>
                <w:szCs w:val="22"/>
              </w:rPr>
            </w:pPr>
            <w:r w:rsidRPr="00B5310B">
              <w:rPr>
                <w:rFonts w:ascii="Arial" w:hAnsi="Arial" w:cs="Arial"/>
                <w:sz w:val="22"/>
                <w:szCs w:val="22"/>
              </w:rPr>
              <w:t xml:space="preserve">Head of Inclusion </w:t>
            </w:r>
          </w:p>
          <w:p w:rsidR="00DF0E61" w:rsidRPr="00B5310B" w:rsidRDefault="00DF0E61" w:rsidP="00DF0E61">
            <w:pPr>
              <w:rPr>
                <w:rFonts w:ascii="Arial" w:hAnsi="Arial" w:cs="Arial"/>
                <w:sz w:val="22"/>
                <w:szCs w:val="22"/>
              </w:rPr>
            </w:pPr>
          </w:p>
        </w:tc>
        <w:tc>
          <w:tcPr>
            <w:tcW w:w="567" w:type="dxa"/>
            <w:shd w:val="clear" w:color="auto" w:fill="D0CECE" w:themeFill="background2" w:themeFillShade="E6"/>
          </w:tcPr>
          <w:p w:rsidR="00DF0E61" w:rsidRPr="00780538" w:rsidRDefault="00D9186C" w:rsidP="00DF0E61">
            <w:pPr>
              <w:rPr>
                <w:rFonts w:ascii="Arial" w:hAnsi="Arial" w:cs="Arial"/>
                <w:b/>
                <w:sz w:val="22"/>
                <w:szCs w:val="22"/>
              </w:rPr>
            </w:pPr>
            <w:r>
              <w:rPr>
                <w:rFonts w:ascii="Arial" w:hAnsi="Arial" w:cs="Arial"/>
                <w:b/>
                <w:sz w:val="22"/>
                <w:szCs w:val="22"/>
              </w:rPr>
              <w:t>n/s</w:t>
            </w:r>
          </w:p>
        </w:tc>
      </w:tr>
    </w:tbl>
    <w:p w:rsidR="00D2141C" w:rsidRPr="00D34FBA" w:rsidRDefault="00D2141C" w:rsidP="00D2141C">
      <w:pPr>
        <w:rPr>
          <w:rFonts w:ascii="Arial" w:hAnsi="Arial" w:cs="Arial"/>
        </w:rPr>
      </w:pPr>
    </w:p>
    <w:p w:rsidR="00D2141C" w:rsidRDefault="00D2141C" w:rsidP="00D2141C"/>
    <w:p w:rsidR="00807246" w:rsidRDefault="00807246">
      <w:bookmarkStart w:id="9" w:name="_Toc535935174"/>
    </w:p>
    <w:p w:rsidR="00807246" w:rsidRDefault="00807246"/>
    <w:p w:rsidR="00807246" w:rsidRDefault="00807246"/>
    <w:p w:rsidR="00807246" w:rsidRDefault="00807246"/>
    <w:p w:rsidR="00807246" w:rsidRDefault="00807246"/>
    <w:p w:rsidR="00807246" w:rsidRDefault="00807246"/>
    <w:p w:rsidR="00807246" w:rsidRDefault="00807246"/>
    <w:p w:rsidR="00807246" w:rsidRDefault="00807246"/>
    <w:p w:rsidR="00807246" w:rsidRDefault="00807246"/>
    <w:p w:rsidR="00807246" w:rsidRDefault="00807246"/>
    <w:p w:rsidR="00807246" w:rsidRDefault="00807246"/>
    <w:p w:rsidR="00807246" w:rsidRDefault="00807246"/>
    <w:p w:rsidR="00807246" w:rsidRDefault="00807246"/>
    <w:p w:rsidR="00807246" w:rsidRDefault="00807246"/>
    <w:tbl>
      <w:tblP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83"/>
        <w:gridCol w:w="1984"/>
        <w:gridCol w:w="1423"/>
        <w:gridCol w:w="1696"/>
        <w:gridCol w:w="1261"/>
        <w:gridCol w:w="1574"/>
        <w:gridCol w:w="1184"/>
        <w:gridCol w:w="1408"/>
      </w:tblGrid>
      <w:tr w:rsidR="00807246" w:rsidRPr="00E42F2C" w:rsidTr="008F565E">
        <w:trPr>
          <w:trHeight w:val="425"/>
        </w:trPr>
        <w:tc>
          <w:tcPr>
            <w:tcW w:w="14216" w:type="dxa"/>
            <w:gridSpan w:val="9"/>
            <w:tcBorders>
              <w:top w:val="nil"/>
              <w:left w:val="nil"/>
              <w:bottom w:val="nil"/>
              <w:right w:val="nil"/>
            </w:tcBorders>
            <w:shd w:val="clear" w:color="auto" w:fill="auto"/>
          </w:tcPr>
          <w:p w:rsidR="00807246" w:rsidRPr="00110537" w:rsidRDefault="00807246" w:rsidP="00110537">
            <w:pPr>
              <w:rPr>
                <w:rFonts w:ascii="Arial" w:hAnsi="Arial" w:cs="Arial"/>
                <w:lang w:eastAsia="en-US"/>
              </w:rPr>
            </w:pPr>
            <w:r w:rsidRPr="00110537">
              <w:rPr>
                <w:rFonts w:ascii="Arial" w:hAnsi="Arial" w:cs="Arial"/>
                <w:color w:val="B82862"/>
                <w:sz w:val="32"/>
                <w:lang w:eastAsia="en-US"/>
              </w:rPr>
              <w:t>Priority 1: Key Performance Indicators</w:t>
            </w:r>
            <w:bookmarkEnd w:id="9"/>
          </w:p>
          <w:p w:rsidR="00807246" w:rsidRPr="00807246" w:rsidRDefault="00807246" w:rsidP="00807246">
            <w:pPr>
              <w:rPr>
                <w:lang w:eastAsia="en-US"/>
              </w:rPr>
            </w:pPr>
          </w:p>
        </w:tc>
      </w:tr>
      <w:tr w:rsidR="00807246" w:rsidRPr="002A4414" w:rsidTr="00094A57">
        <w:trPr>
          <w:trHeight w:val="1011"/>
        </w:trPr>
        <w:tc>
          <w:tcPr>
            <w:tcW w:w="703" w:type="dxa"/>
            <w:tcBorders>
              <w:top w:val="nil"/>
            </w:tcBorders>
            <w:shd w:val="clear" w:color="auto" w:fill="B82862"/>
          </w:tcPr>
          <w:p w:rsidR="00807246" w:rsidRPr="002A4414" w:rsidRDefault="00807246" w:rsidP="008F565E">
            <w:pPr>
              <w:pStyle w:val="NoSpacing"/>
              <w:rPr>
                <w:b/>
                <w:color w:val="FFFFFF"/>
              </w:rPr>
            </w:pPr>
            <w:r w:rsidRPr="002A4414">
              <w:rPr>
                <w:b/>
                <w:color w:val="FFFFFF"/>
              </w:rPr>
              <w:t>Ref</w:t>
            </w:r>
          </w:p>
        </w:tc>
        <w:tc>
          <w:tcPr>
            <w:tcW w:w="2983" w:type="dxa"/>
            <w:tcBorders>
              <w:top w:val="nil"/>
            </w:tcBorders>
            <w:shd w:val="clear" w:color="auto" w:fill="B82862"/>
          </w:tcPr>
          <w:p w:rsidR="00807246" w:rsidRPr="002A4414" w:rsidRDefault="00807246" w:rsidP="008F565E">
            <w:pPr>
              <w:pStyle w:val="NoSpacing"/>
              <w:rPr>
                <w:b/>
                <w:color w:val="FFFFFF"/>
              </w:rPr>
            </w:pPr>
            <w:r w:rsidRPr="002A4414">
              <w:rPr>
                <w:b/>
                <w:color w:val="FFFFFF"/>
              </w:rPr>
              <w:t>Measure</w:t>
            </w:r>
          </w:p>
        </w:tc>
        <w:tc>
          <w:tcPr>
            <w:tcW w:w="1984" w:type="dxa"/>
            <w:tcBorders>
              <w:top w:val="nil"/>
            </w:tcBorders>
            <w:shd w:val="clear" w:color="auto" w:fill="B82862"/>
          </w:tcPr>
          <w:p w:rsidR="00807246" w:rsidRPr="002A4414" w:rsidRDefault="00807246" w:rsidP="008F565E">
            <w:pPr>
              <w:pStyle w:val="NoSpacing"/>
              <w:rPr>
                <w:b/>
                <w:color w:val="FFFFFF"/>
              </w:rPr>
            </w:pPr>
            <w:r w:rsidRPr="002A4414">
              <w:rPr>
                <w:b/>
                <w:color w:val="FFFFFF"/>
              </w:rPr>
              <w:t>Responsible Officer</w:t>
            </w:r>
          </w:p>
        </w:tc>
        <w:tc>
          <w:tcPr>
            <w:tcW w:w="1423" w:type="dxa"/>
            <w:tcBorders>
              <w:top w:val="nil"/>
            </w:tcBorders>
            <w:shd w:val="clear" w:color="auto" w:fill="B82862"/>
          </w:tcPr>
          <w:p w:rsidR="00807246" w:rsidRPr="002A4414" w:rsidRDefault="00807246" w:rsidP="008F565E">
            <w:pPr>
              <w:pStyle w:val="NoSpacing"/>
              <w:rPr>
                <w:b/>
                <w:color w:val="FFFFFF"/>
              </w:rPr>
            </w:pPr>
            <w:r w:rsidRPr="002A4414">
              <w:rPr>
                <w:b/>
                <w:color w:val="FFFFFF"/>
              </w:rPr>
              <w:t>Frequency</w:t>
            </w:r>
          </w:p>
        </w:tc>
        <w:tc>
          <w:tcPr>
            <w:tcW w:w="1696" w:type="dxa"/>
            <w:tcBorders>
              <w:top w:val="nil"/>
            </w:tcBorders>
            <w:shd w:val="clear" w:color="auto" w:fill="B82862"/>
          </w:tcPr>
          <w:p w:rsidR="00807246" w:rsidRPr="002A4414" w:rsidRDefault="00807246" w:rsidP="008F565E">
            <w:pPr>
              <w:pStyle w:val="NoSpacing"/>
              <w:rPr>
                <w:b/>
                <w:color w:val="FFFFFF"/>
              </w:rPr>
            </w:pPr>
            <w:r w:rsidRPr="002A4414">
              <w:rPr>
                <w:b/>
                <w:color w:val="FFFFFF"/>
              </w:rPr>
              <w:t>Latest Performance 17/18</w:t>
            </w:r>
          </w:p>
        </w:tc>
        <w:tc>
          <w:tcPr>
            <w:tcW w:w="1261" w:type="dxa"/>
            <w:tcBorders>
              <w:top w:val="nil"/>
            </w:tcBorders>
            <w:shd w:val="clear" w:color="auto" w:fill="B82862"/>
          </w:tcPr>
          <w:p w:rsidR="00807246" w:rsidRPr="002A4414" w:rsidRDefault="00807246" w:rsidP="008F565E">
            <w:pPr>
              <w:pStyle w:val="NoSpacing"/>
              <w:rPr>
                <w:b/>
                <w:color w:val="FFFFFF"/>
              </w:rPr>
            </w:pPr>
            <w:r w:rsidRPr="002A4414">
              <w:rPr>
                <w:b/>
                <w:color w:val="FFFFFF"/>
              </w:rPr>
              <w:t>Target 18/19</w:t>
            </w:r>
          </w:p>
        </w:tc>
        <w:tc>
          <w:tcPr>
            <w:tcW w:w="1574" w:type="dxa"/>
            <w:tcBorders>
              <w:top w:val="nil"/>
            </w:tcBorders>
            <w:shd w:val="clear" w:color="auto" w:fill="B82862"/>
          </w:tcPr>
          <w:p w:rsidR="00807246" w:rsidRPr="002A4414" w:rsidRDefault="00807246" w:rsidP="008F565E">
            <w:pPr>
              <w:pStyle w:val="NoSpacing"/>
              <w:rPr>
                <w:b/>
                <w:color w:val="FFFFFF"/>
              </w:rPr>
            </w:pPr>
            <w:r w:rsidRPr="002A4414">
              <w:rPr>
                <w:b/>
                <w:color w:val="FFFFFF"/>
              </w:rPr>
              <w:t xml:space="preserve">Target </w:t>
            </w:r>
          </w:p>
          <w:p w:rsidR="00807246" w:rsidRPr="002A4414" w:rsidRDefault="00807246" w:rsidP="008F565E">
            <w:pPr>
              <w:pStyle w:val="NoSpacing"/>
              <w:rPr>
                <w:b/>
                <w:color w:val="FFFFFF"/>
              </w:rPr>
            </w:pPr>
            <w:r w:rsidRPr="002A4414">
              <w:rPr>
                <w:b/>
                <w:color w:val="FFFFFF"/>
              </w:rPr>
              <w:t>19/20</w:t>
            </w:r>
          </w:p>
        </w:tc>
        <w:tc>
          <w:tcPr>
            <w:tcW w:w="1184" w:type="dxa"/>
            <w:tcBorders>
              <w:top w:val="nil"/>
            </w:tcBorders>
            <w:shd w:val="clear" w:color="auto" w:fill="B82862"/>
          </w:tcPr>
          <w:p w:rsidR="00807246" w:rsidRPr="002A4414" w:rsidRDefault="00807246" w:rsidP="008F565E">
            <w:pPr>
              <w:pStyle w:val="NoSpacing"/>
              <w:rPr>
                <w:b/>
                <w:color w:val="FFFFFF"/>
              </w:rPr>
            </w:pPr>
            <w:r w:rsidRPr="002A4414">
              <w:rPr>
                <w:b/>
                <w:color w:val="FFFFFF"/>
              </w:rPr>
              <w:t>17/18 Stat Neighbour</w:t>
            </w:r>
            <w:r>
              <w:rPr>
                <w:b/>
                <w:color w:val="FFFFFF"/>
              </w:rPr>
              <w:t xml:space="preserve">s </w:t>
            </w:r>
            <w:r w:rsidRPr="002A4414">
              <w:rPr>
                <w:b/>
                <w:color w:val="FFFFFF"/>
              </w:rPr>
              <w:t>Average</w:t>
            </w:r>
          </w:p>
        </w:tc>
        <w:tc>
          <w:tcPr>
            <w:tcW w:w="1408" w:type="dxa"/>
            <w:tcBorders>
              <w:top w:val="nil"/>
            </w:tcBorders>
            <w:shd w:val="clear" w:color="auto" w:fill="B82862"/>
          </w:tcPr>
          <w:p w:rsidR="00807246" w:rsidRPr="002A4414" w:rsidRDefault="00807246" w:rsidP="008F565E">
            <w:pPr>
              <w:pStyle w:val="NoSpacing"/>
              <w:rPr>
                <w:b/>
                <w:color w:val="FFFFFF"/>
              </w:rPr>
            </w:pPr>
            <w:r w:rsidRPr="002A4414">
              <w:rPr>
                <w:b/>
                <w:color w:val="FFFFFF"/>
              </w:rPr>
              <w:t>17/18 National Average</w:t>
            </w:r>
          </w:p>
        </w:tc>
      </w:tr>
      <w:tr w:rsidR="00807246" w:rsidRPr="002A4414" w:rsidTr="00094A57">
        <w:trPr>
          <w:trHeight w:val="1011"/>
        </w:trPr>
        <w:tc>
          <w:tcPr>
            <w:tcW w:w="703" w:type="dxa"/>
            <w:shd w:val="clear" w:color="auto" w:fill="auto"/>
          </w:tcPr>
          <w:p w:rsidR="00807246" w:rsidRPr="002A4414" w:rsidRDefault="00807246" w:rsidP="008F565E">
            <w:pPr>
              <w:pStyle w:val="NoSpacing"/>
              <w:rPr>
                <w:rFonts w:cs="Arial"/>
              </w:rPr>
            </w:pPr>
            <w:r w:rsidRPr="002A4414">
              <w:rPr>
                <w:rFonts w:cs="Arial"/>
              </w:rPr>
              <w:t>1a</w:t>
            </w:r>
          </w:p>
        </w:tc>
        <w:tc>
          <w:tcPr>
            <w:tcW w:w="2983" w:type="dxa"/>
            <w:shd w:val="clear" w:color="auto" w:fill="auto"/>
          </w:tcPr>
          <w:p w:rsidR="00807246" w:rsidRDefault="00807246" w:rsidP="008F565E">
            <w:pPr>
              <w:pStyle w:val="ListParagraph"/>
              <w:spacing w:after="120" w:line="240" w:lineRule="auto"/>
              <w:ind w:left="0"/>
              <w:rPr>
                <w:rFonts w:ascii="Arial" w:eastAsia="Times New Roman" w:hAnsi="Arial" w:cs="Times New Roman"/>
                <w:lang w:val="en-US"/>
              </w:rPr>
            </w:pPr>
            <w:r w:rsidRPr="002A4414">
              <w:rPr>
                <w:rFonts w:ascii="Arial" w:eastAsia="Times New Roman" w:hAnsi="Arial" w:cs="Times New Roman"/>
                <w:lang w:val="en-US"/>
              </w:rPr>
              <w:t xml:space="preserve">Practitioners </w:t>
            </w:r>
            <w:r>
              <w:rPr>
                <w:rFonts w:ascii="Arial" w:eastAsia="Times New Roman" w:hAnsi="Arial" w:cs="Times New Roman"/>
                <w:lang w:val="en-US"/>
              </w:rPr>
              <w:t>rate</w:t>
            </w:r>
            <w:r w:rsidRPr="002A4414">
              <w:rPr>
                <w:rFonts w:ascii="Arial" w:eastAsia="Times New Roman" w:hAnsi="Arial" w:cs="Times New Roman"/>
                <w:lang w:val="en-US"/>
              </w:rPr>
              <w:t xml:space="preserve"> </w:t>
            </w:r>
            <w:r>
              <w:rPr>
                <w:rFonts w:ascii="Arial" w:eastAsia="Times New Roman" w:hAnsi="Arial" w:cs="Times New Roman"/>
                <w:lang w:val="en-US"/>
              </w:rPr>
              <w:t xml:space="preserve">the </w:t>
            </w:r>
            <w:r w:rsidRPr="002A4414">
              <w:rPr>
                <w:rFonts w:ascii="Arial" w:eastAsia="Times New Roman" w:hAnsi="Arial" w:cs="Times New Roman"/>
                <w:lang w:val="en-US"/>
              </w:rPr>
              <w:t>level of help and support children and young people with SEND receive to meet their needs</w:t>
            </w:r>
            <w:r>
              <w:rPr>
                <w:rFonts w:ascii="Arial" w:eastAsia="Times New Roman" w:hAnsi="Arial" w:cs="Times New Roman"/>
                <w:lang w:val="en-US"/>
              </w:rPr>
              <w:t xml:space="preserve"> </w:t>
            </w:r>
          </w:p>
          <w:p w:rsidR="00807246" w:rsidRPr="002A4414" w:rsidRDefault="00807246" w:rsidP="008F565E">
            <w:pPr>
              <w:pStyle w:val="ListParagraph"/>
              <w:spacing w:after="120" w:line="240" w:lineRule="auto"/>
              <w:ind w:left="0"/>
              <w:rPr>
                <w:rFonts w:ascii="Arial" w:eastAsia="Times New Roman" w:hAnsi="Arial" w:cs="Times New Roman"/>
                <w:color w:val="C00000"/>
                <w:lang w:val="en-US"/>
              </w:rPr>
            </w:pPr>
            <w:r w:rsidRPr="002A4414">
              <w:rPr>
                <w:rFonts w:ascii="Arial" w:eastAsia="Times New Roman" w:hAnsi="Arial" w:cs="Times New Roman"/>
                <w:lang w:val="en-US"/>
              </w:rPr>
              <w:t>(via the POET Survey)</w:t>
            </w:r>
          </w:p>
        </w:tc>
        <w:tc>
          <w:tcPr>
            <w:tcW w:w="1984" w:type="dxa"/>
            <w:shd w:val="clear" w:color="auto" w:fill="auto"/>
          </w:tcPr>
          <w:p w:rsidR="00807246" w:rsidRPr="002A4414" w:rsidRDefault="00807246" w:rsidP="008F565E">
            <w:pPr>
              <w:pStyle w:val="NoSpacing"/>
              <w:rPr>
                <w:rFonts w:cs="Arial"/>
              </w:rPr>
            </w:pPr>
            <w:r w:rsidRPr="002A4414">
              <w:rPr>
                <w:rFonts w:cs="Arial"/>
              </w:rPr>
              <w:t xml:space="preserve">SEND Partnership </w:t>
            </w:r>
          </w:p>
          <w:p w:rsidR="00807246" w:rsidRPr="002A4414" w:rsidRDefault="00807246" w:rsidP="008F565E">
            <w:pPr>
              <w:pStyle w:val="NoSpacing"/>
              <w:rPr>
                <w:rFonts w:cs="Arial"/>
              </w:rPr>
            </w:pPr>
            <w:r w:rsidRPr="002A4414">
              <w:rPr>
                <w:rFonts w:cs="Arial"/>
              </w:rPr>
              <w:t>Communication and Engagement Lead</w:t>
            </w:r>
          </w:p>
        </w:tc>
        <w:tc>
          <w:tcPr>
            <w:tcW w:w="1423" w:type="dxa"/>
            <w:shd w:val="clear" w:color="auto" w:fill="auto"/>
          </w:tcPr>
          <w:p w:rsidR="00807246" w:rsidRPr="002A4414" w:rsidRDefault="00807246" w:rsidP="008F565E">
            <w:pPr>
              <w:pStyle w:val="NoSpacing"/>
              <w:jc w:val="center"/>
              <w:rPr>
                <w:rFonts w:cs="Arial"/>
              </w:rPr>
            </w:pPr>
            <w:r w:rsidRPr="002A4414">
              <w:rPr>
                <w:rFonts w:cs="Arial"/>
              </w:rPr>
              <w:t>Annual</w:t>
            </w:r>
          </w:p>
          <w:p w:rsidR="00807246" w:rsidRPr="002A4414" w:rsidRDefault="00807246" w:rsidP="008F565E">
            <w:pPr>
              <w:pStyle w:val="NoSpacing"/>
              <w:jc w:val="center"/>
              <w:rPr>
                <w:rFonts w:cs="Arial"/>
              </w:rPr>
            </w:pPr>
          </w:p>
          <w:p w:rsidR="00807246" w:rsidRPr="002A4414" w:rsidRDefault="00807246" w:rsidP="008F565E">
            <w:pPr>
              <w:pStyle w:val="NoSpacing"/>
              <w:jc w:val="center"/>
              <w:rPr>
                <w:rFonts w:cs="Arial"/>
              </w:rPr>
            </w:pPr>
          </w:p>
        </w:tc>
        <w:tc>
          <w:tcPr>
            <w:tcW w:w="1696" w:type="dxa"/>
            <w:shd w:val="clear" w:color="auto" w:fill="auto"/>
          </w:tcPr>
          <w:p w:rsidR="00807246" w:rsidRPr="002A4414" w:rsidRDefault="00807246" w:rsidP="008F565E">
            <w:pPr>
              <w:pStyle w:val="NoSpacing"/>
              <w:jc w:val="center"/>
              <w:rPr>
                <w:rFonts w:cs="Arial"/>
              </w:rPr>
            </w:pPr>
            <w:r w:rsidRPr="002A4414">
              <w:rPr>
                <w:rFonts w:cs="Arial"/>
              </w:rPr>
              <w:t>Good 27%</w:t>
            </w:r>
          </w:p>
          <w:p w:rsidR="00807246" w:rsidRPr="002A4414" w:rsidRDefault="00807246" w:rsidP="008F565E">
            <w:pPr>
              <w:pStyle w:val="NoSpacing"/>
              <w:jc w:val="center"/>
              <w:rPr>
                <w:rFonts w:cs="Arial"/>
              </w:rPr>
            </w:pPr>
          </w:p>
        </w:tc>
        <w:tc>
          <w:tcPr>
            <w:tcW w:w="1261" w:type="dxa"/>
            <w:shd w:val="clear" w:color="auto" w:fill="auto"/>
          </w:tcPr>
          <w:p w:rsidR="00807246" w:rsidRPr="002A4414" w:rsidRDefault="00807246" w:rsidP="00A403D8">
            <w:pPr>
              <w:pStyle w:val="NoSpacing"/>
              <w:jc w:val="center"/>
              <w:rPr>
                <w:rFonts w:cs="Arial"/>
                <w:highlight w:val="yellow"/>
              </w:rPr>
            </w:pPr>
            <w:r w:rsidRPr="002A4414">
              <w:rPr>
                <w:rFonts w:cs="Arial"/>
              </w:rPr>
              <w:t>Good 40%</w:t>
            </w:r>
          </w:p>
        </w:tc>
        <w:tc>
          <w:tcPr>
            <w:tcW w:w="1574" w:type="dxa"/>
            <w:shd w:val="clear" w:color="auto" w:fill="auto"/>
          </w:tcPr>
          <w:p w:rsidR="00807246" w:rsidRPr="002A4414" w:rsidRDefault="00094A57" w:rsidP="00A403D8">
            <w:pPr>
              <w:pStyle w:val="NoSpacing"/>
              <w:jc w:val="center"/>
              <w:rPr>
                <w:rFonts w:cs="Arial"/>
                <w:highlight w:val="yellow"/>
              </w:rPr>
            </w:pPr>
            <w:r>
              <w:rPr>
                <w:rFonts w:cs="Arial"/>
              </w:rPr>
              <w:t xml:space="preserve">Good </w:t>
            </w:r>
            <w:r w:rsidR="00807246" w:rsidRPr="002A4414">
              <w:rPr>
                <w:rFonts w:cs="Arial"/>
              </w:rPr>
              <w:t>50%</w:t>
            </w:r>
          </w:p>
        </w:tc>
        <w:tc>
          <w:tcPr>
            <w:tcW w:w="1184" w:type="dxa"/>
            <w:shd w:val="clear" w:color="auto" w:fill="auto"/>
          </w:tcPr>
          <w:p w:rsidR="00807246" w:rsidRPr="002A4414" w:rsidRDefault="00807246" w:rsidP="008F565E">
            <w:pPr>
              <w:pStyle w:val="NoSpacing"/>
              <w:jc w:val="center"/>
              <w:rPr>
                <w:rFonts w:cs="Arial"/>
              </w:rPr>
            </w:pPr>
            <w:r w:rsidRPr="002A4414">
              <w:rPr>
                <w:rFonts w:cs="Arial"/>
              </w:rPr>
              <w:t xml:space="preserve">Not available </w:t>
            </w:r>
          </w:p>
        </w:tc>
        <w:tc>
          <w:tcPr>
            <w:tcW w:w="1408" w:type="dxa"/>
            <w:shd w:val="clear" w:color="auto" w:fill="auto"/>
          </w:tcPr>
          <w:p w:rsidR="00807246" w:rsidRPr="002A4414" w:rsidRDefault="00A403D8" w:rsidP="008F565E">
            <w:pPr>
              <w:pStyle w:val="NoSpacing"/>
              <w:jc w:val="center"/>
              <w:rPr>
                <w:rFonts w:cs="Arial"/>
              </w:rPr>
            </w:pPr>
            <w:r>
              <w:rPr>
                <w:rFonts w:cs="Arial"/>
              </w:rPr>
              <w:t>Not available</w:t>
            </w:r>
          </w:p>
        </w:tc>
      </w:tr>
      <w:tr w:rsidR="00807246" w:rsidRPr="002A4414" w:rsidTr="00094A57">
        <w:trPr>
          <w:trHeight w:val="885"/>
        </w:trPr>
        <w:tc>
          <w:tcPr>
            <w:tcW w:w="703" w:type="dxa"/>
            <w:shd w:val="clear" w:color="auto" w:fill="auto"/>
          </w:tcPr>
          <w:p w:rsidR="00807246" w:rsidRPr="002A4414" w:rsidRDefault="00807246" w:rsidP="008F565E">
            <w:pPr>
              <w:pStyle w:val="NoSpacing"/>
              <w:rPr>
                <w:rFonts w:cs="Arial"/>
              </w:rPr>
            </w:pPr>
            <w:r>
              <w:rPr>
                <w:rFonts w:cs="Arial"/>
              </w:rPr>
              <w:t>1</w:t>
            </w:r>
            <w:r w:rsidRPr="00AB4A84">
              <w:rPr>
                <w:rFonts w:cs="Arial"/>
              </w:rPr>
              <w:t>b (i)</w:t>
            </w:r>
          </w:p>
        </w:tc>
        <w:tc>
          <w:tcPr>
            <w:tcW w:w="2983" w:type="dxa"/>
            <w:shd w:val="clear" w:color="auto" w:fill="auto"/>
          </w:tcPr>
          <w:p w:rsidR="00807246" w:rsidRPr="00AB4A84" w:rsidRDefault="00807246"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Social Care contributions to EHC Plans are completed and timely</w:t>
            </w:r>
          </w:p>
          <w:p w:rsidR="00807246" w:rsidRPr="002A4414" w:rsidRDefault="00807246" w:rsidP="008F565E">
            <w:pPr>
              <w:pStyle w:val="ListParagraph"/>
              <w:spacing w:after="120" w:line="240" w:lineRule="auto"/>
              <w:ind w:left="0"/>
              <w:rPr>
                <w:rFonts w:ascii="Arial" w:eastAsia="Times New Roman" w:hAnsi="Arial" w:cs="Times New Roman"/>
                <w:lang w:val="en-US"/>
              </w:rPr>
            </w:pPr>
          </w:p>
        </w:tc>
        <w:tc>
          <w:tcPr>
            <w:tcW w:w="1984" w:type="dxa"/>
            <w:shd w:val="clear" w:color="auto" w:fill="auto"/>
          </w:tcPr>
          <w:p w:rsidR="00807246" w:rsidRPr="00AB4A84" w:rsidRDefault="00807246" w:rsidP="008F565E">
            <w:pPr>
              <w:pStyle w:val="NoSpacing"/>
              <w:rPr>
                <w:rFonts w:cs="Arial"/>
              </w:rPr>
            </w:pPr>
            <w:r w:rsidRPr="00AB4A84">
              <w:rPr>
                <w:rFonts w:cs="Arial"/>
              </w:rPr>
              <w:t xml:space="preserve">Director of Children’s Social Care </w:t>
            </w:r>
          </w:p>
          <w:p w:rsidR="00807246" w:rsidRPr="002A4414" w:rsidRDefault="00807246" w:rsidP="008F565E">
            <w:pPr>
              <w:pStyle w:val="NoSpacing"/>
              <w:rPr>
                <w:rFonts w:cs="Arial"/>
              </w:rPr>
            </w:pPr>
          </w:p>
        </w:tc>
        <w:tc>
          <w:tcPr>
            <w:tcW w:w="1423" w:type="dxa"/>
            <w:shd w:val="clear" w:color="auto" w:fill="auto"/>
          </w:tcPr>
          <w:p w:rsidR="00807246" w:rsidRPr="002A4414" w:rsidRDefault="00807246" w:rsidP="008F565E">
            <w:pPr>
              <w:pStyle w:val="NoSpacing"/>
              <w:jc w:val="center"/>
              <w:rPr>
                <w:rFonts w:cs="Arial"/>
              </w:rPr>
            </w:pPr>
            <w:r w:rsidRPr="00AB4A84">
              <w:rPr>
                <w:rFonts w:cs="Arial"/>
              </w:rPr>
              <w:t>Monthly</w:t>
            </w:r>
          </w:p>
        </w:tc>
        <w:tc>
          <w:tcPr>
            <w:tcW w:w="1696" w:type="dxa"/>
            <w:shd w:val="clear" w:color="auto" w:fill="auto"/>
          </w:tcPr>
          <w:p w:rsidR="00807246" w:rsidRPr="002A4414" w:rsidRDefault="00807246" w:rsidP="008F565E">
            <w:pPr>
              <w:pStyle w:val="NoSpacing"/>
              <w:jc w:val="center"/>
              <w:rPr>
                <w:rFonts w:cs="Arial"/>
              </w:rPr>
            </w:pPr>
            <w:r w:rsidRPr="00AB4A84">
              <w:rPr>
                <w:rFonts w:cs="Arial"/>
              </w:rPr>
              <w:t>N/A</w:t>
            </w:r>
          </w:p>
        </w:tc>
        <w:tc>
          <w:tcPr>
            <w:tcW w:w="1261" w:type="dxa"/>
            <w:shd w:val="clear" w:color="auto" w:fill="auto"/>
          </w:tcPr>
          <w:p w:rsidR="00807246" w:rsidRPr="002A4414" w:rsidRDefault="00A108CD" w:rsidP="008F565E">
            <w:pPr>
              <w:pStyle w:val="NoSpacing"/>
              <w:jc w:val="center"/>
              <w:rPr>
                <w:rFonts w:cs="Arial"/>
              </w:rPr>
            </w:pPr>
            <w:r w:rsidRPr="00A108CD">
              <w:rPr>
                <w:rFonts w:cs="Arial"/>
              </w:rPr>
              <w:t>Baseline March 2019</w:t>
            </w:r>
          </w:p>
        </w:tc>
        <w:tc>
          <w:tcPr>
            <w:tcW w:w="1574" w:type="dxa"/>
            <w:shd w:val="clear" w:color="auto" w:fill="auto"/>
          </w:tcPr>
          <w:p w:rsidR="00807246" w:rsidRPr="002A4414" w:rsidRDefault="00A108CD" w:rsidP="008F565E">
            <w:pPr>
              <w:pStyle w:val="NoSpacing"/>
              <w:jc w:val="center"/>
              <w:rPr>
                <w:rFonts w:cs="Arial"/>
              </w:rPr>
            </w:pPr>
            <w:r>
              <w:rPr>
                <w:rFonts w:cs="Arial"/>
              </w:rPr>
              <w:t xml:space="preserve">tbc based on March </w:t>
            </w:r>
            <w:r w:rsidRPr="00016409">
              <w:rPr>
                <w:rFonts w:cs="Arial"/>
              </w:rPr>
              <w:t>19 perfor</w:t>
            </w:r>
            <w:r>
              <w:rPr>
                <w:rFonts w:cs="Arial"/>
              </w:rPr>
              <w:t>m</w:t>
            </w:r>
            <w:r w:rsidRPr="00016409">
              <w:rPr>
                <w:rFonts w:cs="Arial"/>
              </w:rPr>
              <w:t>ance</w:t>
            </w:r>
          </w:p>
        </w:tc>
        <w:tc>
          <w:tcPr>
            <w:tcW w:w="1184" w:type="dxa"/>
            <w:shd w:val="clear" w:color="auto" w:fill="auto"/>
          </w:tcPr>
          <w:p w:rsidR="00807246" w:rsidRPr="002A4414" w:rsidRDefault="00807246" w:rsidP="008F565E">
            <w:pPr>
              <w:pStyle w:val="NoSpacing"/>
              <w:jc w:val="center"/>
              <w:rPr>
                <w:rFonts w:cs="Arial"/>
              </w:rPr>
            </w:pPr>
            <w:r w:rsidRPr="00AB4A84">
              <w:rPr>
                <w:color w:val="000000" w:themeColor="text1"/>
              </w:rPr>
              <w:t>Not available</w:t>
            </w:r>
          </w:p>
        </w:tc>
        <w:tc>
          <w:tcPr>
            <w:tcW w:w="1408" w:type="dxa"/>
            <w:shd w:val="clear" w:color="auto" w:fill="auto"/>
          </w:tcPr>
          <w:p w:rsidR="00807246" w:rsidRPr="002A4414" w:rsidRDefault="00807246" w:rsidP="008F565E">
            <w:pPr>
              <w:pStyle w:val="NoSpacing"/>
              <w:jc w:val="center"/>
              <w:rPr>
                <w:rFonts w:cs="Arial"/>
              </w:rPr>
            </w:pPr>
            <w:r w:rsidRPr="00AB4A84">
              <w:rPr>
                <w:color w:val="000000" w:themeColor="text1"/>
              </w:rPr>
              <w:t>Not available</w:t>
            </w:r>
          </w:p>
        </w:tc>
      </w:tr>
      <w:tr w:rsidR="00807246" w:rsidRPr="002A4414" w:rsidTr="00094A57">
        <w:trPr>
          <w:trHeight w:val="805"/>
        </w:trPr>
        <w:tc>
          <w:tcPr>
            <w:tcW w:w="703" w:type="dxa"/>
            <w:shd w:val="clear" w:color="auto" w:fill="auto"/>
          </w:tcPr>
          <w:p w:rsidR="00807246" w:rsidRPr="002A4414" w:rsidRDefault="00807246" w:rsidP="008F565E">
            <w:pPr>
              <w:pStyle w:val="NoSpacing"/>
              <w:rPr>
                <w:rFonts w:cs="Arial"/>
              </w:rPr>
            </w:pPr>
            <w:r>
              <w:rPr>
                <w:rFonts w:cs="Arial"/>
              </w:rPr>
              <w:t>1</w:t>
            </w:r>
            <w:r w:rsidRPr="00AB4A84">
              <w:rPr>
                <w:rFonts w:cs="Arial"/>
              </w:rPr>
              <w:t>b (ii)</w:t>
            </w:r>
          </w:p>
        </w:tc>
        <w:tc>
          <w:tcPr>
            <w:tcW w:w="2983" w:type="dxa"/>
            <w:shd w:val="clear" w:color="auto" w:fill="auto"/>
          </w:tcPr>
          <w:p w:rsidR="00807246" w:rsidRPr="00AB4A84" w:rsidRDefault="00807246"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Health contributions to EHC Plans are timely</w:t>
            </w:r>
          </w:p>
          <w:p w:rsidR="00807246" w:rsidRPr="002A4414" w:rsidRDefault="00807246" w:rsidP="008F565E">
            <w:pPr>
              <w:pStyle w:val="ListParagraph"/>
              <w:spacing w:after="120" w:line="240" w:lineRule="auto"/>
              <w:ind w:left="0"/>
              <w:rPr>
                <w:rFonts w:ascii="Arial" w:eastAsia="Times New Roman" w:hAnsi="Arial" w:cs="Times New Roman"/>
                <w:lang w:val="en-US"/>
              </w:rPr>
            </w:pPr>
          </w:p>
        </w:tc>
        <w:tc>
          <w:tcPr>
            <w:tcW w:w="1984" w:type="dxa"/>
            <w:shd w:val="clear" w:color="auto" w:fill="auto"/>
          </w:tcPr>
          <w:p w:rsidR="00807246" w:rsidRPr="002A4414" w:rsidRDefault="00807246" w:rsidP="008F565E">
            <w:pPr>
              <w:pStyle w:val="NoSpacing"/>
              <w:rPr>
                <w:rFonts w:cs="Arial"/>
              </w:rPr>
            </w:pPr>
            <w:r w:rsidRPr="00AB4A84">
              <w:rPr>
                <w:rFonts w:cs="Arial"/>
              </w:rPr>
              <w:t xml:space="preserve">Responsible Officer for Health </w:t>
            </w:r>
          </w:p>
        </w:tc>
        <w:tc>
          <w:tcPr>
            <w:tcW w:w="1423" w:type="dxa"/>
            <w:shd w:val="clear" w:color="auto" w:fill="auto"/>
          </w:tcPr>
          <w:p w:rsidR="00807246" w:rsidRPr="002A4414" w:rsidRDefault="00807246" w:rsidP="008F565E">
            <w:pPr>
              <w:pStyle w:val="NoSpacing"/>
              <w:jc w:val="center"/>
              <w:rPr>
                <w:rFonts w:cs="Arial"/>
              </w:rPr>
            </w:pPr>
            <w:r w:rsidRPr="00AB4A84">
              <w:rPr>
                <w:rFonts w:cs="Arial"/>
              </w:rPr>
              <w:t>Monthly</w:t>
            </w:r>
          </w:p>
        </w:tc>
        <w:tc>
          <w:tcPr>
            <w:tcW w:w="1696" w:type="dxa"/>
            <w:shd w:val="clear" w:color="auto" w:fill="auto"/>
          </w:tcPr>
          <w:p w:rsidR="00807246" w:rsidRPr="000A6F89" w:rsidRDefault="00807246" w:rsidP="008F565E">
            <w:pPr>
              <w:pStyle w:val="NoSpacing"/>
              <w:jc w:val="center"/>
              <w:rPr>
                <w:rFonts w:cs="Arial"/>
                <w:highlight w:val="yellow"/>
              </w:rPr>
            </w:pPr>
            <w:r w:rsidRPr="00AB4A84">
              <w:rPr>
                <w:rFonts w:cs="Arial"/>
              </w:rPr>
              <w:t>N/A</w:t>
            </w:r>
          </w:p>
        </w:tc>
        <w:tc>
          <w:tcPr>
            <w:tcW w:w="1261" w:type="dxa"/>
            <w:shd w:val="clear" w:color="auto" w:fill="auto"/>
          </w:tcPr>
          <w:p w:rsidR="00807246" w:rsidRPr="000A6F89" w:rsidRDefault="00A108CD" w:rsidP="00A108CD">
            <w:pPr>
              <w:pStyle w:val="NoSpacing"/>
              <w:jc w:val="center"/>
              <w:rPr>
                <w:rFonts w:cs="Arial"/>
                <w:highlight w:val="yellow"/>
              </w:rPr>
            </w:pPr>
            <w:r w:rsidRPr="00A108CD">
              <w:rPr>
                <w:rFonts w:cs="Arial"/>
              </w:rPr>
              <w:t xml:space="preserve">Baseline </w:t>
            </w:r>
            <w:r>
              <w:rPr>
                <w:rFonts w:cs="Arial"/>
              </w:rPr>
              <w:t>January</w:t>
            </w:r>
            <w:r w:rsidRPr="00A108CD">
              <w:rPr>
                <w:rFonts w:cs="Arial"/>
              </w:rPr>
              <w:t xml:space="preserve"> 2019</w:t>
            </w:r>
          </w:p>
        </w:tc>
        <w:tc>
          <w:tcPr>
            <w:tcW w:w="1574" w:type="dxa"/>
            <w:shd w:val="clear" w:color="auto" w:fill="auto"/>
          </w:tcPr>
          <w:p w:rsidR="00807246" w:rsidRPr="000A6F89" w:rsidRDefault="00A108CD" w:rsidP="00A108CD">
            <w:pPr>
              <w:pStyle w:val="NoSpacing"/>
              <w:jc w:val="center"/>
              <w:rPr>
                <w:rFonts w:cs="Arial"/>
                <w:highlight w:val="yellow"/>
              </w:rPr>
            </w:pPr>
            <w:r>
              <w:rPr>
                <w:rFonts w:cs="Arial"/>
              </w:rPr>
              <w:t xml:space="preserve">tbc based on Jan </w:t>
            </w:r>
            <w:r w:rsidRPr="00016409">
              <w:rPr>
                <w:rFonts w:cs="Arial"/>
              </w:rPr>
              <w:t>19 perfor</w:t>
            </w:r>
            <w:r>
              <w:rPr>
                <w:rFonts w:cs="Arial"/>
              </w:rPr>
              <w:t>m</w:t>
            </w:r>
            <w:r w:rsidRPr="00016409">
              <w:rPr>
                <w:rFonts w:cs="Arial"/>
              </w:rPr>
              <w:t>ance</w:t>
            </w:r>
          </w:p>
        </w:tc>
        <w:tc>
          <w:tcPr>
            <w:tcW w:w="1184" w:type="dxa"/>
            <w:shd w:val="clear" w:color="auto" w:fill="auto"/>
          </w:tcPr>
          <w:p w:rsidR="00807246" w:rsidRPr="000A6F89" w:rsidRDefault="00807246" w:rsidP="008F565E">
            <w:pPr>
              <w:pStyle w:val="NoSpacing"/>
              <w:jc w:val="center"/>
              <w:rPr>
                <w:rFonts w:cs="Arial"/>
                <w:highlight w:val="yellow"/>
              </w:rPr>
            </w:pPr>
            <w:r w:rsidRPr="00AB4A84">
              <w:rPr>
                <w:color w:val="000000" w:themeColor="text1"/>
              </w:rPr>
              <w:t>Not available</w:t>
            </w:r>
          </w:p>
        </w:tc>
        <w:tc>
          <w:tcPr>
            <w:tcW w:w="1408" w:type="dxa"/>
            <w:shd w:val="clear" w:color="auto" w:fill="auto"/>
          </w:tcPr>
          <w:p w:rsidR="00807246" w:rsidRPr="000A6F89" w:rsidRDefault="00807246" w:rsidP="008F565E">
            <w:pPr>
              <w:pStyle w:val="NoSpacing"/>
              <w:jc w:val="center"/>
              <w:rPr>
                <w:rFonts w:cs="Arial"/>
                <w:highlight w:val="yellow"/>
              </w:rPr>
            </w:pPr>
            <w:r w:rsidRPr="00AB4A84">
              <w:rPr>
                <w:color w:val="000000" w:themeColor="text1"/>
              </w:rPr>
              <w:t>Not available</w:t>
            </w:r>
          </w:p>
        </w:tc>
      </w:tr>
      <w:tr w:rsidR="00807246" w:rsidRPr="002A4414" w:rsidTr="00094A57">
        <w:trPr>
          <w:trHeight w:val="634"/>
        </w:trPr>
        <w:tc>
          <w:tcPr>
            <w:tcW w:w="703" w:type="dxa"/>
            <w:shd w:val="clear" w:color="auto" w:fill="auto"/>
          </w:tcPr>
          <w:p w:rsidR="00807246" w:rsidRPr="002A4414" w:rsidRDefault="00807246" w:rsidP="008F565E">
            <w:pPr>
              <w:pStyle w:val="NoSpacing"/>
              <w:rPr>
                <w:rFonts w:cs="Arial"/>
              </w:rPr>
            </w:pPr>
            <w:r>
              <w:rPr>
                <w:rFonts w:cs="Arial"/>
              </w:rPr>
              <w:t>1c</w:t>
            </w:r>
          </w:p>
        </w:tc>
        <w:tc>
          <w:tcPr>
            <w:tcW w:w="2983" w:type="dxa"/>
            <w:shd w:val="clear" w:color="auto" w:fill="auto"/>
          </w:tcPr>
          <w:p w:rsidR="00807246" w:rsidRPr="002A4414" w:rsidRDefault="00807246" w:rsidP="008F565E">
            <w:pPr>
              <w:pStyle w:val="ListParagraph"/>
              <w:spacing w:after="120" w:line="240" w:lineRule="auto"/>
              <w:ind w:left="0"/>
              <w:rPr>
                <w:rFonts w:ascii="Arial" w:eastAsia="Times New Roman" w:hAnsi="Arial" w:cs="Times New Roman"/>
                <w:color w:val="B82862"/>
                <w:lang w:val="en-US"/>
              </w:rPr>
            </w:pPr>
            <w:r w:rsidRPr="002A4414">
              <w:rPr>
                <w:rFonts w:ascii="Arial" w:eastAsia="Times New Roman" w:hAnsi="Arial" w:cs="Times New Roman"/>
                <w:lang w:val="en-US"/>
              </w:rPr>
              <w:t xml:space="preserve">Percentage of EHCP’s completed within 20 weeks </w:t>
            </w:r>
          </w:p>
        </w:tc>
        <w:tc>
          <w:tcPr>
            <w:tcW w:w="1984" w:type="dxa"/>
            <w:shd w:val="clear" w:color="auto" w:fill="auto"/>
          </w:tcPr>
          <w:p w:rsidR="00807246" w:rsidRPr="002A4414" w:rsidRDefault="00807246" w:rsidP="008F565E">
            <w:pPr>
              <w:pStyle w:val="NoSpacing"/>
              <w:rPr>
                <w:rFonts w:cs="Arial"/>
              </w:rPr>
            </w:pPr>
            <w:r w:rsidRPr="002A4414">
              <w:rPr>
                <w:rFonts w:cs="Arial"/>
              </w:rPr>
              <w:t xml:space="preserve">Head of Inclusion </w:t>
            </w:r>
          </w:p>
        </w:tc>
        <w:tc>
          <w:tcPr>
            <w:tcW w:w="1423" w:type="dxa"/>
            <w:shd w:val="clear" w:color="auto" w:fill="auto"/>
          </w:tcPr>
          <w:p w:rsidR="00807246" w:rsidRPr="002A4414" w:rsidRDefault="00807246" w:rsidP="008F565E">
            <w:pPr>
              <w:pStyle w:val="NoSpacing"/>
              <w:jc w:val="center"/>
              <w:rPr>
                <w:rFonts w:cs="Arial"/>
              </w:rPr>
            </w:pPr>
            <w:r w:rsidRPr="002A4414">
              <w:rPr>
                <w:rFonts w:cs="Arial"/>
              </w:rPr>
              <w:t>Bi-monthly</w:t>
            </w:r>
          </w:p>
        </w:tc>
        <w:tc>
          <w:tcPr>
            <w:tcW w:w="1696" w:type="dxa"/>
            <w:shd w:val="clear" w:color="auto" w:fill="auto"/>
          </w:tcPr>
          <w:p w:rsidR="00807246" w:rsidRPr="002A4414" w:rsidRDefault="00807246" w:rsidP="008F565E">
            <w:pPr>
              <w:pStyle w:val="NoSpacing"/>
              <w:jc w:val="center"/>
              <w:rPr>
                <w:rFonts w:cs="Arial"/>
              </w:rPr>
            </w:pPr>
            <w:r w:rsidRPr="002A4414">
              <w:rPr>
                <w:rFonts w:cs="Arial"/>
              </w:rPr>
              <w:t>84.7%</w:t>
            </w:r>
          </w:p>
        </w:tc>
        <w:tc>
          <w:tcPr>
            <w:tcW w:w="1261" w:type="dxa"/>
            <w:shd w:val="clear" w:color="auto" w:fill="auto"/>
          </w:tcPr>
          <w:p w:rsidR="00807246" w:rsidRPr="002A4414" w:rsidRDefault="00807246" w:rsidP="008F565E">
            <w:pPr>
              <w:pStyle w:val="NoSpacing"/>
              <w:jc w:val="center"/>
              <w:rPr>
                <w:rFonts w:cs="Arial"/>
              </w:rPr>
            </w:pPr>
            <w:r w:rsidRPr="002A4414">
              <w:rPr>
                <w:rFonts w:cs="Arial"/>
              </w:rPr>
              <w:t xml:space="preserve">90% </w:t>
            </w:r>
          </w:p>
        </w:tc>
        <w:tc>
          <w:tcPr>
            <w:tcW w:w="1574" w:type="dxa"/>
            <w:shd w:val="clear" w:color="auto" w:fill="auto"/>
          </w:tcPr>
          <w:p w:rsidR="00807246" w:rsidRPr="002A4414" w:rsidRDefault="00807246" w:rsidP="008F565E">
            <w:pPr>
              <w:pStyle w:val="NoSpacing"/>
              <w:jc w:val="center"/>
              <w:rPr>
                <w:rFonts w:cs="Arial"/>
              </w:rPr>
            </w:pPr>
            <w:r w:rsidRPr="002A4414">
              <w:rPr>
                <w:rFonts w:cs="Arial"/>
              </w:rPr>
              <w:t>90%</w:t>
            </w:r>
          </w:p>
        </w:tc>
        <w:tc>
          <w:tcPr>
            <w:tcW w:w="1184" w:type="dxa"/>
            <w:shd w:val="clear" w:color="auto" w:fill="auto"/>
          </w:tcPr>
          <w:p w:rsidR="00807246" w:rsidRPr="002A4414" w:rsidRDefault="00CA0509" w:rsidP="008F565E">
            <w:pPr>
              <w:pStyle w:val="NoSpacing"/>
              <w:jc w:val="center"/>
              <w:rPr>
                <w:rFonts w:cs="Arial"/>
              </w:rPr>
            </w:pPr>
            <w:r>
              <w:rPr>
                <w:rFonts w:cs="Arial"/>
              </w:rPr>
              <w:t>Available May 19</w:t>
            </w:r>
          </w:p>
        </w:tc>
        <w:tc>
          <w:tcPr>
            <w:tcW w:w="1408" w:type="dxa"/>
            <w:shd w:val="clear" w:color="auto" w:fill="auto"/>
          </w:tcPr>
          <w:p w:rsidR="00807246" w:rsidRPr="002A4414" w:rsidRDefault="00807246" w:rsidP="008F565E">
            <w:pPr>
              <w:pStyle w:val="NoSpacing"/>
              <w:jc w:val="center"/>
              <w:rPr>
                <w:rFonts w:cs="Arial"/>
              </w:rPr>
            </w:pPr>
            <w:r w:rsidRPr="002A4414">
              <w:rPr>
                <w:rFonts w:cs="Arial"/>
              </w:rPr>
              <w:t>67%</w:t>
            </w:r>
          </w:p>
        </w:tc>
      </w:tr>
      <w:tr w:rsidR="00807246" w:rsidRPr="002A4414" w:rsidTr="00094A57">
        <w:trPr>
          <w:trHeight w:val="789"/>
        </w:trPr>
        <w:tc>
          <w:tcPr>
            <w:tcW w:w="703" w:type="dxa"/>
            <w:shd w:val="clear" w:color="auto" w:fill="auto"/>
          </w:tcPr>
          <w:p w:rsidR="00807246" w:rsidRPr="002A4414" w:rsidRDefault="00807246" w:rsidP="008F565E">
            <w:pPr>
              <w:pStyle w:val="NoSpacing"/>
              <w:rPr>
                <w:rFonts w:cs="Arial"/>
              </w:rPr>
            </w:pPr>
            <w:r>
              <w:rPr>
                <w:rFonts w:cs="Arial"/>
              </w:rPr>
              <w:t>1d</w:t>
            </w:r>
          </w:p>
        </w:tc>
        <w:tc>
          <w:tcPr>
            <w:tcW w:w="2983" w:type="dxa"/>
            <w:shd w:val="clear" w:color="auto" w:fill="auto"/>
          </w:tcPr>
          <w:p w:rsidR="00807246" w:rsidRPr="002A4414" w:rsidRDefault="00807246" w:rsidP="008F565E">
            <w:pPr>
              <w:pStyle w:val="NoSpacing"/>
            </w:pPr>
            <w:r w:rsidRPr="002A4414">
              <w:t>Annual EHCP Reviews completed within timescales</w:t>
            </w:r>
          </w:p>
        </w:tc>
        <w:tc>
          <w:tcPr>
            <w:tcW w:w="1984" w:type="dxa"/>
            <w:shd w:val="clear" w:color="auto" w:fill="auto"/>
          </w:tcPr>
          <w:p w:rsidR="00807246" w:rsidRPr="002A4414" w:rsidRDefault="00807246" w:rsidP="008F565E">
            <w:pPr>
              <w:pStyle w:val="NoSpacing"/>
              <w:rPr>
                <w:rFonts w:cs="Arial"/>
              </w:rPr>
            </w:pPr>
            <w:r w:rsidRPr="002A4414">
              <w:rPr>
                <w:rFonts w:cs="Arial"/>
              </w:rPr>
              <w:t>Head of Inclusion</w:t>
            </w:r>
          </w:p>
        </w:tc>
        <w:tc>
          <w:tcPr>
            <w:tcW w:w="1423" w:type="dxa"/>
            <w:shd w:val="clear" w:color="auto" w:fill="auto"/>
          </w:tcPr>
          <w:p w:rsidR="00807246" w:rsidRPr="002A4414" w:rsidRDefault="00807246" w:rsidP="008F565E">
            <w:pPr>
              <w:pStyle w:val="NoSpacing"/>
              <w:jc w:val="center"/>
              <w:rPr>
                <w:rFonts w:cs="Arial"/>
              </w:rPr>
            </w:pPr>
            <w:r w:rsidRPr="002A4414">
              <w:rPr>
                <w:rFonts w:cs="Arial"/>
              </w:rPr>
              <w:t>Bi-monthly</w:t>
            </w:r>
          </w:p>
        </w:tc>
        <w:tc>
          <w:tcPr>
            <w:tcW w:w="1696" w:type="dxa"/>
            <w:shd w:val="clear" w:color="auto" w:fill="auto"/>
          </w:tcPr>
          <w:p w:rsidR="00807246" w:rsidRPr="002A4414" w:rsidRDefault="00807246" w:rsidP="008F565E">
            <w:pPr>
              <w:pStyle w:val="NoSpacing"/>
              <w:jc w:val="center"/>
              <w:rPr>
                <w:rFonts w:cs="Arial"/>
              </w:rPr>
            </w:pPr>
            <w:r w:rsidRPr="002A4414">
              <w:rPr>
                <w:rFonts w:cs="Arial"/>
              </w:rPr>
              <w:t>N/A</w:t>
            </w:r>
          </w:p>
        </w:tc>
        <w:tc>
          <w:tcPr>
            <w:tcW w:w="1261" w:type="dxa"/>
            <w:shd w:val="clear" w:color="auto" w:fill="auto"/>
          </w:tcPr>
          <w:p w:rsidR="00807246" w:rsidRPr="002A4414" w:rsidRDefault="00807246" w:rsidP="008F565E">
            <w:pPr>
              <w:pStyle w:val="NoSpacing"/>
              <w:jc w:val="center"/>
              <w:rPr>
                <w:rFonts w:cs="Arial"/>
              </w:rPr>
            </w:pPr>
            <w:r w:rsidRPr="00A108CD">
              <w:rPr>
                <w:rFonts w:cs="Arial"/>
              </w:rPr>
              <w:t>Baseline from July 2019</w:t>
            </w:r>
          </w:p>
        </w:tc>
        <w:tc>
          <w:tcPr>
            <w:tcW w:w="1574" w:type="dxa"/>
            <w:shd w:val="clear" w:color="auto" w:fill="auto"/>
          </w:tcPr>
          <w:p w:rsidR="00807246" w:rsidRPr="00016409" w:rsidRDefault="00807246" w:rsidP="008F565E">
            <w:pPr>
              <w:pStyle w:val="NoSpacing"/>
              <w:jc w:val="center"/>
              <w:rPr>
                <w:rFonts w:cs="Arial"/>
              </w:rPr>
            </w:pPr>
            <w:r w:rsidRPr="00016409">
              <w:rPr>
                <w:rFonts w:cs="Arial"/>
              </w:rPr>
              <w:t>tbc based on 18/19 perfor</w:t>
            </w:r>
            <w:r>
              <w:rPr>
                <w:rFonts w:cs="Arial"/>
              </w:rPr>
              <w:t>m</w:t>
            </w:r>
            <w:r w:rsidRPr="00016409">
              <w:rPr>
                <w:rFonts w:cs="Arial"/>
              </w:rPr>
              <w:t>ance</w:t>
            </w:r>
          </w:p>
        </w:tc>
        <w:tc>
          <w:tcPr>
            <w:tcW w:w="1184" w:type="dxa"/>
            <w:shd w:val="clear" w:color="auto" w:fill="auto"/>
          </w:tcPr>
          <w:p w:rsidR="00807246" w:rsidRPr="002A4414" w:rsidRDefault="00807246" w:rsidP="008F565E">
            <w:pPr>
              <w:pStyle w:val="NoSpacing"/>
              <w:jc w:val="center"/>
              <w:rPr>
                <w:rFonts w:cs="Arial"/>
              </w:rPr>
            </w:pPr>
            <w:r>
              <w:rPr>
                <w:rFonts w:cs="Arial"/>
              </w:rPr>
              <w:t>Not available</w:t>
            </w:r>
          </w:p>
        </w:tc>
        <w:tc>
          <w:tcPr>
            <w:tcW w:w="1408" w:type="dxa"/>
            <w:shd w:val="clear" w:color="auto" w:fill="auto"/>
          </w:tcPr>
          <w:p w:rsidR="00807246" w:rsidRPr="002A4414" w:rsidRDefault="00807246" w:rsidP="008F565E">
            <w:pPr>
              <w:pStyle w:val="NoSpacing"/>
              <w:jc w:val="center"/>
              <w:rPr>
                <w:rFonts w:cs="Arial"/>
              </w:rPr>
            </w:pPr>
            <w:r>
              <w:rPr>
                <w:rFonts w:cs="Arial"/>
              </w:rPr>
              <w:t>Not available</w:t>
            </w:r>
          </w:p>
        </w:tc>
      </w:tr>
      <w:tr w:rsidR="00807246" w:rsidRPr="002A4414" w:rsidTr="00094A57">
        <w:trPr>
          <w:trHeight w:val="815"/>
        </w:trPr>
        <w:tc>
          <w:tcPr>
            <w:tcW w:w="703" w:type="dxa"/>
            <w:shd w:val="clear" w:color="auto" w:fill="auto"/>
          </w:tcPr>
          <w:p w:rsidR="00807246" w:rsidRPr="002A4414" w:rsidRDefault="00807246" w:rsidP="008F565E">
            <w:pPr>
              <w:pStyle w:val="NoSpacing"/>
              <w:rPr>
                <w:rFonts w:cs="Arial"/>
              </w:rPr>
            </w:pPr>
            <w:r w:rsidRPr="002A4414">
              <w:rPr>
                <w:rFonts w:cs="Arial"/>
              </w:rPr>
              <w:t>1</w:t>
            </w:r>
            <w:r>
              <w:rPr>
                <w:rFonts w:cs="Arial"/>
              </w:rPr>
              <w:t>e</w:t>
            </w:r>
          </w:p>
        </w:tc>
        <w:tc>
          <w:tcPr>
            <w:tcW w:w="2983" w:type="dxa"/>
            <w:shd w:val="clear" w:color="auto" w:fill="auto"/>
          </w:tcPr>
          <w:p w:rsidR="00807246" w:rsidRPr="002A4414" w:rsidRDefault="00807246" w:rsidP="008F565E">
            <w:pPr>
              <w:pStyle w:val="NoSpacing"/>
            </w:pPr>
            <w:r w:rsidRPr="002A4414">
              <w:t xml:space="preserve">Number of EHCP audits assessed as Outstanding or Good </w:t>
            </w:r>
          </w:p>
        </w:tc>
        <w:tc>
          <w:tcPr>
            <w:tcW w:w="1984" w:type="dxa"/>
            <w:shd w:val="clear" w:color="auto" w:fill="auto"/>
          </w:tcPr>
          <w:p w:rsidR="00807246" w:rsidRPr="002A4414" w:rsidRDefault="00807246" w:rsidP="008F565E">
            <w:pPr>
              <w:pStyle w:val="NoSpacing"/>
              <w:rPr>
                <w:rFonts w:cs="Arial"/>
              </w:rPr>
            </w:pPr>
            <w:r w:rsidRPr="002A4414">
              <w:rPr>
                <w:rFonts w:cs="Arial"/>
              </w:rPr>
              <w:t>Head of Inclusion</w:t>
            </w:r>
          </w:p>
        </w:tc>
        <w:tc>
          <w:tcPr>
            <w:tcW w:w="1423" w:type="dxa"/>
            <w:shd w:val="clear" w:color="auto" w:fill="auto"/>
          </w:tcPr>
          <w:p w:rsidR="00807246" w:rsidRPr="002A4414" w:rsidRDefault="00807246" w:rsidP="008F565E">
            <w:pPr>
              <w:pStyle w:val="NoSpacing"/>
              <w:jc w:val="center"/>
              <w:rPr>
                <w:rFonts w:cs="Arial"/>
              </w:rPr>
            </w:pPr>
            <w:r w:rsidRPr="002A4414">
              <w:rPr>
                <w:rFonts w:cs="Arial"/>
              </w:rPr>
              <w:t>Bi-monthly</w:t>
            </w:r>
          </w:p>
        </w:tc>
        <w:tc>
          <w:tcPr>
            <w:tcW w:w="1696" w:type="dxa"/>
            <w:shd w:val="clear" w:color="auto" w:fill="auto"/>
          </w:tcPr>
          <w:p w:rsidR="00807246" w:rsidRPr="002A4414" w:rsidRDefault="00807246" w:rsidP="008F565E">
            <w:pPr>
              <w:pStyle w:val="NoSpacing"/>
              <w:jc w:val="center"/>
              <w:rPr>
                <w:rFonts w:cs="Arial"/>
                <w:highlight w:val="yellow"/>
              </w:rPr>
            </w:pPr>
            <w:r w:rsidRPr="002A4414">
              <w:rPr>
                <w:rFonts w:cs="Arial"/>
              </w:rPr>
              <w:t xml:space="preserve">N/A </w:t>
            </w:r>
          </w:p>
        </w:tc>
        <w:tc>
          <w:tcPr>
            <w:tcW w:w="1261" w:type="dxa"/>
            <w:shd w:val="clear" w:color="auto" w:fill="auto"/>
          </w:tcPr>
          <w:p w:rsidR="00807246" w:rsidRPr="00A108CD" w:rsidRDefault="00807246" w:rsidP="008F565E">
            <w:pPr>
              <w:pStyle w:val="NoSpacing"/>
              <w:jc w:val="center"/>
              <w:rPr>
                <w:rFonts w:cs="Arial"/>
              </w:rPr>
            </w:pPr>
            <w:r w:rsidRPr="00A108CD">
              <w:rPr>
                <w:rFonts w:cs="Arial"/>
              </w:rPr>
              <w:t>Baseline from May</w:t>
            </w:r>
          </w:p>
          <w:p w:rsidR="00807246" w:rsidRPr="002A4414" w:rsidRDefault="00807246" w:rsidP="008F565E">
            <w:pPr>
              <w:pStyle w:val="NoSpacing"/>
              <w:jc w:val="center"/>
              <w:rPr>
                <w:rFonts w:cs="Arial"/>
              </w:rPr>
            </w:pPr>
            <w:r w:rsidRPr="00A108CD">
              <w:rPr>
                <w:rFonts w:cs="Arial"/>
              </w:rPr>
              <w:t>2019</w:t>
            </w:r>
          </w:p>
        </w:tc>
        <w:tc>
          <w:tcPr>
            <w:tcW w:w="1574" w:type="dxa"/>
            <w:shd w:val="clear" w:color="auto" w:fill="auto"/>
          </w:tcPr>
          <w:p w:rsidR="00807246" w:rsidRPr="00016409" w:rsidRDefault="00807246" w:rsidP="008F565E">
            <w:pPr>
              <w:pStyle w:val="NoSpacing"/>
              <w:jc w:val="center"/>
              <w:rPr>
                <w:rFonts w:cs="Arial"/>
              </w:rPr>
            </w:pPr>
            <w:r w:rsidRPr="00016409">
              <w:rPr>
                <w:rFonts w:cs="Arial"/>
              </w:rPr>
              <w:t>tbc based on May19 performance</w:t>
            </w:r>
          </w:p>
        </w:tc>
        <w:tc>
          <w:tcPr>
            <w:tcW w:w="1184" w:type="dxa"/>
            <w:shd w:val="clear" w:color="auto" w:fill="auto"/>
          </w:tcPr>
          <w:p w:rsidR="00807246" w:rsidRPr="002A4414" w:rsidRDefault="00807246" w:rsidP="008F565E">
            <w:pPr>
              <w:pStyle w:val="NoSpacing"/>
              <w:jc w:val="center"/>
              <w:rPr>
                <w:rFonts w:cs="Arial"/>
              </w:rPr>
            </w:pPr>
            <w:r w:rsidRPr="002A4414">
              <w:rPr>
                <w:color w:val="000000" w:themeColor="text1"/>
              </w:rPr>
              <w:t>Not available</w:t>
            </w:r>
          </w:p>
        </w:tc>
        <w:tc>
          <w:tcPr>
            <w:tcW w:w="1408" w:type="dxa"/>
            <w:shd w:val="clear" w:color="auto" w:fill="auto"/>
          </w:tcPr>
          <w:p w:rsidR="00807246" w:rsidRPr="002A4414" w:rsidRDefault="00807246" w:rsidP="008F565E">
            <w:pPr>
              <w:pStyle w:val="NoSpacing"/>
              <w:jc w:val="center"/>
              <w:rPr>
                <w:rFonts w:cs="Arial"/>
              </w:rPr>
            </w:pPr>
            <w:r w:rsidRPr="002A4414">
              <w:rPr>
                <w:color w:val="000000" w:themeColor="text1"/>
              </w:rPr>
              <w:t>Not available</w:t>
            </w:r>
          </w:p>
        </w:tc>
      </w:tr>
      <w:tr w:rsidR="00807246" w:rsidRPr="002A4414" w:rsidTr="00094A57">
        <w:trPr>
          <w:trHeight w:val="805"/>
        </w:trPr>
        <w:tc>
          <w:tcPr>
            <w:tcW w:w="703" w:type="dxa"/>
            <w:shd w:val="clear" w:color="auto" w:fill="auto"/>
          </w:tcPr>
          <w:p w:rsidR="00807246" w:rsidRPr="002A4414" w:rsidRDefault="00490AA0" w:rsidP="008F565E">
            <w:pPr>
              <w:pStyle w:val="NoSpacing"/>
              <w:rPr>
                <w:rFonts w:cs="Arial"/>
              </w:rPr>
            </w:pPr>
            <w:r>
              <w:rPr>
                <w:rFonts w:cs="Arial"/>
              </w:rPr>
              <w:lastRenderedPageBreak/>
              <w:t>1f</w:t>
            </w:r>
          </w:p>
        </w:tc>
        <w:tc>
          <w:tcPr>
            <w:tcW w:w="2983" w:type="dxa"/>
            <w:shd w:val="clear" w:color="auto" w:fill="auto"/>
          </w:tcPr>
          <w:p w:rsidR="00807246" w:rsidRPr="002A4414" w:rsidRDefault="00807246" w:rsidP="008F565E">
            <w:pPr>
              <w:pStyle w:val="NoSpacing"/>
            </w:pPr>
            <w:r w:rsidRPr="00EC6C29">
              <w:t xml:space="preserve">Percentage of CYP with EHCP educated in mainstream school </w:t>
            </w:r>
          </w:p>
        </w:tc>
        <w:tc>
          <w:tcPr>
            <w:tcW w:w="1984" w:type="dxa"/>
            <w:shd w:val="clear" w:color="auto" w:fill="auto"/>
          </w:tcPr>
          <w:p w:rsidR="00807246" w:rsidRPr="002A4414" w:rsidRDefault="00807246" w:rsidP="008F565E">
            <w:pPr>
              <w:pStyle w:val="NoSpacing"/>
              <w:rPr>
                <w:rFonts w:cs="Arial"/>
              </w:rPr>
            </w:pPr>
            <w:r w:rsidRPr="00EC6C29">
              <w:rPr>
                <w:rFonts w:cs="Arial"/>
              </w:rPr>
              <w:t xml:space="preserve">Head of Inclusion </w:t>
            </w:r>
          </w:p>
        </w:tc>
        <w:tc>
          <w:tcPr>
            <w:tcW w:w="1423" w:type="dxa"/>
            <w:shd w:val="clear" w:color="auto" w:fill="auto"/>
          </w:tcPr>
          <w:p w:rsidR="00807246" w:rsidRPr="002A4414" w:rsidRDefault="00807246" w:rsidP="008F565E">
            <w:pPr>
              <w:pStyle w:val="NoSpacing"/>
              <w:jc w:val="center"/>
              <w:rPr>
                <w:rFonts w:cs="Arial"/>
              </w:rPr>
            </w:pPr>
            <w:r w:rsidRPr="00EC6C29">
              <w:rPr>
                <w:rFonts w:cs="Arial"/>
              </w:rPr>
              <w:t>Annual</w:t>
            </w:r>
          </w:p>
        </w:tc>
        <w:tc>
          <w:tcPr>
            <w:tcW w:w="1696" w:type="dxa"/>
            <w:shd w:val="clear" w:color="auto" w:fill="auto"/>
          </w:tcPr>
          <w:p w:rsidR="00807246" w:rsidRPr="002A4414" w:rsidRDefault="00A403D8" w:rsidP="008F565E">
            <w:pPr>
              <w:pStyle w:val="NoSpacing"/>
              <w:jc w:val="center"/>
              <w:rPr>
                <w:rFonts w:cs="Arial"/>
              </w:rPr>
            </w:pPr>
            <w:r>
              <w:rPr>
                <w:rFonts w:cs="Arial"/>
              </w:rPr>
              <w:t>40</w:t>
            </w:r>
          </w:p>
        </w:tc>
        <w:tc>
          <w:tcPr>
            <w:tcW w:w="1261" w:type="dxa"/>
            <w:shd w:val="clear" w:color="auto" w:fill="auto"/>
          </w:tcPr>
          <w:p w:rsidR="00807246" w:rsidRPr="002A4414" w:rsidRDefault="00AB0888" w:rsidP="008F565E">
            <w:pPr>
              <w:pStyle w:val="NoSpacing"/>
              <w:jc w:val="center"/>
              <w:rPr>
                <w:rFonts w:cs="Arial"/>
              </w:rPr>
            </w:pPr>
            <w:r>
              <w:rPr>
                <w:rFonts w:cs="Arial"/>
              </w:rPr>
              <w:t>40</w:t>
            </w:r>
          </w:p>
        </w:tc>
        <w:tc>
          <w:tcPr>
            <w:tcW w:w="1574" w:type="dxa"/>
            <w:shd w:val="clear" w:color="auto" w:fill="auto"/>
          </w:tcPr>
          <w:p w:rsidR="00807246" w:rsidRPr="00016409" w:rsidRDefault="00AB0888" w:rsidP="008F565E">
            <w:pPr>
              <w:pStyle w:val="NoSpacing"/>
              <w:jc w:val="center"/>
              <w:rPr>
                <w:rFonts w:cs="Arial"/>
              </w:rPr>
            </w:pPr>
            <w:r>
              <w:rPr>
                <w:rFonts w:cs="Arial"/>
              </w:rPr>
              <w:t>42</w:t>
            </w:r>
          </w:p>
        </w:tc>
        <w:tc>
          <w:tcPr>
            <w:tcW w:w="1184" w:type="dxa"/>
            <w:shd w:val="clear" w:color="auto" w:fill="auto"/>
          </w:tcPr>
          <w:p w:rsidR="00807246" w:rsidRPr="002A4414" w:rsidRDefault="00807246" w:rsidP="008F565E">
            <w:pPr>
              <w:pStyle w:val="NoSpacing"/>
              <w:jc w:val="center"/>
              <w:rPr>
                <w:color w:val="000000" w:themeColor="text1"/>
              </w:rPr>
            </w:pPr>
            <w:r w:rsidRPr="00016409">
              <w:rPr>
                <w:rFonts w:cs="Arial"/>
              </w:rPr>
              <w:t>55</w:t>
            </w:r>
          </w:p>
        </w:tc>
        <w:tc>
          <w:tcPr>
            <w:tcW w:w="1408" w:type="dxa"/>
            <w:shd w:val="clear" w:color="auto" w:fill="auto"/>
          </w:tcPr>
          <w:p w:rsidR="00807246" w:rsidRPr="002A4414" w:rsidRDefault="00A403D8" w:rsidP="008F565E">
            <w:pPr>
              <w:pStyle w:val="NoSpacing"/>
              <w:jc w:val="center"/>
              <w:rPr>
                <w:color w:val="000000" w:themeColor="text1"/>
              </w:rPr>
            </w:pPr>
            <w:r>
              <w:rPr>
                <w:rFonts w:cs="Arial"/>
              </w:rPr>
              <w:t>50.9</w:t>
            </w:r>
          </w:p>
        </w:tc>
      </w:tr>
      <w:tr w:rsidR="00902A1F" w:rsidRPr="002A4414" w:rsidTr="00094A57">
        <w:trPr>
          <w:trHeight w:val="805"/>
        </w:trPr>
        <w:tc>
          <w:tcPr>
            <w:tcW w:w="703" w:type="dxa"/>
            <w:shd w:val="clear" w:color="auto" w:fill="auto"/>
          </w:tcPr>
          <w:p w:rsidR="00902A1F" w:rsidRPr="00EC6C29" w:rsidRDefault="00902A1F" w:rsidP="00902A1F">
            <w:pPr>
              <w:pStyle w:val="NoSpacing"/>
              <w:rPr>
                <w:rFonts w:cs="Arial"/>
              </w:rPr>
            </w:pPr>
            <w:r>
              <w:rPr>
                <w:rFonts w:cs="Arial"/>
              </w:rPr>
              <w:t>1g</w:t>
            </w:r>
          </w:p>
        </w:tc>
        <w:tc>
          <w:tcPr>
            <w:tcW w:w="2983" w:type="dxa"/>
            <w:shd w:val="clear" w:color="auto" w:fill="auto"/>
          </w:tcPr>
          <w:p w:rsidR="00902A1F" w:rsidRDefault="00902A1F" w:rsidP="00902A1F">
            <w:pPr>
              <w:pStyle w:val="ListParagraph"/>
              <w:spacing w:after="120" w:line="240" w:lineRule="auto"/>
              <w:ind w:left="0"/>
              <w:rPr>
                <w:rFonts w:ascii="Arial" w:eastAsia="Times New Roman" w:hAnsi="Arial" w:cs="Times New Roman"/>
                <w:lang w:val="en-US"/>
              </w:rPr>
            </w:pPr>
            <w:r>
              <w:rPr>
                <w:rFonts w:ascii="Arial" w:eastAsia="Times New Roman" w:hAnsi="Arial" w:cs="Times New Roman"/>
                <w:lang w:val="en-US"/>
              </w:rPr>
              <w:t>Increase t</w:t>
            </w:r>
            <w:r w:rsidRPr="00B576FC">
              <w:rPr>
                <w:rFonts w:ascii="Arial" w:eastAsia="Times New Roman" w:hAnsi="Arial" w:cs="Times New Roman"/>
                <w:lang w:val="en-US"/>
              </w:rPr>
              <w:t xml:space="preserve">he number of staff attending youth mental health first aid training </w:t>
            </w:r>
          </w:p>
          <w:p w:rsidR="00902A1F" w:rsidRPr="00EC6C29" w:rsidRDefault="00902A1F" w:rsidP="00902A1F">
            <w:pPr>
              <w:pStyle w:val="ListParagraph"/>
              <w:spacing w:after="120" w:line="240" w:lineRule="auto"/>
              <w:ind w:left="0"/>
              <w:rPr>
                <w:rFonts w:ascii="Arial" w:eastAsia="Times New Roman" w:hAnsi="Arial" w:cs="Times New Roman"/>
                <w:lang w:val="en-US"/>
              </w:rPr>
            </w:pPr>
            <w:r>
              <w:rPr>
                <w:rFonts w:ascii="Arial" w:eastAsia="Times New Roman" w:hAnsi="Arial" w:cs="Times New Roman"/>
                <w:lang w:val="en-US"/>
              </w:rPr>
              <w:t>(Lancashire and South Cumbria)</w:t>
            </w:r>
          </w:p>
        </w:tc>
        <w:tc>
          <w:tcPr>
            <w:tcW w:w="1984" w:type="dxa"/>
            <w:shd w:val="clear" w:color="auto" w:fill="auto"/>
          </w:tcPr>
          <w:p w:rsidR="00902A1F" w:rsidRPr="00EC6C29" w:rsidRDefault="00902A1F" w:rsidP="00902A1F">
            <w:pPr>
              <w:pStyle w:val="NoSpacing"/>
              <w:rPr>
                <w:rFonts w:cs="Arial"/>
              </w:rPr>
            </w:pPr>
            <w:r w:rsidRPr="00EC6C29">
              <w:rPr>
                <w:rFonts w:cs="Arial"/>
              </w:rPr>
              <w:t xml:space="preserve">Midlands and Lancashire </w:t>
            </w:r>
          </w:p>
          <w:p w:rsidR="00902A1F" w:rsidRPr="00EC6C29" w:rsidRDefault="00902A1F" w:rsidP="00902A1F">
            <w:pPr>
              <w:pStyle w:val="NoSpacing"/>
              <w:rPr>
                <w:rFonts w:cs="Arial"/>
              </w:rPr>
            </w:pPr>
            <w:r w:rsidRPr="00EC6C29">
              <w:rPr>
                <w:rFonts w:cs="Arial"/>
              </w:rPr>
              <w:t>Commissioning Support Uni</w:t>
            </w:r>
            <w:r>
              <w:rPr>
                <w:rFonts w:cs="Arial"/>
              </w:rPr>
              <w:t>t</w:t>
            </w:r>
          </w:p>
        </w:tc>
        <w:tc>
          <w:tcPr>
            <w:tcW w:w="1423" w:type="dxa"/>
            <w:shd w:val="clear" w:color="auto" w:fill="auto"/>
          </w:tcPr>
          <w:p w:rsidR="00902A1F" w:rsidRPr="00EC6C29" w:rsidRDefault="00A11567" w:rsidP="00902A1F">
            <w:pPr>
              <w:pStyle w:val="NoSpacing"/>
              <w:jc w:val="center"/>
              <w:rPr>
                <w:rFonts w:cs="Arial"/>
              </w:rPr>
            </w:pPr>
            <w:r>
              <w:rPr>
                <w:rFonts w:cs="Arial"/>
              </w:rPr>
              <w:t xml:space="preserve">6 monthly </w:t>
            </w:r>
          </w:p>
        </w:tc>
        <w:tc>
          <w:tcPr>
            <w:tcW w:w="1696" w:type="dxa"/>
            <w:shd w:val="clear" w:color="auto" w:fill="auto"/>
          </w:tcPr>
          <w:p w:rsidR="00902A1F" w:rsidRPr="00B576FC" w:rsidRDefault="00902A1F" w:rsidP="00902A1F">
            <w:pPr>
              <w:pStyle w:val="NoSpacing"/>
              <w:jc w:val="center"/>
              <w:rPr>
                <w:rFonts w:cs="Arial"/>
              </w:rPr>
            </w:pPr>
            <w:r w:rsidRPr="00B576FC">
              <w:rPr>
                <w:rFonts w:cs="Arial"/>
              </w:rPr>
              <w:t>183</w:t>
            </w:r>
          </w:p>
        </w:tc>
        <w:tc>
          <w:tcPr>
            <w:tcW w:w="1261" w:type="dxa"/>
            <w:shd w:val="clear" w:color="auto" w:fill="auto"/>
          </w:tcPr>
          <w:p w:rsidR="00902A1F" w:rsidRPr="00B576FC" w:rsidRDefault="00327A03" w:rsidP="00327A03">
            <w:pPr>
              <w:pStyle w:val="NoSpacing"/>
              <w:jc w:val="center"/>
              <w:rPr>
                <w:rFonts w:cs="Arial"/>
              </w:rPr>
            </w:pPr>
            <w:r>
              <w:rPr>
                <w:rFonts w:cs="Arial"/>
              </w:rPr>
              <w:t>174</w:t>
            </w:r>
          </w:p>
        </w:tc>
        <w:tc>
          <w:tcPr>
            <w:tcW w:w="1574" w:type="dxa"/>
            <w:shd w:val="clear" w:color="auto" w:fill="auto"/>
          </w:tcPr>
          <w:p w:rsidR="00902A1F" w:rsidRPr="00B576FC" w:rsidRDefault="00902A1F" w:rsidP="00902A1F">
            <w:pPr>
              <w:pStyle w:val="NoSpacing"/>
              <w:jc w:val="center"/>
              <w:rPr>
                <w:rFonts w:cs="Arial"/>
              </w:rPr>
            </w:pPr>
            <w:r>
              <w:rPr>
                <w:rFonts w:cs="Arial"/>
              </w:rPr>
              <w:t>250</w:t>
            </w:r>
          </w:p>
        </w:tc>
        <w:tc>
          <w:tcPr>
            <w:tcW w:w="1184" w:type="dxa"/>
            <w:shd w:val="clear" w:color="auto" w:fill="auto"/>
          </w:tcPr>
          <w:p w:rsidR="00902A1F" w:rsidRPr="00B576FC" w:rsidRDefault="00902A1F" w:rsidP="00902A1F">
            <w:pPr>
              <w:pStyle w:val="NoSpacing"/>
              <w:jc w:val="center"/>
              <w:rPr>
                <w:rFonts w:cs="Arial"/>
              </w:rPr>
            </w:pPr>
            <w:r w:rsidRPr="002A4414">
              <w:rPr>
                <w:rFonts w:cs="Arial"/>
              </w:rPr>
              <w:t>Not available</w:t>
            </w:r>
          </w:p>
        </w:tc>
        <w:tc>
          <w:tcPr>
            <w:tcW w:w="1408" w:type="dxa"/>
            <w:shd w:val="clear" w:color="auto" w:fill="auto"/>
          </w:tcPr>
          <w:p w:rsidR="00902A1F" w:rsidRPr="00B576FC" w:rsidRDefault="00902A1F" w:rsidP="00902A1F">
            <w:pPr>
              <w:pStyle w:val="NoSpacing"/>
              <w:jc w:val="center"/>
              <w:rPr>
                <w:rFonts w:cs="Arial"/>
              </w:rPr>
            </w:pPr>
            <w:r w:rsidRPr="002A4414">
              <w:rPr>
                <w:rFonts w:cs="Arial"/>
              </w:rPr>
              <w:t>Not available</w:t>
            </w:r>
          </w:p>
        </w:tc>
      </w:tr>
    </w:tbl>
    <w:p w:rsidR="00094A57" w:rsidRDefault="00094A57" w:rsidP="00D2141C">
      <w:pPr>
        <w:pStyle w:val="Heading3"/>
        <w:rPr>
          <w:rFonts w:ascii="Arial" w:eastAsiaTheme="minorHAnsi" w:hAnsi="Arial" w:cs="Arial"/>
          <w:color w:val="B82862"/>
          <w:sz w:val="32"/>
          <w:szCs w:val="28"/>
          <w:lang w:eastAsia="en-US"/>
        </w:rPr>
      </w:pPr>
    </w:p>
    <w:p w:rsidR="00094A57" w:rsidRDefault="00094A57" w:rsidP="00D2141C">
      <w:pPr>
        <w:pStyle w:val="Heading3"/>
        <w:rPr>
          <w:rFonts w:ascii="Arial" w:eastAsiaTheme="minorHAnsi" w:hAnsi="Arial" w:cs="Arial"/>
          <w:color w:val="B82862"/>
          <w:sz w:val="32"/>
          <w:szCs w:val="28"/>
          <w:lang w:eastAsia="en-US"/>
        </w:rPr>
      </w:pPr>
    </w:p>
    <w:p w:rsidR="00094A57" w:rsidRDefault="00094A57" w:rsidP="00D2141C">
      <w:pPr>
        <w:pStyle w:val="Heading3"/>
        <w:rPr>
          <w:rFonts w:ascii="Arial" w:eastAsiaTheme="minorHAnsi" w:hAnsi="Arial" w:cs="Arial"/>
          <w:color w:val="B82862"/>
          <w:sz w:val="32"/>
          <w:szCs w:val="28"/>
          <w:lang w:eastAsia="en-US"/>
        </w:rPr>
      </w:pPr>
    </w:p>
    <w:p w:rsidR="00A108CD" w:rsidRDefault="00A108CD">
      <w:pPr>
        <w:spacing w:after="160" w:line="259" w:lineRule="auto"/>
        <w:rPr>
          <w:rFonts w:ascii="Arial" w:hAnsi="Arial" w:cs="Arial"/>
          <w:color w:val="B82862"/>
          <w:sz w:val="32"/>
          <w:szCs w:val="28"/>
          <w:lang w:eastAsia="en-US"/>
        </w:rPr>
      </w:pPr>
      <w:r>
        <w:rPr>
          <w:rFonts w:ascii="Arial" w:hAnsi="Arial" w:cs="Arial"/>
          <w:color w:val="B82862"/>
          <w:sz w:val="32"/>
          <w:szCs w:val="28"/>
          <w:lang w:eastAsia="en-US"/>
        </w:rPr>
        <w:br w:type="page"/>
      </w:r>
    </w:p>
    <w:p w:rsidR="00D2141C" w:rsidRPr="00C35A03" w:rsidRDefault="00D2141C" w:rsidP="00D2141C">
      <w:pPr>
        <w:pStyle w:val="Heading3"/>
        <w:rPr>
          <w:rFonts w:ascii="Arial" w:eastAsiaTheme="minorHAnsi" w:hAnsi="Arial" w:cs="Arial"/>
          <w:color w:val="B82862"/>
          <w:sz w:val="32"/>
          <w:szCs w:val="28"/>
          <w:lang w:eastAsia="en-US"/>
        </w:rPr>
      </w:pPr>
      <w:bookmarkStart w:id="10" w:name="_Toc4159662"/>
      <w:r w:rsidRPr="00C35A03">
        <w:rPr>
          <w:rFonts w:ascii="Arial" w:eastAsiaTheme="minorHAnsi" w:hAnsi="Arial" w:cs="Arial"/>
          <w:color w:val="B82862"/>
          <w:sz w:val="32"/>
          <w:szCs w:val="28"/>
          <w:lang w:eastAsia="en-US"/>
        </w:rPr>
        <w:lastRenderedPageBreak/>
        <w:t>Priority 2: Become equal partners who understand and listen to each other</w:t>
      </w:r>
      <w:bookmarkEnd w:id="10"/>
      <w:r w:rsidR="00A11567">
        <w:rPr>
          <w:rFonts w:ascii="Arial" w:eastAsiaTheme="minorHAnsi" w:hAnsi="Arial" w:cs="Arial"/>
          <w:color w:val="B82862"/>
          <w:sz w:val="32"/>
          <w:szCs w:val="28"/>
          <w:lang w:eastAsia="en-US"/>
        </w:rPr>
        <w:t xml:space="preserve"> </w:t>
      </w:r>
    </w:p>
    <w:p w:rsidR="00160501" w:rsidRPr="00D2141C" w:rsidRDefault="00160501" w:rsidP="00D2141C">
      <w:pPr>
        <w:rPr>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8598"/>
        <w:gridCol w:w="1417"/>
        <w:gridCol w:w="2977"/>
        <w:gridCol w:w="567"/>
      </w:tblGrid>
      <w:tr w:rsidR="00374C8E" w:rsidRPr="00A275AE" w:rsidTr="00D9186C">
        <w:trPr>
          <w:trHeight w:val="652"/>
        </w:trPr>
        <w:tc>
          <w:tcPr>
            <w:tcW w:w="895" w:type="dxa"/>
            <w:tcBorders>
              <w:right w:val="single" w:sz="4" w:space="0" w:color="auto"/>
            </w:tcBorders>
            <w:shd w:val="clear" w:color="auto" w:fill="3FB498"/>
          </w:tcPr>
          <w:p w:rsidR="00374C8E" w:rsidRPr="00A275AE" w:rsidRDefault="00374C8E" w:rsidP="00D2141C">
            <w:pPr>
              <w:jc w:val="center"/>
              <w:rPr>
                <w:rFonts w:ascii="Arial" w:hAnsi="Arial" w:cs="Arial"/>
                <w:color w:val="FFFFFF"/>
              </w:rPr>
            </w:pPr>
          </w:p>
        </w:tc>
        <w:tc>
          <w:tcPr>
            <w:tcW w:w="8598" w:type="dxa"/>
            <w:tcBorders>
              <w:left w:val="single" w:sz="4" w:space="0" w:color="auto"/>
            </w:tcBorders>
            <w:shd w:val="clear" w:color="auto" w:fill="3FB498"/>
          </w:tcPr>
          <w:p w:rsidR="00374C8E" w:rsidRPr="00A275AE" w:rsidRDefault="00374C8E" w:rsidP="00D2141C">
            <w:pPr>
              <w:jc w:val="center"/>
              <w:rPr>
                <w:rFonts w:ascii="Arial" w:hAnsi="Arial" w:cs="Arial"/>
                <w:b/>
                <w:color w:val="FFFFFF"/>
              </w:rPr>
            </w:pPr>
            <w:r w:rsidRPr="00A275AE">
              <w:rPr>
                <w:rFonts w:ascii="Arial" w:hAnsi="Arial" w:cs="Arial"/>
                <w:b/>
                <w:color w:val="FFFFFF"/>
              </w:rPr>
              <w:t>Action</w:t>
            </w:r>
          </w:p>
        </w:tc>
        <w:tc>
          <w:tcPr>
            <w:tcW w:w="1417" w:type="dxa"/>
            <w:shd w:val="clear" w:color="auto" w:fill="3FB498"/>
          </w:tcPr>
          <w:p w:rsidR="00374C8E" w:rsidRPr="00A275AE" w:rsidRDefault="00374C8E" w:rsidP="00D2141C">
            <w:pPr>
              <w:jc w:val="center"/>
              <w:rPr>
                <w:rFonts w:ascii="Arial" w:hAnsi="Arial" w:cs="Arial"/>
                <w:b/>
                <w:color w:val="FFFFFF"/>
              </w:rPr>
            </w:pPr>
            <w:r w:rsidRPr="00A275AE">
              <w:rPr>
                <w:rFonts w:ascii="Arial" w:hAnsi="Arial" w:cs="Arial"/>
                <w:b/>
                <w:color w:val="FFFFFF"/>
              </w:rPr>
              <w:t>Due</w:t>
            </w:r>
          </w:p>
        </w:tc>
        <w:tc>
          <w:tcPr>
            <w:tcW w:w="2977" w:type="dxa"/>
            <w:shd w:val="clear" w:color="auto" w:fill="3FB498"/>
          </w:tcPr>
          <w:p w:rsidR="00374C8E" w:rsidRPr="0081748C" w:rsidRDefault="00374C8E" w:rsidP="00D2141C">
            <w:pPr>
              <w:jc w:val="center"/>
              <w:rPr>
                <w:rFonts w:ascii="Arial" w:hAnsi="Arial" w:cs="Arial"/>
                <w:b/>
                <w:color w:val="FFFFFF"/>
                <w:sz w:val="22"/>
                <w:szCs w:val="22"/>
              </w:rPr>
            </w:pPr>
            <w:r w:rsidRPr="0081748C">
              <w:rPr>
                <w:rFonts w:ascii="Arial" w:hAnsi="Arial" w:cs="Arial"/>
                <w:b/>
                <w:color w:val="FFFFFF"/>
                <w:szCs w:val="22"/>
              </w:rPr>
              <w:t>Lead</w:t>
            </w:r>
          </w:p>
        </w:tc>
        <w:tc>
          <w:tcPr>
            <w:tcW w:w="567" w:type="dxa"/>
            <w:shd w:val="clear" w:color="auto" w:fill="3FB498"/>
          </w:tcPr>
          <w:p w:rsidR="00374C8E" w:rsidRPr="00D9186C" w:rsidRDefault="00374C8E" w:rsidP="00D2141C">
            <w:pPr>
              <w:jc w:val="center"/>
              <w:rPr>
                <w:rFonts w:ascii="Arial" w:hAnsi="Arial" w:cs="Arial"/>
                <w:b/>
                <w:color w:val="FFFFFF"/>
                <w:szCs w:val="22"/>
              </w:rPr>
            </w:pPr>
          </w:p>
        </w:tc>
      </w:tr>
      <w:tr w:rsidR="00DC372D" w:rsidRPr="00A275AE" w:rsidTr="00D9186C">
        <w:trPr>
          <w:trHeight w:val="584"/>
        </w:trPr>
        <w:tc>
          <w:tcPr>
            <w:tcW w:w="895" w:type="dxa"/>
            <w:tcBorders>
              <w:right w:val="single" w:sz="4" w:space="0" w:color="auto"/>
            </w:tcBorders>
            <w:shd w:val="clear" w:color="auto" w:fill="ACE2D5"/>
          </w:tcPr>
          <w:p w:rsidR="00DC372D" w:rsidRPr="00A275AE" w:rsidRDefault="00160501" w:rsidP="00DC372D">
            <w:pPr>
              <w:rPr>
                <w:rFonts w:ascii="Arial" w:hAnsi="Arial" w:cs="Arial"/>
                <w:b/>
              </w:rPr>
            </w:pPr>
            <w:r>
              <w:rPr>
                <w:rFonts w:ascii="Arial" w:hAnsi="Arial" w:cs="Arial"/>
                <w:b/>
              </w:rPr>
              <w:t>2.1</w:t>
            </w:r>
          </w:p>
        </w:tc>
        <w:tc>
          <w:tcPr>
            <w:tcW w:w="8598" w:type="dxa"/>
            <w:tcBorders>
              <w:left w:val="single" w:sz="4" w:space="0" w:color="auto"/>
            </w:tcBorders>
            <w:shd w:val="clear" w:color="auto" w:fill="ACE2D5"/>
          </w:tcPr>
          <w:p w:rsidR="00DC372D" w:rsidRPr="00A275AE" w:rsidRDefault="00DC372D" w:rsidP="00DC372D">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 xml:space="preserve">Share our data to help us all make more informed decisions </w:t>
            </w:r>
          </w:p>
        </w:tc>
        <w:tc>
          <w:tcPr>
            <w:tcW w:w="1417" w:type="dxa"/>
            <w:tcBorders>
              <w:left w:val="single" w:sz="4" w:space="0" w:color="auto"/>
            </w:tcBorders>
            <w:shd w:val="clear" w:color="auto" w:fill="ACE2D5"/>
          </w:tcPr>
          <w:p w:rsidR="00DC372D" w:rsidRPr="0087054E" w:rsidRDefault="00DC372D" w:rsidP="00DC372D">
            <w:pPr>
              <w:pStyle w:val="ListParagraph"/>
              <w:spacing w:after="200" w:line="276" w:lineRule="auto"/>
              <w:ind w:left="0"/>
              <w:jc w:val="both"/>
              <w:rPr>
                <w:rFonts w:ascii="Arial" w:hAnsi="Arial" w:cs="Arial"/>
                <w:b/>
                <w:bCs/>
                <w:color w:val="000000" w:themeColor="text1"/>
              </w:rPr>
            </w:pPr>
          </w:p>
        </w:tc>
        <w:tc>
          <w:tcPr>
            <w:tcW w:w="2977" w:type="dxa"/>
            <w:tcBorders>
              <w:left w:val="single" w:sz="4" w:space="0" w:color="auto"/>
            </w:tcBorders>
            <w:shd w:val="clear" w:color="auto" w:fill="ACE2D5"/>
          </w:tcPr>
          <w:p w:rsidR="00DC372D" w:rsidRPr="0081748C" w:rsidRDefault="00DC372D" w:rsidP="00B576FC">
            <w:pPr>
              <w:pStyle w:val="ListParagraph"/>
              <w:spacing w:after="200" w:line="276" w:lineRule="auto"/>
              <w:ind w:left="0"/>
              <w:rPr>
                <w:rFonts w:ascii="Arial" w:hAnsi="Arial" w:cs="Arial"/>
                <w:b/>
                <w:bCs/>
                <w:color w:val="000000" w:themeColor="text1"/>
              </w:rPr>
            </w:pPr>
            <w:r>
              <w:rPr>
                <w:rFonts w:ascii="Arial" w:hAnsi="Arial" w:cs="Arial"/>
                <w:b/>
              </w:rPr>
              <w:t>Head of Inclusion/ MLCSU representative</w:t>
            </w:r>
          </w:p>
        </w:tc>
        <w:tc>
          <w:tcPr>
            <w:tcW w:w="567" w:type="dxa"/>
            <w:tcBorders>
              <w:left w:val="single" w:sz="4" w:space="0" w:color="auto"/>
            </w:tcBorders>
            <w:shd w:val="clear" w:color="auto" w:fill="ACE2D5"/>
          </w:tcPr>
          <w:p w:rsidR="00DC372D" w:rsidRPr="00D9186C" w:rsidRDefault="00DC372D" w:rsidP="00DC372D">
            <w:pPr>
              <w:pStyle w:val="ListParagraph"/>
              <w:spacing w:after="200" w:line="276" w:lineRule="auto"/>
              <w:ind w:left="0"/>
              <w:rPr>
                <w:rFonts w:ascii="Arial" w:hAnsi="Arial" w:cs="Arial"/>
                <w:b/>
                <w:bCs/>
                <w:color w:val="000000" w:themeColor="text1"/>
              </w:rPr>
            </w:pPr>
          </w:p>
        </w:tc>
      </w:tr>
      <w:tr w:rsidR="00DC372D" w:rsidRPr="00A275AE" w:rsidTr="00D9186C">
        <w:trPr>
          <w:trHeight w:val="584"/>
        </w:trPr>
        <w:tc>
          <w:tcPr>
            <w:tcW w:w="895" w:type="dxa"/>
            <w:tcBorders>
              <w:right w:val="single" w:sz="4" w:space="0" w:color="auto"/>
            </w:tcBorders>
            <w:shd w:val="clear" w:color="auto" w:fill="FFFFFF" w:themeFill="background1"/>
          </w:tcPr>
          <w:p w:rsidR="00DC372D" w:rsidRPr="00A275AE" w:rsidRDefault="00160501" w:rsidP="00DC372D">
            <w:pPr>
              <w:rPr>
                <w:rFonts w:ascii="Arial" w:hAnsi="Arial" w:cs="Arial"/>
                <w:b/>
              </w:rPr>
            </w:pPr>
            <w:r>
              <w:rPr>
                <w:rFonts w:ascii="Arial" w:hAnsi="Arial" w:cs="Arial"/>
                <w:sz w:val="22"/>
                <w:szCs w:val="22"/>
              </w:rPr>
              <w:t>2.1</w:t>
            </w:r>
            <w:r w:rsidR="00DC372D" w:rsidRPr="00B5310B">
              <w:rPr>
                <w:rFonts w:ascii="Arial" w:hAnsi="Arial" w:cs="Arial"/>
                <w:sz w:val="22"/>
                <w:szCs w:val="22"/>
              </w:rPr>
              <w:t>.1</w:t>
            </w:r>
          </w:p>
        </w:tc>
        <w:tc>
          <w:tcPr>
            <w:tcW w:w="8598" w:type="dxa"/>
            <w:tcBorders>
              <w:left w:val="single" w:sz="4" w:space="0" w:color="auto"/>
            </w:tcBorders>
            <w:shd w:val="clear" w:color="auto" w:fill="FFFFFF" w:themeFill="background1"/>
          </w:tcPr>
          <w:p w:rsidR="00DC372D" w:rsidRPr="00A275AE" w:rsidRDefault="00DC372D" w:rsidP="00160501">
            <w:pPr>
              <w:pStyle w:val="NoSpacing"/>
              <w:rPr>
                <w:b/>
                <w:bCs/>
                <w:color w:val="000000" w:themeColor="text1"/>
                <w:sz w:val="24"/>
                <w:szCs w:val="24"/>
              </w:rPr>
            </w:pPr>
            <w:r w:rsidRPr="00B5310B">
              <w:t xml:space="preserve">Report JSNA outcomes to the SEND Partnership Board to inform future service requirements and workforce development needs </w:t>
            </w:r>
          </w:p>
        </w:tc>
        <w:tc>
          <w:tcPr>
            <w:tcW w:w="1417" w:type="dxa"/>
            <w:tcBorders>
              <w:left w:val="single" w:sz="4" w:space="0" w:color="auto"/>
            </w:tcBorders>
            <w:shd w:val="clear" w:color="auto" w:fill="FFFFFF" w:themeFill="background1"/>
          </w:tcPr>
          <w:p w:rsidR="00DC372D" w:rsidRPr="0087054E" w:rsidRDefault="00DC372D" w:rsidP="00DC372D">
            <w:pPr>
              <w:pStyle w:val="ListParagraph"/>
              <w:spacing w:after="200" w:line="276" w:lineRule="auto"/>
              <w:ind w:left="0"/>
              <w:jc w:val="both"/>
              <w:rPr>
                <w:rFonts w:ascii="Arial" w:hAnsi="Arial" w:cs="Arial"/>
                <w:b/>
                <w:bCs/>
                <w:color w:val="000000" w:themeColor="text1"/>
              </w:rPr>
            </w:pPr>
            <w:r w:rsidRPr="00B5310B">
              <w:rPr>
                <w:rFonts w:ascii="Arial" w:hAnsi="Arial" w:cs="Arial"/>
              </w:rPr>
              <w:t>January 2019</w:t>
            </w:r>
          </w:p>
        </w:tc>
        <w:tc>
          <w:tcPr>
            <w:tcW w:w="2977" w:type="dxa"/>
            <w:tcBorders>
              <w:left w:val="single" w:sz="4" w:space="0" w:color="auto"/>
            </w:tcBorders>
            <w:shd w:val="clear" w:color="auto" w:fill="FFFFFF" w:themeFill="background1"/>
          </w:tcPr>
          <w:p w:rsidR="00DC372D" w:rsidRPr="0081748C" w:rsidRDefault="00DC372D" w:rsidP="00DC372D">
            <w:pPr>
              <w:pStyle w:val="ListParagraph"/>
              <w:spacing w:after="200" w:line="276" w:lineRule="auto"/>
              <w:ind w:left="0"/>
              <w:rPr>
                <w:rFonts w:ascii="Arial" w:hAnsi="Arial" w:cs="Arial"/>
                <w:b/>
                <w:bCs/>
                <w:color w:val="000000" w:themeColor="text1"/>
              </w:rPr>
            </w:pPr>
            <w:r w:rsidRPr="00B5310B">
              <w:rPr>
                <w:rFonts w:ascii="Arial" w:hAnsi="Arial" w:cs="Arial"/>
              </w:rPr>
              <w:t>Principal Educational Psychologist</w:t>
            </w:r>
          </w:p>
        </w:tc>
        <w:tc>
          <w:tcPr>
            <w:tcW w:w="567" w:type="dxa"/>
            <w:tcBorders>
              <w:left w:val="single" w:sz="4" w:space="0" w:color="auto"/>
            </w:tcBorders>
            <w:shd w:val="clear" w:color="auto" w:fill="00B0F0"/>
          </w:tcPr>
          <w:p w:rsidR="00DC372D" w:rsidRPr="00D9186C" w:rsidRDefault="00D9186C" w:rsidP="00DC372D">
            <w:pPr>
              <w:pStyle w:val="ListParagraph"/>
              <w:spacing w:after="200" w:line="276" w:lineRule="auto"/>
              <w:ind w:left="0"/>
              <w:rPr>
                <w:rFonts w:ascii="Arial" w:hAnsi="Arial" w:cs="Arial"/>
                <w:b/>
                <w:bCs/>
                <w:color w:val="000000" w:themeColor="text1"/>
              </w:rPr>
            </w:pPr>
            <w:r w:rsidRPr="00D9186C">
              <w:rPr>
                <w:rFonts w:ascii="Arial" w:hAnsi="Arial" w:cs="Arial"/>
                <w:b/>
                <w:bCs/>
                <w:color w:val="000000" w:themeColor="text1"/>
              </w:rPr>
              <w:t>C</w:t>
            </w:r>
          </w:p>
        </w:tc>
      </w:tr>
      <w:tr w:rsidR="00DC372D" w:rsidRPr="00A275AE" w:rsidTr="003F0818">
        <w:trPr>
          <w:trHeight w:val="584"/>
        </w:trPr>
        <w:tc>
          <w:tcPr>
            <w:tcW w:w="895" w:type="dxa"/>
            <w:tcBorders>
              <w:right w:val="single" w:sz="4" w:space="0" w:color="auto"/>
            </w:tcBorders>
            <w:shd w:val="clear" w:color="auto" w:fill="FFFFFF" w:themeFill="background1"/>
          </w:tcPr>
          <w:p w:rsidR="00DC372D" w:rsidRPr="00A275AE" w:rsidRDefault="00160501" w:rsidP="00DC372D">
            <w:pPr>
              <w:rPr>
                <w:rFonts w:ascii="Arial" w:hAnsi="Arial" w:cs="Arial"/>
                <w:b/>
              </w:rPr>
            </w:pPr>
            <w:r>
              <w:rPr>
                <w:rFonts w:ascii="Arial" w:hAnsi="Arial" w:cs="Arial"/>
                <w:sz w:val="22"/>
                <w:szCs w:val="22"/>
              </w:rPr>
              <w:t>2.1</w:t>
            </w:r>
            <w:r w:rsidR="00DC372D" w:rsidRPr="00B5310B">
              <w:rPr>
                <w:rFonts w:ascii="Arial" w:hAnsi="Arial" w:cs="Arial"/>
                <w:sz w:val="22"/>
                <w:szCs w:val="22"/>
              </w:rPr>
              <w:t>.2</w:t>
            </w:r>
          </w:p>
        </w:tc>
        <w:tc>
          <w:tcPr>
            <w:tcW w:w="8598" w:type="dxa"/>
            <w:tcBorders>
              <w:left w:val="single" w:sz="4" w:space="0" w:color="auto"/>
            </w:tcBorders>
            <w:shd w:val="clear" w:color="auto" w:fill="FFFFFF" w:themeFill="background1"/>
          </w:tcPr>
          <w:p w:rsidR="00DC372D" w:rsidRPr="00A275AE" w:rsidRDefault="00DC372D" w:rsidP="00DC372D">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Complete and publish a Joint Strategic Needs Analysis (JSNA) to support understanding of health, social care and education need across the local area (CSC IP 5.1.5)</w:t>
            </w:r>
          </w:p>
        </w:tc>
        <w:tc>
          <w:tcPr>
            <w:tcW w:w="1417" w:type="dxa"/>
            <w:tcBorders>
              <w:left w:val="single" w:sz="4" w:space="0" w:color="auto"/>
            </w:tcBorders>
            <w:shd w:val="clear" w:color="auto" w:fill="FFFFFF" w:themeFill="background1"/>
          </w:tcPr>
          <w:p w:rsidR="00DC372D" w:rsidRPr="0087054E" w:rsidRDefault="00DC372D" w:rsidP="00DC372D">
            <w:pPr>
              <w:pStyle w:val="ListParagraph"/>
              <w:spacing w:after="200" w:line="276" w:lineRule="auto"/>
              <w:ind w:left="0"/>
              <w:jc w:val="both"/>
              <w:rPr>
                <w:rFonts w:ascii="Arial" w:hAnsi="Arial" w:cs="Arial"/>
                <w:b/>
                <w:bCs/>
                <w:color w:val="000000" w:themeColor="text1"/>
              </w:rPr>
            </w:pPr>
            <w:r w:rsidRPr="00B5310B">
              <w:rPr>
                <w:rFonts w:ascii="Arial" w:hAnsi="Arial" w:cs="Arial"/>
              </w:rPr>
              <w:t>March 2019</w:t>
            </w:r>
          </w:p>
        </w:tc>
        <w:tc>
          <w:tcPr>
            <w:tcW w:w="2977" w:type="dxa"/>
            <w:tcBorders>
              <w:left w:val="single" w:sz="4" w:space="0" w:color="auto"/>
            </w:tcBorders>
            <w:shd w:val="clear" w:color="auto" w:fill="FFFFFF" w:themeFill="background1"/>
          </w:tcPr>
          <w:p w:rsidR="00DC372D" w:rsidRPr="0081748C" w:rsidRDefault="00DC372D" w:rsidP="00DC372D">
            <w:pPr>
              <w:pStyle w:val="ListParagraph"/>
              <w:spacing w:after="200" w:line="276" w:lineRule="auto"/>
              <w:ind w:left="0"/>
              <w:rPr>
                <w:rFonts w:ascii="Arial" w:hAnsi="Arial" w:cs="Arial"/>
                <w:b/>
                <w:bCs/>
                <w:color w:val="000000" w:themeColor="text1"/>
              </w:rPr>
            </w:pPr>
            <w:r w:rsidRPr="00B5310B">
              <w:rPr>
                <w:rFonts w:ascii="Arial" w:hAnsi="Arial" w:cs="Arial"/>
              </w:rPr>
              <w:t>Principal Educational Psychologist</w:t>
            </w:r>
          </w:p>
        </w:tc>
        <w:tc>
          <w:tcPr>
            <w:tcW w:w="567" w:type="dxa"/>
            <w:tcBorders>
              <w:left w:val="single" w:sz="4" w:space="0" w:color="auto"/>
            </w:tcBorders>
            <w:shd w:val="clear" w:color="auto" w:fill="00B0F0"/>
          </w:tcPr>
          <w:p w:rsidR="00DC372D" w:rsidRPr="00D9186C" w:rsidRDefault="003F0818" w:rsidP="00DC372D">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C</w:t>
            </w:r>
          </w:p>
        </w:tc>
      </w:tr>
      <w:tr w:rsidR="00DC372D" w:rsidRPr="00A275AE" w:rsidTr="00B8786C">
        <w:trPr>
          <w:trHeight w:val="584"/>
        </w:trPr>
        <w:tc>
          <w:tcPr>
            <w:tcW w:w="895" w:type="dxa"/>
            <w:tcBorders>
              <w:right w:val="single" w:sz="4" w:space="0" w:color="auto"/>
            </w:tcBorders>
            <w:shd w:val="clear" w:color="auto" w:fill="FFFFFF" w:themeFill="background1"/>
          </w:tcPr>
          <w:p w:rsidR="00DC372D" w:rsidRPr="00A275AE" w:rsidRDefault="00160501" w:rsidP="00DC372D">
            <w:pPr>
              <w:rPr>
                <w:rFonts w:ascii="Arial" w:hAnsi="Arial" w:cs="Arial"/>
                <w:b/>
              </w:rPr>
            </w:pPr>
            <w:r w:rsidRPr="00B8786C">
              <w:rPr>
                <w:rFonts w:ascii="Arial" w:hAnsi="Arial" w:cs="Arial"/>
                <w:sz w:val="22"/>
                <w:szCs w:val="22"/>
              </w:rPr>
              <w:t>2.1</w:t>
            </w:r>
            <w:r w:rsidR="00DC372D" w:rsidRPr="00B8786C">
              <w:rPr>
                <w:rFonts w:ascii="Arial" w:hAnsi="Arial" w:cs="Arial"/>
                <w:sz w:val="22"/>
                <w:szCs w:val="22"/>
              </w:rPr>
              <w:t>.3</w:t>
            </w:r>
          </w:p>
        </w:tc>
        <w:tc>
          <w:tcPr>
            <w:tcW w:w="8598" w:type="dxa"/>
            <w:tcBorders>
              <w:left w:val="single" w:sz="4" w:space="0" w:color="auto"/>
            </w:tcBorders>
            <w:shd w:val="clear" w:color="auto" w:fill="FFFFFF" w:themeFill="background1"/>
          </w:tcPr>
          <w:p w:rsidR="00DC372D" w:rsidRPr="00A275AE" w:rsidRDefault="00DC372D" w:rsidP="00DC372D">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 xml:space="preserve">Keep the JSNA updated to ensure data remains relevant and useful </w:t>
            </w:r>
          </w:p>
        </w:tc>
        <w:tc>
          <w:tcPr>
            <w:tcW w:w="1417" w:type="dxa"/>
            <w:tcBorders>
              <w:left w:val="single" w:sz="4" w:space="0" w:color="auto"/>
            </w:tcBorders>
            <w:shd w:val="clear" w:color="auto" w:fill="FFFFFF" w:themeFill="background1"/>
          </w:tcPr>
          <w:p w:rsidR="00DC372D" w:rsidRPr="0087054E" w:rsidRDefault="00DC372D" w:rsidP="00DC372D">
            <w:pPr>
              <w:pStyle w:val="ListParagraph"/>
              <w:spacing w:after="200" w:line="276" w:lineRule="auto"/>
              <w:ind w:left="0"/>
              <w:jc w:val="both"/>
              <w:rPr>
                <w:rFonts w:ascii="Arial" w:hAnsi="Arial" w:cs="Arial"/>
                <w:b/>
                <w:bCs/>
                <w:color w:val="000000" w:themeColor="text1"/>
              </w:rPr>
            </w:pPr>
            <w:r w:rsidRPr="00B5310B">
              <w:rPr>
                <w:rFonts w:ascii="Arial" w:hAnsi="Arial" w:cs="Arial"/>
                <w:color w:val="000000" w:themeColor="text1"/>
              </w:rPr>
              <w:t xml:space="preserve">Quarterly </w:t>
            </w:r>
          </w:p>
        </w:tc>
        <w:tc>
          <w:tcPr>
            <w:tcW w:w="2977" w:type="dxa"/>
            <w:tcBorders>
              <w:left w:val="single" w:sz="4" w:space="0" w:color="auto"/>
            </w:tcBorders>
            <w:shd w:val="clear" w:color="auto" w:fill="FFFFFF" w:themeFill="background1"/>
          </w:tcPr>
          <w:p w:rsidR="00DC372D" w:rsidRPr="0081748C" w:rsidRDefault="007C26A7" w:rsidP="00DC372D">
            <w:pPr>
              <w:pStyle w:val="ListParagraph"/>
              <w:spacing w:after="200" w:line="276" w:lineRule="auto"/>
              <w:ind w:left="0"/>
              <w:rPr>
                <w:rFonts w:ascii="Arial" w:hAnsi="Arial" w:cs="Arial"/>
                <w:b/>
                <w:bCs/>
                <w:color w:val="000000" w:themeColor="text1"/>
              </w:rPr>
            </w:pPr>
            <w:r>
              <w:rPr>
                <w:rFonts w:ascii="Arial" w:hAnsi="Arial" w:cs="Arial"/>
              </w:rPr>
              <w:t>Inclusion Service</w:t>
            </w:r>
            <w:r w:rsidR="00DC372D" w:rsidRPr="00B5310B">
              <w:rPr>
                <w:rFonts w:ascii="Arial" w:hAnsi="Arial" w:cs="Arial"/>
              </w:rPr>
              <w:t xml:space="preserve"> Data Lead </w:t>
            </w:r>
            <w:r>
              <w:rPr>
                <w:rFonts w:ascii="Arial" w:hAnsi="Arial" w:cs="Arial"/>
              </w:rPr>
              <w:t>/ H</w:t>
            </w:r>
            <w:r w:rsidR="00B67075">
              <w:rPr>
                <w:rFonts w:ascii="Arial" w:hAnsi="Arial" w:cs="Arial"/>
              </w:rPr>
              <w:t>ealth Data</w:t>
            </w:r>
            <w:r>
              <w:rPr>
                <w:rFonts w:ascii="Arial" w:hAnsi="Arial" w:cs="Arial"/>
              </w:rPr>
              <w:t xml:space="preserve"> Lead</w:t>
            </w:r>
          </w:p>
        </w:tc>
        <w:tc>
          <w:tcPr>
            <w:tcW w:w="567" w:type="dxa"/>
            <w:tcBorders>
              <w:left w:val="single" w:sz="4" w:space="0" w:color="auto"/>
            </w:tcBorders>
            <w:shd w:val="clear" w:color="auto" w:fill="FFC000"/>
          </w:tcPr>
          <w:p w:rsidR="00DC372D" w:rsidRPr="00D9186C" w:rsidRDefault="00B8786C" w:rsidP="00DC372D">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A</w:t>
            </w:r>
          </w:p>
        </w:tc>
      </w:tr>
      <w:tr w:rsidR="00DC372D" w:rsidRPr="00A275AE" w:rsidTr="003F0818">
        <w:trPr>
          <w:trHeight w:val="584"/>
        </w:trPr>
        <w:tc>
          <w:tcPr>
            <w:tcW w:w="895" w:type="dxa"/>
            <w:tcBorders>
              <w:right w:val="single" w:sz="4" w:space="0" w:color="auto"/>
            </w:tcBorders>
            <w:shd w:val="clear" w:color="auto" w:fill="FFFFFF" w:themeFill="background1"/>
          </w:tcPr>
          <w:p w:rsidR="00DC372D" w:rsidRPr="00A275AE" w:rsidRDefault="00160501" w:rsidP="00DC372D">
            <w:pPr>
              <w:rPr>
                <w:rFonts w:ascii="Arial" w:hAnsi="Arial" w:cs="Arial"/>
                <w:b/>
              </w:rPr>
            </w:pPr>
            <w:r>
              <w:rPr>
                <w:rFonts w:ascii="Arial" w:hAnsi="Arial" w:cs="Arial"/>
                <w:sz w:val="22"/>
                <w:szCs w:val="22"/>
              </w:rPr>
              <w:t>2.1</w:t>
            </w:r>
            <w:r w:rsidR="00DC372D" w:rsidRPr="00B5310B">
              <w:rPr>
                <w:rFonts w:ascii="Arial" w:hAnsi="Arial" w:cs="Arial"/>
                <w:sz w:val="22"/>
                <w:szCs w:val="22"/>
              </w:rPr>
              <w:t xml:space="preserve">.4 </w:t>
            </w:r>
          </w:p>
        </w:tc>
        <w:tc>
          <w:tcPr>
            <w:tcW w:w="8598" w:type="dxa"/>
            <w:tcBorders>
              <w:left w:val="single" w:sz="4" w:space="0" w:color="auto"/>
            </w:tcBorders>
            <w:shd w:val="clear" w:color="auto" w:fill="FFFFFF" w:themeFill="background1"/>
          </w:tcPr>
          <w:p w:rsidR="00DC372D" w:rsidRPr="00A275AE" w:rsidRDefault="00DC372D" w:rsidP="00DC372D">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Develop a data dashboard communicating shared performance measures to inform CYP, parent carers and stakeholders of progress (CSC IP 5.1.6)</w:t>
            </w:r>
          </w:p>
        </w:tc>
        <w:tc>
          <w:tcPr>
            <w:tcW w:w="1417" w:type="dxa"/>
            <w:tcBorders>
              <w:left w:val="single" w:sz="4" w:space="0" w:color="auto"/>
            </w:tcBorders>
            <w:shd w:val="clear" w:color="auto" w:fill="FFFFFF" w:themeFill="background1"/>
          </w:tcPr>
          <w:p w:rsidR="00DC372D" w:rsidRPr="0087054E" w:rsidRDefault="00DC372D" w:rsidP="00DC372D">
            <w:pPr>
              <w:pStyle w:val="ListParagraph"/>
              <w:spacing w:after="200" w:line="276" w:lineRule="auto"/>
              <w:ind w:left="0"/>
              <w:jc w:val="both"/>
              <w:rPr>
                <w:rFonts w:ascii="Arial" w:hAnsi="Arial" w:cs="Arial"/>
                <w:b/>
                <w:bCs/>
                <w:color w:val="000000" w:themeColor="text1"/>
              </w:rPr>
            </w:pPr>
            <w:r w:rsidRPr="00B5310B">
              <w:rPr>
                <w:rFonts w:ascii="Arial" w:hAnsi="Arial" w:cs="Arial"/>
              </w:rPr>
              <w:t>April 2019</w:t>
            </w:r>
          </w:p>
        </w:tc>
        <w:tc>
          <w:tcPr>
            <w:tcW w:w="2977" w:type="dxa"/>
            <w:tcBorders>
              <w:left w:val="single" w:sz="4" w:space="0" w:color="auto"/>
            </w:tcBorders>
            <w:shd w:val="clear" w:color="auto" w:fill="FFFFFF" w:themeFill="background1"/>
          </w:tcPr>
          <w:p w:rsidR="00DC372D" w:rsidRPr="0081748C" w:rsidRDefault="007C26A7" w:rsidP="002525FF">
            <w:pPr>
              <w:pStyle w:val="ListParagraph"/>
              <w:spacing w:after="200" w:line="276" w:lineRule="auto"/>
              <w:ind w:left="0"/>
              <w:rPr>
                <w:rFonts w:ascii="Arial" w:hAnsi="Arial" w:cs="Arial"/>
                <w:b/>
                <w:bCs/>
                <w:color w:val="000000" w:themeColor="text1"/>
              </w:rPr>
            </w:pPr>
            <w:r>
              <w:rPr>
                <w:rFonts w:ascii="Arial" w:hAnsi="Arial" w:cs="Arial"/>
              </w:rPr>
              <w:t>Inclusion Service</w:t>
            </w:r>
            <w:r w:rsidR="00DC372D" w:rsidRPr="00B5310B">
              <w:rPr>
                <w:rFonts w:ascii="Arial" w:hAnsi="Arial" w:cs="Arial"/>
              </w:rPr>
              <w:t xml:space="preserve"> Data Lead</w:t>
            </w:r>
            <w:r>
              <w:rPr>
                <w:rFonts w:ascii="Arial" w:hAnsi="Arial" w:cs="Arial"/>
              </w:rPr>
              <w:t>/ Health Dat</w:t>
            </w:r>
            <w:r w:rsidR="002525FF">
              <w:rPr>
                <w:rFonts w:ascii="Arial" w:hAnsi="Arial" w:cs="Arial"/>
              </w:rPr>
              <w:t>a</w:t>
            </w:r>
            <w:r>
              <w:rPr>
                <w:rFonts w:ascii="Arial" w:hAnsi="Arial" w:cs="Arial"/>
              </w:rPr>
              <w:t xml:space="preserve"> Lead </w:t>
            </w:r>
          </w:p>
        </w:tc>
        <w:tc>
          <w:tcPr>
            <w:tcW w:w="567" w:type="dxa"/>
            <w:tcBorders>
              <w:left w:val="single" w:sz="4" w:space="0" w:color="auto"/>
            </w:tcBorders>
            <w:shd w:val="clear" w:color="auto" w:fill="00B0F0"/>
          </w:tcPr>
          <w:p w:rsidR="00DC372D" w:rsidRPr="00D9186C" w:rsidRDefault="003F0818" w:rsidP="00DC372D">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C</w:t>
            </w:r>
          </w:p>
        </w:tc>
      </w:tr>
      <w:tr w:rsidR="00DC372D" w:rsidRPr="00A275AE" w:rsidTr="00D9186C">
        <w:trPr>
          <w:trHeight w:val="584"/>
        </w:trPr>
        <w:tc>
          <w:tcPr>
            <w:tcW w:w="895" w:type="dxa"/>
            <w:tcBorders>
              <w:right w:val="single" w:sz="4" w:space="0" w:color="auto"/>
            </w:tcBorders>
            <w:shd w:val="clear" w:color="auto" w:fill="ACE2D5"/>
          </w:tcPr>
          <w:p w:rsidR="00DC372D" w:rsidRPr="00A275AE" w:rsidRDefault="00160501" w:rsidP="00DC372D">
            <w:pPr>
              <w:rPr>
                <w:rFonts w:ascii="Arial" w:hAnsi="Arial" w:cs="Arial"/>
                <w:b/>
              </w:rPr>
            </w:pPr>
            <w:r>
              <w:rPr>
                <w:rFonts w:ascii="Arial" w:hAnsi="Arial" w:cs="Arial"/>
                <w:b/>
              </w:rPr>
              <w:t>2.2</w:t>
            </w:r>
          </w:p>
        </w:tc>
        <w:tc>
          <w:tcPr>
            <w:tcW w:w="8598" w:type="dxa"/>
            <w:tcBorders>
              <w:left w:val="single" w:sz="4" w:space="0" w:color="auto"/>
            </w:tcBorders>
            <w:shd w:val="clear" w:color="auto" w:fill="ACE2D5"/>
          </w:tcPr>
          <w:p w:rsidR="00DC372D" w:rsidRPr="00A275AE" w:rsidRDefault="00DC372D" w:rsidP="00DC372D">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Collate and analyse feedback from children, young people, parent</w:t>
            </w:r>
            <w:r>
              <w:rPr>
                <w:rFonts w:ascii="Arial" w:hAnsi="Arial" w:cs="Arial"/>
                <w:b/>
                <w:bCs/>
                <w:color w:val="000000" w:themeColor="text1"/>
                <w:sz w:val="24"/>
                <w:szCs w:val="24"/>
              </w:rPr>
              <w:t xml:space="preserve"> </w:t>
            </w:r>
            <w:r w:rsidRPr="00A275AE">
              <w:rPr>
                <w:rFonts w:ascii="Arial" w:hAnsi="Arial" w:cs="Arial"/>
                <w:b/>
                <w:bCs/>
                <w:color w:val="000000" w:themeColor="text1"/>
                <w:sz w:val="24"/>
                <w:szCs w:val="24"/>
              </w:rPr>
              <w:t xml:space="preserve">carers and practitioners to inform improvement </w:t>
            </w:r>
          </w:p>
        </w:tc>
        <w:tc>
          <w:tcPr>
            <w:tcW w:w="1417" w:type="dxa"/>
            <w:tcBorders>
              <w:left w:val="single" w:sz="4" w:space="0" w:color="auto"/>
            </w:tcBorders>
            <w:shd w:val="clear" w:color="auto" w:fill="ACE2D5"/>
          </w:tcPr>
          <w:p w:rsidR="00DC372D" w:rsidRPr="0087054E" w:rsidRDefault="00DC372D" w:rsidP="00DC372D">
            <w:pPr>
              <w:pStyle w:val="ListParagraph"/>
              <w:spacing w:after="200" w:line="276" w:lineRule="auto"/>
              <w:ind w:left="0"/>
              <w:jc w:val="both"/>
              <w:rPr>
                <w:rFonts w:ascii="Arial" w:hAnsi="Arial" w:cs="Arial"/>
                <w:b/>
                <w:bCs/>
                <w:color w:val="000000" w:themeColor="text1"/>
              </w:rPr>
            </w:pPr>
          </w:p>
        </w:tc>
        <w:tc>
          <w:tcPr>
            <w:tcW w:w="2977" w:type="dxa"/>
            <w:tcBorders>
              <w:left w:val="single" w:sz="4" w:space="0" w:color="auto"/>
            </w:tcBorders>
            <w:shd w:val="clear" w:color="auto" w:fill="ACE2D5"/>
          </w:tcPr>
          <w:p w:rsidR="00DC372D" w:rsidRPr="0081748C" w:rsidRDefault="00DC372D" w:rsidP="00DC372D">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Communication and Engagement Lead</w:t>
            </w:r>
          </w:p>
        </w:tc>
        <w:tc>
          <w:tcPr>
            <w:tcW w:w="567" w:type="dxa"/>
            <w:tcBorders>
              <w:left w:val="single" w:sz="4" w:space="0" w:color="auto"/>
            </w:tcBorders>
            <w:shd w:val="clear" w:color="auto" w:fill="ACE2D5"/>
          </w:tcPr>
          <w:p w:rsidR="00DC372D" w:rsidRPr="00D9186C" w:rsidRDefault="00DC372D" w:rsidP="00DC372D">
            <w:pPr>
              <w:pStyle w:val="ListParagraph"/>
              <w:spacing w:after="200" w:line="276" w:lineRule="auto"/>
              <w:ind w:left="0"/>
              <w:rPr>
                <w:rFonts w:ascii="Arial" w:hAnsi="Arial" w:cs="Arial"/>
                <w:b/>
                <w:bCs/>
                <w:color w:val="000000" w:themeColor="text1"/>
              </w:rPr>
            </w:pPr>
          </w:p>
        </w:tc>
      </w:tr>
      <w:tr w:rsidR="00965A9E" w:rsidRPr="00A275AE" w:rsidTr="00D9186C">
        <w:trPr>
          <w:trHeight w:val="584"/>
        </w:trPr>
        <w:tc>
          <w:tcPr>
            <w:tcW w:w="895" w:type="dxa"/>
            <w:tcBorders>
              <w:right w:val="single" w:sz="4" w:space="0" w:color="auto"/>
            </w:tcBorders>
            <w:shd w:val="clear" w:color="auto" w:fill="FFFFFF" w:themeFill="background1"/>
          </w:tcPr>
          <w:p w:rsidR="00965A9E" w:rsidRPr="00EE3874" w:rsidRDefault="00965A9E" w:rsidP="00965A9E">
            <w:pPr>
              <w:rPr>
                <w:rFonts w:ascii="Arial" w:hAnsi="Arial" w:cs="Arial"/>
                <w:b/>
                <w:highlight w:val="yellow"/>
              </w:rPr>
            </w:pPr>
            <w:r w:rsidRPr="00965A9E">
              <w:rPr>
                <w:rFonts w:ascii="Arial" w:hAnsi="Arial" w:cs="Arial"/>
                <w:sz w:val="22"/>
                <w:szCs w:val="22"/>
              </w:rPr>
              <w:t>2.2.1</w:t>
            </w:r>
          </w:p>
        </w:tc>
        <w:tc>
          <w:tcPr>
            <w:tcW w:w="8598" w:type="dxa"/>
            <w:tcBorders>
              <w:left w:val="single" w:sz="4" w:space="0" w:color="auto"/>
            </w:tcBorders>
            <w:shd w:val="clear" w:color="auto" w:fill="FFFFFF" w:themeFill="background1"/>
          </w:tcPr>
          <w:p w:rsidR="00965A9E" w:rsidRPr="00965A9E" w:rsidRDefault="00965A9E" w:rsidP="00965A9E">
            <w:pPr>
              <w:pStyle w:val="NoSpacing"/>
              <w:rPr>
                <w:b/>
                <w:bCs/>
                <w:color w:val="000000" w:themeColor="text1"/>
                <w:sz w:val="24"/>
                <w:szCs w:val="24"/>
              </w:rPr>
            </w:pPr>
            <w:r w:rsidRPr="00965A9E">
              <w:t xml:space="preserve">Report POET outcomes to the SEND Partnership Board to inform service improvement and development </w:t>
            </w:r>
          </w:p>
        </w:tc>
        <w:tc>
          <w:tcPr>
            <w:tcW w:w="1417" w:type="dxa"/>
            <w:tcBorders>
              <w:left w:val="single" w:sz="4" w:space="0" w:color="auto"/>
            </w:tcBorders>
            <w:shd w:val="clear" w:color="auto" w:fill="FFFFFF" w:themeFill="background1"/>
          </w:tcPr>
          <w:p w:rsidR="00965A9E" w:rsidRPr="00965A9E" w:rsidRDefault="00965A9E" w:rsidP="00965A9E">
            <w:pPr>
              <w:jc w:val="both"/>
              <w:rPr>
                <w:rFonts w:ascii="Arial" w:hAnsi="Arial" w:cs="Arial"/>
                <w:sz w:val="22"/>
                <w:szCs w:val="22"/>
              </w:rPr>
            </w:pPr>
            <w:r w:rsidRPr="00965A9E">
              <w:rPr>
                <w:rFonts w:ascii="Arial" w:hAnsi="Arial" w:cs="Arial"/>
                <w:sz w:val="22"/>
                <w:szCs w:val="22"/>
              </w:rPr>
              <w:t>April 2019</w:t>
            </w:r>
          </w:p>
        </w:tc>
        <w:tc>
          <w:tcPr>
            <w:tcW w:w="2977" w:type="dxa"/>
            <w:tcBorders>
              <w:left w:val="single" w:sz="4" w:space="0" w:color="auto"/>
            </w:tcBorders>
            <w:shd w:val="clear" w:color="auto" w:fill="FFFFFF" w:themeFill="background1"/>
          </w:tcPr>
          <w:p w:rsidR="00965A9E" w:rsidRPr="0081748C" w:rsidRDefault="00965A9E" w:rsidP="00965A9E">
            <w:pPr>
              <w:pStyle w:val="ListParagraph"/>
              <w:spacing w:after="200" w:line="276" w:lineRule="auto"/>
              <w:ind w:left="0"/>
              <w:rPr>
                <w:rFonts w:ascii="Arial" w:hAnsi="Arial" w:cs="Arial"/>
                <w:b/>
                <w:bCs/>
                <w:color w:val="000000" w:themeColor="text1"/>
              </w:rPr>
            </w:pPr>
            <w:r w:rsidRPr="00B5310B">
              <w:rPr>
                <w:rFonts w:ascii="Arial" w:hAnsi="Arial" w:cs="Arial"/>
                <w:bCs/>
                <w:color w:val="000000" w:themeColor="text1"/>
              </w:rPr>
              <w:t>Communication and Engagement Lead</w:t>
            </w:r>
          </w:p>
        </w:tc>
        <w:tc>
          <w:tcPr>
            <w:tcW w:w="567" w:type="dxa"/>
            <w:tcBorders>
              <w:left w:val="single" w:sz="4" w:space="0" w:color="auto"/>
            </w:tcBorders>
            <w:shd w:val="clear" w:color="auto" w:fill="00B0F0"/>
          </w:tcPr>
          <w:p w:rsidR="00965A9E" w:rsidRPr="00D9186C" w:rsidRDefault="00D9186C" w:rsidP="00965A9E">
            <w:pPr>
              <w:pStyle w:val="ListParagraph"/>
              <w:spacing w:after="200" w:line="276" w:lineRule="auto"/>
              <w:ind w:left="0"/>
              <w:rPr>
                <w:rFonts w:ascii="Arial" w:hAnsi="Arial" w:cs="Arial"/>
                <w:b/>
                <w:bCs/>
                <w:color w:val="000000" w:themeColor="text1"/>
              </w:rPr>
            </w:pPr>
            <w:r w:rsidRPr="00D9186C">
              <w:rPr>
                <w:rFonts w:ascii="Arial" w:hAnsi="Arial" w:cs="Arial"/>
                <w:b/>
                <w:bCs/>
                <w:color w:val="000000" w:themeColor="text1"/>
              </w:rPr>
              <w:t>C</w:t>
            </w:r>
          </w:p>
        </w:tc>
      </w:tr>
      <w:tr w:rsidR="00965A9E" w:rsidRPr="00A275AE" w:rsidTr="00D9186C">
        <w:trPr>
          <w:trHeight w:val="584"/>
        </w:trPr>
        <w:tc>
          <w:tcPr>
            <w:tcW w:w="895" w:type="dxa"/>
            <w:tcBorders>
              <w:right w:val="single" w:sz="4" w:space="0" w:color="auto"/>
            </w:tcBorders>
            <w:shd w:val="clear" w:color="auto" w:fill="FFFFFF" w:themeFill="background1"/>
          </w:tcPr>
          <w:p w:rsidR="00965A9E" w:rsidRPr="00EE3874" w:rsidRDefault="00965A9E" w:rsidP="00965A9E">
            <w:pPr>
              <w:rPr>
                <w:rFonts w:ascii="Arial" w:hAnsi="Arial" w:cs="Arial"/>
                <w:b/>
                <w:highlight w:val="yellow"/>
              </w:rPr>
            </w:pPr>
            <w:r w:rsidRPr="00B24CB4">
              <w:rPr>
                <w:rFonts w:ascii="Arial" w:hAnsi="Arial" w:cs="Arial"/>
                <w:sz w:val="22"/>
                <w:szCs w:val="22"/>
              </w:rPr>
              <w:t>2.2.2</w:t>
            </w:r>
          </w:p>
        </w:tc>
        <w:tc>
          <w:tcPr>
            <w:tcW w:w="8598" w:type="dxa"/>
            <w:tcBorders>
              <w:left w:val="single" w:sz="4" w:space="0" w:color="auto"/>
            </w:tcBorders>
            <w:shd w:val="clear" w:color="auto" w:fill="FFFFFF" w:themeFill="background1"/>
          </w:tcPr>
          <w:p w:rsidR="00965A9E" w:rsidRPr="00A275AE" w:rsidRDefault="00965A9E" w:rsidP="00965A9E">
            <w:pPr>
              <w:pStyle w:val="ListParagraph"/>
              <w:spacing w:after="200" w:line="276" w:lineRule="auto"/>
              <w:ind w:left="0"/>
              <w:jc w:val="both"/>
              <w:rPr>
                <w:rFonts w:ascii="Arial" w:hAnsi="Arial" w:cs="Arial"/>
                <w:b/>
                <w:bCs/>
                <w:color w:val="000000" w:themeColor="text1"/>
                <w:sz w:val="24"/>
                <w:szCs w:val="24"/>
              </w:rPr>
            </w:pPr>
            <w:r>
              <w:rPr>
                <w:rFonts w:ascii="Arial" w:hAnsi="Arial" w:cs="Arial"/>
              </w:rPr>
              <w:t xml:space="preserve">Research the approach and models used in other areas to capture </w:t>
            </w:r>
            <w:r w:rsidRPr="00965A9E">
              <w:rPr>
                <w:rFonts w:ascii="Arial" w:hAnsi="Arial" w:cs="Arial"/>
              </w:rPr>
              <w:t>feedback from parents, carers</w:t>
            </w:r>
            <w:r>
              <w:rPr>
                <w:rFonts w:ascii="Arial" w:hAnsi="Arial" w:cs="Arial"/>
              </w:rPr>
              <w:t xml:space="preserve">, </w:t>
            </w:r>
            <w:r w:rsidRPr="00965A9E">
              <w:rPr>
                <w:rFonts w:ascii="Arial" w:hAnsi="Arial" w:cs="Arial"/>
              </w:rPr>
              <w:t>children and young people</w:t>
            </w:r>
          </w:p>
        </w:tc>
        <w:tc>
          <w:tcPr>
            <w:tcW w:w="1417" w:type="dxa"/>
            <w:tcBorders>
              <w:left w:val="single" w:sz="4" w:space="0" w:color="auto"/>
            </w:tcBorders>
            <w:shd w:val="clear" w:color="auto" w:fill="FFFFFF" w:themeFill="background1"/>
          </w:tcPr>
          <w:p w:rsidR="00965A9E" w:rsidRPr="0087054E" w:rsidRDefault="00965A9E" w:rsidP="00965A9E">
            <w:pPr>
              <w:pStyle w:val="ListParagraph"/>
              <w:spacing w:after="200" w:line="276" w:lineRule="auto"/>
              <w:ind w:left="0"/>
              <w:jc w:val="both"/>
              <w:rPr>
                <w:rFonts w:ascii="Arial" w:hAnsi="Arial" w:cs="Arial"/>
                <w:b/>
                <w:bCs/>
                <w:color w:val="000000" w:themeColor="text1"/>
              </w:rPr>
            </w:pPr>
            <w:r>
              <w:rPr>
                <w:rFonts w:ascii="Arial" w:hAnsi="Arial" w:cs="Arial"/>
              </w:rPr>
              <w:t>June</w:t>
            </w:r>
            <w:r w:rsidRPr="00B5310B">
              <w:rPr>
                <w:rFonts w:ascii="Arial" w:hAnsi="Arial" w:cs="Arial"/>
              </w:rPr>
              <w:t xml:space="preserve"> 2019</w:t>
            </w:r>
          </w:p>
        </w:tc>
        <w:tc>
          <w:tcPr>
            <w:tcW w:w="2977" w:type="dxa"/>
            <w:tcBorders>
              <w:left w:val="single" w:sz="4" w:space="0" w:color="auto"/>
            </w:tcBorders>
            <w:shd w:val="clear" w:color="auto" w:fill="FFFFFF" w:themeFill="background1"/>
          </w:tcPr>
          <w:p w:rsidR="00965A9E" w:rsidRPr="0081748C" w:rsidRDefault="00965A9E" w:rsidP="00965A9E">
            <w:pPr>
              <w:pStyle w:val="ListParagraph"/>
              <w:spacing w:after="200" w:line="276" w:lineRule="auto"/>
              <w:ind w:left="0"/>
              <w:rPr>
                <w:rFonts w:ascii="Arial" w:hAnsi="Arial" w:cs="Arial"/>
                <w:b/>
                <w:bCs/>
                <w:color w:val="000000" w:themeColor="text1"/>
              </w:rPr>
            </w:pPr>
            <w:r w:rsidRPr="00B5310B">
              <w:rPr>
                <w:rFonts w:ascii="Arial" w:hAnsi="Arial" w:cs="Arial"/>
                <w:bCs/>
                <w:color w:val="000000" w:themeColor="text1"/>
              </w:rPr>
              <w:t>Communication and Engagement Lead</w:t>
            </w:r>
            <w:r w:rsidR="007C26A7">
              <w:rPr>
                <w:rFonts w:ascii="Arial" w:hAnsi="Arial" w:cs="Arial"/>
                <w:bCs/>
                <w:color w:val="000000" w:themeColor="text1"/>
              </w:rPr>
              <w:t xml:space="preserve"> </w:t>
            </w:r>
          </w:p>
        </w:tc>
        <w:tc>
          <w:tcPr>
            <w:tcW w:w="567" w:type="dxa"/>
            <w:tcBorders>
              <w:left w:val="single" w:sz="4" w:space="0" w:color="auto"/>
            </w:tcBorders>
            <w:shd w:val="clear" w:color="auto" w:fill="FFC000"/>
          </w:tcPr>
          <w:p w:rsidR="00965A9E" w:rsidRPr="00D9186C" w:rsidRDefault="00F67D6A" w:rsidP="00965A9E">
            <w:pPr>
              <w:pStyle w:val="ListParagraph"/>
              <w:spacing w:after="200" w:line="276" w:lineRule="auto"/>
              <w:ind w:left="0"/>
              <w:rPr>
                <w:rFonts w:ascii="Arial" w:hAnsi="Arial" w:cs="Arial"/>
                <w:b/>
                <w:bCs/>
                <w:color w:val="000000" w:themeColor="text1"/>
              </w:rPr>
            </w:pPr>
            <w:r w:rsidRPr="00D9186C">
              <w:rPr>
                <w:rFonts w:ascii="Arial" w:hAnsi="Arial" w:cs="Arial"/>
                <w:b/>
                <w:bCs/>
                <w:color w:val="000000" w:themeColor="text1"/>
              </w:rPr>
              <w:t>A</w:t>
            </w:r>
          </w:p>
        </w:tc>
      </w:tr>
      <w:tr w:rsidR="00965A9E" w:rsidRPr="00A275AE" w:rsidTr="00D9186C">
        <w:trPr>
          <w:trHeight w:val="584"/>
        </w:trPr>
        <w:tc>
          <w:tcPr>
            <w:tcW w:w="895" w:type="dxa"/>
            <w:tcBorders>
              <w:right w:val="single" w:sz="4" w:space="0" w:color="auto"/>
            </w:tcBorders>
            <w:shd w:val="clear" w:color="auto" w:fill="ACE2D5"/>
          </w:tcPr>
          <w:p w:rsidR="00965A9E" w:rsidRPr="00A275AE" w:rsidRDefault="00965A9E" w:rsidP="00965A9E">
            <w:pPr>
              <w:rPr>
                <w:rFonts w:ascii="Arial" w:hAnsi="Arial" w:cs="Arial"/>
                <w:b/>
              </w:rPr>
            </w:pPr>
            <w:r>
              <w:rPr>
                <w:rFonts w:ascii="Arial" w:hAnsi="Arial" w:cs="Arial"/>
                <w:b/>
              </w:rPr>
              <w:t>2.3</w:t>
            </w:r>
          </w:p>
        </w:tc>
        <w:tc>
          <w:tcPr>
            <w:tcW w:w="8598" w:type="dxa"/>
            <w:tcBorders>
              <w:left w:val="single" w:sz="4" w:space="0" w:color="auto"/>
            </w:tcBorders>
            <w:shd w:val="clear" w:color="auto" w:fill="ACE2D5"/>
          </w:tcPr>
          <w:p w:rsidR="00965A9E" w:rsidRPr="00A275AE" w:rsidRDefault="00965A9E" w:rsidP="00965A9E">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 xml:space="preserve">Include all partners in our improvement and development work </w:t>
            </w:r>
          </w:p>
        </w:tc>
        <w:tc>
          <w:tcPr>
            <w:tcW w:w="1417" w:type="dxa"/>
            <w:tcBorders>
              <w:left w:val="single" w:sz="4" w:space="0" w:color="auto"/>
            </w:tcBorders>
            <w:shd w:val="clear" w:color="auto" w:fill="ACE2D5"/>
          </w:tcPr>
          <w:p w:rsidR="00965A9E" w:rsidRPr="0087054E" w:rsidRDefault="00965A9E" w:rsidP="00965A9E">
            <w:pPr>
              <w:pStyle w:val="ListParagraph"/>
              <w:spacing w:after="200" w:line="276" w:lineRule="auto"/>
              <w:ind w:left="0"/>
              <w:jc w:val="both"/>
              <w:rPr>
                <w:rFonts w:ascii="Arial" w:hAnsi="Arial" w:cs="Arial"/>
                <w:b/>
                <w:bCs/>
                <w:color w:val="000000" w:themeColor="text1"/>
              </w:rPr>
            </w:pPr>
          </w:p>
        </w:tc>
        <w:tc>
          <w:tcPr>
            <w:tcW w:w="2977" w:type="dxa"/>
            <w:tcBorders>
              <w:left w:val="single" w:sz="4" w:space="0" w:color="auto"/>
            </w:tcBorders>
            <w:shd w:val="clear" w:color="auto" w:fill="ACE2D5"/>
          </w:tcPr>
          <w:p w:rsidR="00965A9E" w:rsidRPr="0081748C" w:rsidRDefault="00965A9E" w:rsidP="00965A9E">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SEND Improvement Partner/ SEND Partnership Health Lead</w:t>
            </w:r>
          </w:p>
        </w:tc>
        <w:tc>
          <w:tcPr>
            <w:tcW w:w="567" w:type="dxa"/>
            <w:tcBorders>
              <w:left w:val="single" w:sz="4" w:space="0" w:color="auto"/>
            </w:tcBorders>
            <w:shd w:val="clear" w:color="auto" w:fill="ACE2D5"/>
          </w:tcPr>
          <w:p w:rsidR="00965A9E" w:rsidRPr="00D9186C" w:rsidRDefault="00965A9E" w:rsidP="00965A9E">
            <w:pPr>
              <w:pStyle w:val="ListParagraph"/>
              <w:spacing w:after="200" w:line="276" w:lineRule="auto"/>
              <w:ind w:left="0"/>
              <w:rPr>
                <w:rFonts w:ascii="Arial" w:hAnsi="Arial" w:cs="Arial"/>
                <w:b/>
                <w:bCs/>
                <w:color w:val="000000" w:themeColor="text1"/>
              </w:rPr>
            </w:pPr>
          </w:p>
        </w:tc>
      </w:tr>
      <w:tr w:rsidR="005D7B93" w:rsidRPr="00A275AE" w:rsidTr="00D9186C">
        <w:trPr>
          <w:trHeight w:val="377"/>
        </w:trPr>
        <w:tc>
          <w:tcPr>
            <w:tcW w:w="895" w:type="dxa"/>
            <w:tcBorders>
              <w:right w:val="single" w:sz="4" w:space="0" w:color="auto"/>
            </w:tcBorders>
            <w:shd w:val="clear" w:color="auto" w:fill="auto"/>
          </w:tcPr>
          <w:p w:rsidR="005D7B93" w:rsidRPr="003F0818" w:rsidRDefault="005D7B93" w:rsidP="00965A9E">
            <w:pPr>
              <w:rPr>
                <w:rFonts w:ascii="Arial" w:hAnsi="Arial" w:cs="Arial"/>
                <w:sz w:val="22"/>
                <w:szCs w:val="22"/>
                <w:highlight w:val="yellow"/>
              </w:rPr>
            </w:pPr>
            <w:r w:rsidRPr="00CC54C1">
              <w:rPr>
                <w:rFonts w:ascii="Arial" w:hAnsi="Arial" w:cs="Arial"/>
                <w:sz w:val="22"/>
                <w:szCs w:val="22"/>
              </w:rPr>
              <w:t>2.3.1</w:t>
            </w:r>
          </w:p>
        </w:tc>
        <w:tc>
          <w:tcPr>
            <w:tcW w:w="8598" w:type="dxa"/>
            <w:tcBorders>
              <w:left w:val="single" w:sz="4" w:space="0" w:color="auto"/>
            </w:tcBorders>
            <w:shd w:val="clear" w:color="auto" w:fill="auto"/>
          </w:tcPr>
          <w:p w:rsidR="005D7B93" w:rsidRPr="00B5310B" w:rsidRDefault="005D7B93" w:rsidP="005D7B93">
            <w:pPr>
              <w:rPr>
                <w:rFonts w:ascii="Arial" w:hAnsi="Arial" w:cs="Arial"/>
                <w:sz w:val="22"/>
                <w:szCs w:val="22"/>
              </w:rPr>
            </w:pPr>
            <w:r>
              <w:rPr>
                <w:rFonts w:ascii="Arial" w:hAnsi="Arial" w:cs="Arial"/>
                <w:sz w:val="22"/>
                <w:szCs w:val="22"/>
              </w:rPr>
              <w:t>Implement the partnership co-production strategy – Working Together – in individual services and provisions</w:t>
            </w:r>
          </w:p>
        </w:tc>
        <w:tc>
          <w:tcPr>
            <w:tcW w:w="1417" w:type="dxa"/>
            <w:shd w:val="clear" w:color="auto" w:fill="auto"/>
          </w:tcPr>
          <w:p w:rsidR="005D7B93" w:rsidRPr="00B5310B" w:rsidRDefault="005D7B93" w:rsidP="00965A9E">
            <w:pPr>
              <w:jc w:val="both"/>
              <w:rPr>
                <w:rFonts w:ascii="Arial" w:hAnsi="Arial" w:cs="Arial"/>
                <w:sz w:val="22"/>
                <w:szCs w:val="22"/>
              </w:rPr>
            </w:pPr>
            <w:r>
              <w:rPr>
                <w:rFonts w:ascii="Arial" w:hAnsi="Arial" w:cs="Arial"/>
                <w:sz w:val="22"/>
                <w:szCs w:val="22"/>
              </w:rPr>
              <w:t>January 2019- ongoing</w:t>
            </w:r>
          </w:p>
        </w:tc>
        <w:tc>
          <w:tcPr>
            <w:tcW w:w="2977" w:type="dxa"/>
            <w:shd w:val="clear" w:color="auto" w:fill="auto"/>
          </w:tcPr>
          <w:p w:rsidR="005D7B93" w:rsidRPr="00B5310B" w:rsidRDefault="005D7B93" w:rsidP="00965A9E">
            <w:pPr>
              <w:rPr>
                <w:rFonts w:ascii="Arial" w:hAnsi="Arial" w:cs="Arial"/>
                <w:sz w:val="22"/>
                <w:szCs w:val="22"/>
              </w:rPr>
            </w:pPr>
            <w:r>
              <w:rPr>
                <w:rFonts w:ascii="Arial" w:hAnsi="Arial" w:cs="Arial"/>
                <w:sz w:val="22"/>
                <w:szCs w:val="22"/>
              </w:rPr>
              <w:t>SEND Partnership Board</w:t>
            </w:r>
          </w:p>
        </w:tc>
        <w:tc>
          <w:tcPr>
            <w:tcW w:w="567" w:type="dxa"/>
            <w:shd w:val="clear" w:color="auto" w:fill="FFC000"/>
          </w:tcPr>
          <w:p w:rsidR="005D7B93" w:rsidRPr="00D9186C" w:rsidRDefault="00F67D6A" w:rsidP="00965A9E">
            <w:pPr>
              <w:rPr>
                <w:rFonts w:ascii="Arial" w:hAnsi="Arial" w:cs="Arial"/>
                <w:b/>
                <w:sz w:val="22"/>
                <w:szCs w:val="22"/>
              </w:rPr>
            </w:pPr>
            <w:r w:rsidRPr="00D9186C">
              <w:rPr>
                <w:rFonts w:ascii="Arial" w:hAnsi="Arial" w:cs="Arial"/>
                <w:b/>
                <w:sz w:val="22"/>
                <w:szCs w:val="22"/>
              </w:rPr>
              <w:t>A</w:t>
            </w:r>
          </w:p>
        </w:tc>
      </w:tr>
      <w:tr w:rsidR="00965A9E" w:rsidRPr="00A275AE" w:rsidTr="00D9186C">
        <w:trPr>
          <w:trHeight w:val="377"/>
        </w:trPr>
        <w:tc>
          <w:tcPr>
            <w:tcW w:w="895" w:type="dxa"/>
            <w:tcBorders>
              <w:right w:val="single" w:sz="4" w:space="0" w:color="auto"/>
            </w:tcBorders>
            <w:shd w:val="clear" w:color="auto" w:fill="auto"/>
          </w:tcPr>
          <w:p w:rsidR="00965A9E" w:rsidRPr="003F0818" w:rsidRDefault="00965A9E" w:rsidP="00965A9E">
            <w:pPr>
              <w:rPr>
                <w:rFonts w:ascii="Arial" w:hAnsi="Arial" w:cs="Arial"/>
                <w:sz w:val="22"/>
                <w:szCs w:val="22"/>
                <w:highlight w:val="yellow"/>
              </w:rPr>
            </w:pPr>
            <w:r w:rsidRPr="0034232D">
              <w:rPr>
                <w:rFonts w:ascii="Arial" w:hAnsi="Arial" w:cs="Arial"/>
                <w:sz w:val="22"/>
                <w:szCs w:val="22"/>
              </w:rPr>
              <w:t>2.3</w:t>
            </w:r>
            <w:r w:rsidR="005D7B93" w:rsidRPr="0034232D">
              <w:rPr>
                <w:rFonts w:ascii="Arial" w:hAnsi="Arial" w:cs="Arial"/>
                <w:sz w:val="22"/>
                <w:szCs w:val="22"/>
              </w:rPr>
              <w:t>.2</w:t>
            </w:r>
          </w:p>
        </w:tc>
        <w:tc>
          <w:tcPr>
            <w:tcW w:w="8598" w:type="dxa"/>
            <w:tcBorders>
              <w:left w:val="single" w:sz="4" w:space="0" w:color="auto"/>
            </w:tcBorders>
            <w:shd w:val="clear" w:color="auto" w:fill="auto"/>
          </w:tcPr>
          <w:p w:rsidR="00965A9E" w:rsidRPr="00B5310B" w:rsidRDefault="00965A9E" w:rsidP="00965A9E">
            <w:pPr>
              <w:rPr>
                <w:rFonts w:ascii="Arial" w:hAnsi="Arial" w:cs="Arial"/>
                <w:sz w:val="22"/>
                <w:szCs w:val="22"/>
              </w:rPr>
            </w:pPr>
            <w:r w:rsidRPr="00B5310B">
              <w:rPr>
                <w:rFonts w:ascii="Arial" w:hAnsi="Arial" w:cs="Arial"/>
                <w:sz w:val="22"/>
                <w:szCs w:val="22"/>
              </w:rPr>
              <w:t>Review current working group structure to ensure this supports the delivery of the Improvement Plan</w:t>
            </w:r>
            <w:r w:rsidR="00B67075">
              <w:rPr>
                <w:rFonts w:ascii="Arial" w:hAnsi="Arial" w:cs="Arial"/>
                <w:sz w:val="22"/>
                <w:szCs w:val="22"/>
              </w:rPr>
              <w:t xml:space="preserve"> from March 2019 onwards </w:t>
            </w:r>
          </w:p>
        </w:tc>
        <w:tc>
          <w:tcPr>
            <w:tcW w:w="1417" w:type="dxa"/>
            <w:shd w:val="clear" w:color="auto" w:fill="auto"/>
          </w:tcPr>
          <w:p w:rsidR="00965A9E" w:rsidRPr="00B5310B" w:rsidRDefault="00965A9E" w:rsidP="00965A9E">
            <w:pPr>
              <w:jc w:val="both"/>
              <w:rPr>
                <w:rFonts w:ascii="Arial" w:hAnsi="Arial" w:cs="Arial"/>
                <w:sz w:val="22"/>
                <w:szCs w:val="22"/>
              </w:rPr>
            </w:pPr>
            <w:r w:rsidRPr="00B5310B">
              <w:rPr>
                <w:rFonts w:ascii="Arial" w:hAnsi="Arial" w:cs="Arial"/>
                <w:sz w:val="22"/>
                <w:szCs w:val="22"/>
              </w:rPr>
              <w:t>February 2019</w:t>
            </w:r>
          </w:p>
        </w:tc>
        <w:tc>
          <w:tcPr>
            <w:tcW w:w="2977" w:type="dxa"/>
            <w:shd w:val="clear" w:color="auto" w:fill="auto"/>
          </w:tcPr>
          <w:p w:rsidR="00965A9E" w:rsidRPr="00B5310B" w:rsidRDefault="00965A9E" w:rsidP="00965A9E">
            <w:pPr>
              <w:rPr>
                <w:rFonts w:ascii="Arial" w:hAnsi="Arial" w:cs="Arial"/>
                <w:sz w:val="22"/>
                <w:szCs w:val="22"/>
              </w:rPr>
            </w:pPr>
            <w:r w:rsidRPr="00B5310B">
              <w:rPr>
                <w:rFonts w:ascii="Arial" w:hAnsi="Arial" w:cs="Arial"/>
                <w:sz w:val="22"/>
                <w:szCs w:val="22"/>
              </w:rPr>
              <w:t>SEND Improvement Partner</w:t>
            </w:r>
          </w:p>
        </w:tc>
        <w:tc>
          <w:tcPr>
            <w:tcW w:w="567" w:type="dxa"/>
            <w:shd w:val="clear" w:color="auto" w:fill="00B0F0"/>
          </w:tcPr>
          <w:p w:rsidR="00965A9E" w:rsidRPr="00D9186C" w:rsidRDefault="00D9186C" w:rsidP="00965A9E">
            <w:pPr>
              <w:rPr>
                <w:rFonts w:ascii="Arial" w:hAnsi="Arial" w:cs="Arial"/>
                <w:b/>
                <w:sz w:val="22"/>
                <w:szCs w:val="22"/>
              </w:rPr>
            </w:pPr>
            <w:r>
              <w:rPr>
                <w:rFonts w:ascii="Arial" w:hAnsi="Arial" w:cs="Arial"/>
                <w:b/>
                <w:sz w:val="22"/>
                <w:szCs w:val="22"/>
              </w:rPr>
              <w:t>C</w:t>
            </w:r>
          </w:p>
        </w:tc>
      </w:tr>
      <w:tr w:rsidR="00965A9E" w:rsidRPr="00A275AE" w:rsidTr="00D9186C">
        <w:trPr>
          <w:trHeight w:val="377"/>
        </w:trPr>
        <w:tc>
          <w:tcPr>
            <w:tcW w:w="895" w:type="dxa"/>
            <w:tcBorders>
              <w:right w:val="single" w:sz="4" w:space="0" w:color="auto"/>
            </w:tcBorders>
            <w:shd w:val="clear" w:color="auto" w:fill="auto"/>
          </w:tcPr>
          <w:p w:rsidR="00965A9E" w:rsidRPr="003F0818" w:rsidRDefault="00965A9E" w:rsidP="005D7B93">
            <w:pPr>
              <w:rPr>
                <w:rFonts w:ascii="Arial" w:hAnsi="Arial" w:cs="Arial"/>
                <w:sz w:val="22"/>
                <w:szCs w:val="22"/>
                <w:highlight w:val="yellow"/>
              </w:rPr>
            </w:pPr>
            <w:r w:rsidRPr="00B24CB4">
              <w:rPr>
                <w:rFonts w:ascii="Arial" w:hAnsi="Arial" w:cs="Arial"/>
                <w:sz w:val="22"/>
                <w:szCs w:val="22"/>
              </w:rPr>
              <w:lastRenderedPageBreak/>
              <w:t>2.3.</w:t>
            </w:r>
            <w:r w:rsidR="005D7B93" w:rsidRPr="00B24CB4">
              <w:rPr>
                <w:rFonts w:ascii="Arial" w:hAnsi="Arial" w:cs="Arial"/>
                <w:sz w:val="22"/>
                <w:szCs w:val="22"/>
              </w:rPr>
              <w:t>3</w:t>
            </w:r>
          </w:p>
        </w:tc>
        <w:tc>
          <w:tcPr>
            <w:tcW w:w="8598" w:type="dxa"/>
            <w:tcBorders>
              <w:left w:val="single" w:sz="4" w:space="0" w:color="auto"/>
            </w:tcBorders>
            <w:shd w:val="clear" w:color="auto" w:fill="auto"/>
          </w:tcPr>
          <w:p w:rsidR="00965A9E" w:rsidRPr="00B5310B" w:rsidRDefault="00965A9E" w:rsidP="00965A9E">
            <w:pPr>
              <w:rPr>
                <w:rFonts w:ascii="Arial" w:hAnsi="Arial" w:cs="Arial"/>
                <w:sz w:val="22"/>
                <w:szCs w:val="22"/>
              </w:rPr>
            </w:pPr>
            <w:r>
              <w:rPr>
                <w:rFonts w:ascii="Arial" w:hAnsi="Arial" w:cs="Arial"/>
                <w:sz w:val="22"/>
                <w:szCs w:val="22"/>
              </w:rPr>
              <w:t>Expand the membership of the Parent Carer Forum to ensure it is mo</w:t>
            </w:r>
            <w:r w:rsidR="00D7515B">
              <w:rPr>
                <w:rFonts w:ascii="Arial" w:hAnsi="Arial" w:cs="Arial"/>
                <w:sz w:val="22"/>
                <w:szCs w:val="22"/>
              </w:rPr>
              <w:t>re representative of parent car</w:t>
            </w:r>
            <w:r>
              <w:rPr>
                <w:rFonts w:ascii="Arial" w:hAnsi="Arial" w:cs="Arial"/>
                <w:sz w:val="22"/>
                <w:szCs w:val="22"/>
              </w:rPr>
              <w:t>ers across the county, reflecting geography, age range and need</w:t>
            </w:r>
          </w:p>
        </w:tc>
        <w:tc>
          <w:tcPr>
            <w:tcW w:w="1417" w:type="dxa"/>
            <w:shd w:val="clear" w:color="auto" w:fill="auto"/>
          </w:tcPr>
          <w:p w:rsidR="00965A9E" w:rsidRPr="00B5310B" w:rsidRDefault="00F93D8E" w:rsidP="00965A9E">
            <w:pPr>
              <w:jc w:val="both"/>
              <w:rPr>
                <w:rFonts w:ascii="Arial" w:hAnsi="Arial" w:cs="Arial"/>
                <w:sz w:val="22"/>
                <w:szCs w:val="22"/>
              </w:rPr>
            </w:pPr>
            <w:r w:rsidRPr="00A108CD">
              <w:rPr>
                <w:rFonts w:ascii="Arial" w:hAnsi="Arial" w:cs="Arial"/>
                <w:sz w:val="22"/>
                <w:szCs w:val="22"/>
              </w:rPr>
              <w:t>December 2019</w:t>
            </w:r>
          </w:p>
        </w:tc>
        <w:tc>
          <w:tcPr>
            <w:tcW w:w="2977" w:type="dxa"/>
            <w:shd w:val="clear" w:color="auto" w:fill="auto"/>
          </w:tcPr>
          <w:p w:rsidR="00965A9E" w:rsidRPr="00B5310B" w:rsidRDefault="00965A9E" w:rsidP="00965A9E">
            <w:pPr>
              <w:rPr>
                <w:rFonts w:ascii="Arial" w:hAnsi="Arial" w:cs="Arial"/>
                <w:sz w:val="22"/>
                <w:szCs w:val="22"/>
              </w:rPr>
            </w:pPr>
            <w:r>
              <w:rPr>
                <w:rFonts w:ascii="Arial" w:hAnsi="Arial" w:cs="Arial"/>
                <w:sz w:val="22"/>
                <w:szCs w:val="22"/>
              </w:rPr>
              <w:t xml:space="preserve">Lancashire Parent, Carer Forum Chair </w:t>
            </w:r>
          </w:p>
        </w:tc>
        <w:tc>
          <w:tcPr>
            <w:tcW w:w="567" w:type="dxa"/>
            <w:shd w:val="clear" w:color="auto" w:fill="FFC000"/>
          </w:tcPr>
          <w:p w:rsidR="00965A9E" w:rsidRPr="00D9186C" w:rsidRDefault="00F67D6A" w:rsidP="00965A9E">
            <w:pPr>
              <w:rPr>
                <w:rFonts w:ascii="Arial" w:hAnsi="Arial" w:cs="Arial"/>
                <w:b/>
                <w:sz w:val="22"/>
                <w:szCs w:val="22"/>
              </w:rPr>
            </w:pPr>
            <w:r w:rsidRPr="00D9186C">
              <w:rPr>
                <w:rFonts w:ascii="Arial" w:hAnsi="Arial" w:cs="Arial"/>
                <w:b/>
                <w:sz w:val="22"/>
                <w:szCs w:val="22"/>
              </w:rPr>
              <w:t>A</w:t>
            </w:r>
          </w:p>
        </w:tc>
      </w:tr>
      <w:tr w:rsidR="00DC372D" w:rsidRPr="00A275AE" w:rsidTr="00D9186C">
        <w:trPr>
          <w:trHeight w:val="377"/>
        </w:trPr>
        <w:tc>
          <w:tcPr>
            <w:tcW w:w="895" w:type="dxa"/>
            <w:tcBorders>
              <w:right w:val="single" w:sz="4" w:space="0" w:color="auto"/>
            </w:tcBorders>
            <w:shd w:val="clear" w:color="auto" w:fill="ACE2D5"/>
          </w:tcPr>
          <w:p w:rsidR="00DC372D" w:rsidRPr="00A275AE" w:rsidRDefault="00160501" w:rsidP="00DC372D">
            <w:pPr>
              <w:rPr>
                <w:rFonts w:ascii="Arial" w:hAnsi="Arial" w:cs="Arial"/>
                <w:b/>
              </w:rPr>
            </w:pPr>
            <w:r>
              <w:br w:type="page"/>
            </w:r>
            <w:r>
              <w:rPr>
                <w:rFonts w:ascii="Arial" w:hAnsi="Arial" w:cs="Arial"/>
                <w:b/>
              </w:rPr>
              <w:t>2.4</w:t>
            </w:r>
          </w:p>
        </w:tc>
        <w:tc>
          <w:tcPr>
            <w:tcW w:w="8598" w:type="dxa"/>
            <w:tcBorders>
              <w:left w:val="single" w:sz="4" w:space="0" w:color="auto"/>
            </w:tcBorders>
            <w:shd w:val="clear" w:color="auto" w:fill="ACE2D5"/>
          </w:tcPr>
          <w:p w:rsidR="00DC372D" w:rsidRPr="00A275AE" w:rsidRDefault="00DC372D" w:rsidP="00DC372D">
            <w:pPr>
              <w:pStyle w:val="ListParagraph"/>
              <w:spacing w:after="200" w:line="276" w:lineRule="auto"/>
              <w:ind w:left="0"/>
              <w:jc w:val="both"/>
              <w:rPr>
                <w:rFonts w:ascii="Arial" w:hAnsi="Arial" w:cs="Arial"/>
                <w:b/>
                <w:bCs/>
                <w:color w:val="000000" w:themeColor="text1"/>
                <w:sz w:val="24"/>
                <w:szCs w:val="24"/>
              </w:rPr>
            </w:pPr>
            <w:r w:rsidRPr="00A275AE">
              <w:rPr>
                <w:rFonts w:ascii="Arial" w:hAnsi="Arial" w:cs="Arial"/>
                <w:b/>
                <w:bCs/>
                <w:color w:val="000000" w:themeColor="text1"/>
                <w:sz w:val="24"/>
                <w:szCs w:val="24"/>
              </w:rPr>
              <w:t>Put in place SEND Local Area Partnerships to improve communication and share information</w:t>
            </w:r>
          </w:p>
        </w:tc>
        <w:tc>
          <w:tcPr>
            <w:tcW w:w="1417" w:type="dxa"/>
            <w:tcBorders>
              <w:left w:val="single" w:sz="4" w:space="0" w:color="auto"/>
            </w:tcBorders>
            <w:shd w:val="clear" w:color="auto" w:fill="ACE2D5"/>
          </w:tcPr>
          <w:p w:rsidR="00DC372D" w:rsidRPr="0087054E" w:rsidRDefault="00DC372D" w:rsidP="00DC372D">
            <w:pPr>
              <w:pStyle w:val="ListParagraph"/>
              <w:spacing w:after="200" w:line="276" w:lineRule="auto"/>
              <w:ind w:left="0"/>
              <w:jc w:val="both"/>
              <w:rPr>
                <w:rFonts w:ascii="Arial" w:hAnsi="Arial" w:cs="Arial"/>
                <w:b/>
                <w:bCs/>
                <w:color w:val="000000" w:themeColor="text1"/>
              </w:rPr>
            </w:pPr>
          </w:p>
        </w:tc>
        <w:tc>
          <w:tcPr>
            <w:tcW w:w="2977" w:type="dxa"/>
            <w:tcBorders>
              <w:left w:val="single" w:sz="4" w:space="0" w:color="auto"/>
            </w:tcBorders>
            <w:shd w:val="clear" w:color="auto" w:fill="ACE2D5"/>
          </w:tcPr>
          <w:p w:rsidR="00DC372D" w:rsidRPr="0081748C" w:rsidRDefault="00DC372D" w:rsidP="00DC372D">
            <w:pPr>
              <w:pStyle w:val="ListParagraph"/>
              <w:spacing w:after="200" w:line="276" w:lineRule="auto"/>
              <w:ind w:left="0"/>
              <w:rPr>
                <w:rFonts w:ascii="Arial" w:hAnsi="Arial" w:cs="Arial"/>
                <w:b/>
                <w:bCs/>
                <w:color w:val="000000" w:themeColor="text1"/>
              </w:rPr>
            </w:pPr>
            <w:r w:rsidRPr="0081748C">
              <w:rPr>
                <w:rFonts w:ascii="Arial" w:hAnsi="Arial" w:cs="Arial"/>
                <w:b/>
              </w:rPr>
              <w:t>SEND Partnership Health Lead</w:t>
            </w:r>
          </w:p>
        </w:tc>
        <w:tc>
          <w:tcPr>
            <w:tcW w:w="567" w:type="dxa"/>
            <w:tcBorders>
              <w:left w:val="single" w:sz="4" w:space="0" w:color="auto"/>
            </w:tcBorders>
            <w:shd w:val="clear" w:color="auto" w:fill="ACE2D5"/>
          </w:tcPr>
          <w:p w:rsidR="00DC372D" w:rsidRPr="00D9186C" w:rsidRDefault="00DC372D" w:rsidP="00DC372D">
            <w:pPr>
              <w:pStyle w:val="ListParagraph"/>
              <w:spacing w:after="200" w:line="276" w:lineRule="auto"/>
              <w:ind w:left="0"/>
              <w:rPr>
                <w:rFonts w:ascii="Arial" w:hAnsi="Arial" w:cs="Arial"/>
                <w:b/>
              </w:rPr>
            </w:pPr>
          </w:p>
        </w:tc>
      </w:tr>
      <w:tr w:rsidR="00DC372D" w:rsidRPr="00A275AE" w:rsidTr="00D9186C">
        <w:trPr>
          <w:trHeight w:val="566"/>
        </w:trPr>
        <w:tc>
          <w:tcPr>
            <w:tcW w:w="895" w:type="dxa"/>
            <w:tcBorders>
              <w:right w:val="single" w:sz="4" w:space="0" w:color="auto"/>
            </w:tcBorders>
            <w:shd w:val="clear" w:color="auto" w:fill="auto"/>
          </w:tcPr>
          <w:p w:rsidR="00DC372D" w:rsidRPr="00B5310B" w:rsidRDefault="00160501" w:rsidP="00DC372D">
            <w:pPr>
              <w:rPr>
                <w:rFonts w:ascii="Arial" w:hAnsi="Arial" w:cs="Arial"/>
                <w:sz w:val="22"/>
                <w:szCs w:val="22"/>
              </w:rPr>
            </w:pPr>
            <w:r w:rsidRPr="0034232D">
              <w:rPr>
                <w:rFonts w:ascii="Arial" w:hAnsi="Arial" w:cs="Arial"/>
                <w:sz w:val="22"/>
                <w:szCs w:val="22"/>
              </w:rPr>
              <w:t>2.4</w:t>
            </w:r>
            <w:r w:rsidR="00DC372D" w:rsidRPr="0034232D">
              <w:rPr>
                <w:rFonts w:ascii="Arial" w:hAnsi="Arial" w:cs="Arial"/>
                <w:sz w:val="22"/>
                <w:szCs w:val="22"/>
              </w:rPr>
              <w:t>.1</w:t>
            </w:r>
          </w:p>
        </w:tc>
        <w:tc>
          <w:tcPr>
            <w:tcW w:w="8598" w:type="dxa"/>
            <w:tcBorders>
              <w:left w:val="single" w:sz="4" w:space="0" w:color="auto"/>
            </w:tcBorders>
            <w:shd w:val="clear" w:color="auto" w:fill="auto"/>
          </w:tcPr>
          <w:p w:rsidR="00DC372D" w:rsidRPr="00B5310B" w:rsidRDefault="00DC372D" w:rsidP="00DC372D">
            <w:pPr>
              <w:rPr>
                <w:rFonts w:ascii="Arial" w:hAnsi="Arial" w:cs="Arial"/>
                <w:sz w:val="22"/>
                <w:szCs w:val="22"/>
              </w:rPr>
            </w:pPr>
            <w:r w:rsidRPr="00B5310B">
              <w:rPr>
                <w:rFonts w:ascii="Arial" w:hAnsi="Arial" w:cs="Arial"/>
                <w:sz w:val="22"/>
                <w:szCs w:val="22"/>
              </w:rPr>
              <w:t>Establish Local Area Partnerships, with named representatives from statutory services</w:t>
            </w:r>
          </w:p>
        </w:tc>
        <w:tc>
          <w:tcPr>
            <w:tcW w:w="1417" w:type="dxa"/>
            <w:tcBorders>
              <w:left w:val="single" w:sz="4" w:space="0" w:color="auto"/>
            </w:tcBorders>
            <w:shd w:val="clear" w:color="auto" w:fill="auto"/>
          </w:tcPr>
          <w:p w:rsidR="00DC372D" w:rsidRPr="00B5310B" w:rsidRDefault="00DC372D" w:rsidP="00DC372D">
            <w:pPr>
              <w:pStyle w:val="ListParagraph"/>
              <w:spacing w:after="0"/>
              <w:ind w:left="0"/>
              <w:jc w:val="both"/>
              <w:rPr>
                <w:rFonts w:ascii="Arial" w:hAnsi="Arial" w:cs="Arial"/>
                <w:b/>
              </w:rPr>
            </w:pPr>
            <w:r w:rsidRPr="00B5310B">
              <w:rPr>
                <w:rFonts w:ascii="Arial" w:hAnsi="Arial" w:cs="Arial"/>
              </w:rPr>
              <w:t>January 2019</w:t>
            </w:r>
          </w:p>
        </w:tc>
        <w:tc>
          <w:tcPr>
            <w:tcW w:w="2977" w:type="dxa"/>
            <w:tcBorders>
              <w:left w:val="single" w:sz="4" w:space="0" w:color="auto"/>
            </w:tcBorders>
            <w:shd w:val="clear" w:color="auto" w:fill="auto"/>
          </w:tcPr>
          <w:p w:rsidR="00DC372D" w:rsidRPr="00B5310B" w:rsidRDefault="00DC372D" w:rsidP="00DC372D">
            <w:pPr>
              <w:pStyle w:val="ListParagraph"/>
              <w:spacing w:after="0"/>
              <w:ind w:left="0"/>
              <w:rPr>
                <w:rFonts w:ascii="Arial" w:hAnsi="Arial" w:cs="Arial"/>
                <w:b/>
              </w:rPr>
            </w:pPr>
            <w:r w:rsidRPr="00B5310B">
              <w:rPr>
                <w:rFonts w:ascii="Arial" w:hAnsi="Arial" w:cs="Arial"/>
              </w:rPr>
              <w:t xml:space="preserve">SEND Partnership Health Lead </w:t>
            </w:r>
          </w:p>
        </w:tc>
        <w:tc>
          <w:tcPr>
            <w:tcW w:w="567" w:type="dxa"/>
            <w:tcBorders>
              <w:left w:val="single" w:sz="4" w:space="0" w:color="auto"/>
            </w:tcBorders>
            <w:shd w:val="clear" w:color="auto" w:fill="00B0F0"/>
          </w:tcPr>
          <w:p w:rsidR="00DC372D" w:rsidRPr="00D9186C" w:rsidRDefault="00D9186C" w:rsidP="00DC372D">
            <w:pPr>
              <w:pStyle w:val="ListParagraph"/>
              <w:spacing w:after="0"/>
              <w:ind w:left="0"/>
              <w:rPr>
                <w:rFonts w:ascii="Arial" w:hAnsi="Arial" w:cs="Arial"/>
                <w:b/>
              </w:rPr>
            </w:pPr>
            <w:r>
              <w:rPr>
                <w:rFonts w:ascii="Arial" w:hAnsi="Arial" w:cs="Arial"/>
                <w:b/>
              </w:rPr>
              <w:t>C</w:t>
            </w:r>
          </w:p>
        </w:tc>
      </w:tr>
      <w:tr w:rsidR="00DC372D" w:rsidRPr="00A275AE" w:rsidTr="00D9186C">
        <w:trPr>
          <w:trHeight w:val="377"/>
        </w:trPr>
        <w:tc>
          <w:tcPr>
            <w:tcW w:w="895" w:type="dxa"/>
            <w:tcBorders>
              <w:bottom w:val="single" w:sz="4" w:space="0" w:color="auto"/>
              <w:right w:val="single" w:sz="4" w:space="0" w:color="auto"/>
            </w:tcBorders>
            <w:shd w:val="clear" w:color="auto" w:fill="ACE2D7"/>
          </w:tcPr>
          <w:p w:rsidR="00DC372D" w:rsidRPr="00624624" w:rsidRDefault="00160501" w:rsidP="00DC372D">
            <w:pPr>
              <w:rPr>
                <w:rFonts w:ascii="Arial" w:hAnsi="Arial" w:cs="Arial"/>
                <w:b/>
              </w:rPr>
            </w:pPr>
            <w:r>
              <w:rPr>
                <w:rFonts w:ascii="Arial" w:hAnsi="Arial" w:cs="Arial"/>
                <w:b/>
              </w:rPr>
              <w:t>2.5</w:t>
            </w:r>
          </w:p>
        </w:tc>
        <w:tc>
          <w:tcPr>
            <w:tcW w:w="8598" w:type="dxa"/>
            <w:tcBorders>
              <w:left w:val="single" w:sz="4" w:space="0" w:color="auto"/>
            </w:tcBorders>
            <w:shd w:val="clear" w:color="auto" w:fill="ACE2D7"/>
          </w:tcPr>
          <w:p w:rsidR="00DC372D" w:rsidRPr="00624624" w:rsidRDefault="00DC372D" w:rsidP="00DC372D">
            <w:pPr>
              <w:rPr>
                <w:rFonts w:ascii="Arial" w:hAnsi="Arial" w:cs="Arial"/>
                <w:b/>
              </w:rPr>
            </w:pPr>
            <w:r w:rsidRPr="00624624">
              <w:rPr>
                <w:rFonts w:ascii="Arial" w:hAnsi="Arial" w:cs="Arial"/>
                <w:b/>
                <w:bCs/>
                <w:color w:val="000000" w:themeColor="text1"/>
              </w:rPr>
              <w:t>Continue to develop the ‘Local Offer’ so that it is user friendly and locally specific</w:t>
            </w:r>
          </w:p>
        </w:tc>
        <w:tc>
          <w:tcPr>
            <w:tcW w:w="1417" w:type="dxa"/>
            <w:shd w:val="clear" w:color="auto" w:fill="ACE2D7"/>
          </w:tcPr>
          <w:p w:rsidR="00DC372D" w:rsidRPr="0087054E" w:rsidRDefault="00DC372D" w:rsidP="00DC372D">
            <w:pPr>
              <w:jc w:val="both"/>
              <w:rPr>
                <w:rFonts w:ascii="Arial" w:hAnsi="Arial" w:cs="Arial"/>
                <w:b/>
                <w:sz w:val="22"/>
                <w:szCs w:val="22"/>
              </w:rPr>
            </w:pPr>
          </w:p>
        </w:tc>
        <w:tc>
          <w:tcPr>
            <w:tcW w:w="2977" w:type="dxa"/>
            <w:shd w:val="clear" w:color="auto" w:fill="ACE2D7"/>
          </w:tcPr>
          <w:p w:rsidR="00DC372D" w:rsidRPr="0081748C" w:rsidRDefault="00DC372D" w:rsidP="00DC372D">
            <w:pPr>
              <w:rPr>
                <w:rFonts w:ascii="Arial" w:hAnsi="Arial" w:cs="Arial"/>
                <w:b/>
                <w:sz w:val="22"/>
                <w:szCs w:val="22"/>
              </w:rPr>
            </w:pPr>
            <w:r w:rsidRPr="0081748C">
              <w:rPr>
                <w:rFonts w:ascii="Arial" w:hAnsi="Arial" w:cs="Arial"/>
                <w:b/>
                <w:bCs/>
                <w:color w:val="000000" w:themeColor="text1"/>
                <w:sz w:val="22"/>
                <w:szCs w:val="22"/>
              </w:rPr>
              <w:t>Communication and Engagement Lead</w:t>
            </w:r>
          </w:p>
        </w:tc>
        <w:tc>
          <w:tcPr>
            <w:tcW w:w="567" w:type="dxa"/>
            <w:shd w:val="clear" w:color="auto" w:fill="ACE2D7"/>
          </w:tcPr>
          <w:p w:rsidR="00DC372D" w:rsidRPr="00D9186C" w:rsidRDefault="00DC372D" w:rsidP="00DC372D">
            <w:pPr>
              <w:rPr>
                <w:rFonts w:ascii="Arial" w:hAnsi="Arial" w:cs="Arial"/>
                <w:b/>
                <w:bCs/>
                <w:color w:val="000000" w:themeColor="text1"/>
                <w:sz w:val="22"/>
                <w:szCs w:val="22"/>
              </w:rPr>
            </w:pPr>
          </w:p>
        </w:tc>
      </w:tr>
      <w:tr w:rsidR="00DC372D" w:rsidRPr="00A275AE" w:rsidTr="00D9186C">
        <w:trPr>
          <w:trHeight w:val="377"/>
        </w:trPr>
        <w:tc>
          <w:tcPr>
            <w:tcW w:w="895" w:type="dxa"/>
            <w:tcBorders>
              <w:bottom w:val="single" w:sz="4" w:space="0" w:color="auto"/>
              <w:right w:val="single" w:sz="4" w:space="0" w:color="auto"/>
            </w:tcBorders>
            <w:shd w:val="clear" w:color="auto" w:fill="auto"/>
          </w:tcPr>
          <w:p w:rsidR="00DC372D" w:rsidRPr="003F0818" w:rsidRDefault="00160501" w:rsidP="00DC372D">
            <w:pPr>
              <w:spacing w:line="252" w:lineRule="auto"/>
              <w:rPr>
                <w:rFonts w:ascii="Arial" w:hAnsi="Arial" w:cs="Arial"/>
                <w:sz w:val="22"/>
                <w:szCs w:val="22"/>
                <w:highlight w:val="yellow"/>
              </w:rPr>
            </w:pPr>
            <w:r w:rsidRPr="0034232D">
              <w:rPr>
                <w:rFonts w:ascii="Arial" w:hAnsi="Arial" w:cs="Arial"/>
                <w:sz w:val="22"/>
                <w:szCs w:val="22"/>
              </w:rPr>
              <w:t>2.5</w:t>
            </w:r>
            <w:r w:rsidR="00DC372D" w:rsidRPr="0034232D">
              <w:rPr>
                <w:rFonts w:ascii="Arial" w:hAnsi="Arial" w:cs="Arial"/>
                <w:sz w:val="22"/>
                <w:szCs w:val="22"/>
              </w:rPr>
              <w:t>.1</w:t>
            </w:r>
          </w:p>
        </w:tc>
        <w:tc>
          <w:tcPr>
            <w:tcW w:w="8598" w:type="dxa"/>
            <w:tcBorders>
              <w:left w:val="single" w:sz="4" w:space="0" w:color="auto"/>
            </w:tcBorders>
            <w:shd w:val="clear" w:color="auto" w:fill="auto"/>
          </w:tcPr>
          <w:p w:rsidR="00DC372D" w:rsidRPr="00B5310B" w:rsidRDefault="00DC372D" w:rsidP="00DC372D">
            <w:pPr>
              <w:autoSpaceDE w:val="0"/>
              <w:autoSpaceDN w:val="0"/>
              <w:spacing w:line="252" w:lineRule="auto"/>
              <w:rPr>
                <w:rFonts w:ascii="Arial" w:hAnsi="Arial" w:cs="Arial"/>
                <w:sz w:val="22"/>
                <w:szCs w:val="22"/>
              </w:rPr>
            </w:pPr>
            <w:r w:rsidRPr="00B5310B">
              <w:rPr>
                <w:rFonts w:ascii="Arial" w:hAnsi="Arial" w:cs="Arial"/>
                <w:sz w:val="22"/>
                <w:szCs w:val="22"/>
              </w:rPr>
              <w:t>Work with stakeholders to determine the look and style of the new website. Determine project scope, deliverables and next steps with providers</w:t>
            </w:r>
          </w:p>
        </w:tc>
        <w:tc>
          <w:tcPr>
            <w:tcW w:w="1417" w:type="dxa"/>
            <w:shd w:val="clear" w:color="auto" w:fill="auto"/>
          </w:tcPr>
          <w:p w:rsidR="00DC372D" w:rsidRPr="00B5310B" w:rsidRDefault="00DC372D" w:rsidP="00DC372D">
            <w:pPr>
              <w:spacing w:line="252" w:lineRule="auto"/>
              <w:jc w:val="both"/>
              <w:rPr>
                <w:rFonts w:ascii="Arial" w:hAnsi="Arial" w:cs="Arial"/>
                <w:sz w:val="22"/>
                <w:szCs w:val="22"/>
              </w:rPr>
            </w:pPr>
            <w:r w:rsidRPr="00B5310B">
              <w:rPr>
                <w:rFonts w:ascii="Arial" w:hAnsi="Arial" w:cs="Arial"/>
                <w:sz w:val="22"/>
                <w:szCs w:val="22"/>
              </w:rPr>
              <w:t>January 2019</w:t>
            </w:r>
          </w:p>
        </w:tc>
        <w:tc>
          <w:tcPr>
            <w:tcW w:w="2977" w:type="dxa"/>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Communication and Engagement Lead</w:t>
            </w:r>
          </w:p>
        </w:tc>
        <w:tc>
          <w:tcPr>
            <w:tcW w:w="567" w:type="dxa"/>
            <w:shd w:val="clear" w:color="auto" w:fill="00B0F0"/>
          </w:tcPr>
          <w:p w:rsidR="00DC372D" w:rsidRPr="00D9186C" w:rsidRDefault="00D9186C" w:rsidP="00DC372D">
            <w:pPr>
              <w:spacing w:line="252" w:lineRule="auto"/>
              <w:rPr>
                <w:rFonts w:ascii="Arial" w:hAnsi="Arial" w:cs="Arial"/>
                <w:b/>
                <w:sz w:val="22"/>
                <w:szCs w:val="22"/>
              </w:rPr>
            </w:pPr>
            <w:r>
              <w:rPr>
                <w:rFonts w:ascii="Arial" w:hAnsi="Arial" w:cs="Arial"/>
                <w:b/>
                <w:sz w:val="22"/>
                <w:szCs w:val="22"/>
              </w:rPr>
              <w:t>C</w:t>
            </w:r>
          </w:p>
        </w:tc>
      </w:tr>
      <w:tr w:rsidR="00DC372D" w:rsidRPr="00A275AE" w:rsidTr="00B24CB4">
        <w:trPr>
          <w:trHeight w:val="377"/>
        </w:trPr>
        <w:tc>
          <w:tcPr>
            <w:tcW w:w="895" w:type="dxa"/>
            <w:tcBorders>
              <w:bottom w:val="single" w:sz="4" w:space="0" w:color="auto"/>
              <w:right w:val="single" w:sz="4" w:space="0" w:color="auto"/>
            </w:tcBorders>
            <w:shd w:val="clear" w:color="auto" w:fill="auto"/>
          </w:tcPr>
          <w:p w:rsidR="00DC372D" w:rsidRPr="003F0818" w:rsidRDefault="00160501" w:rsidP="00DC372D">
            <w:pPr>
              <w:spacing w:line="252" w:lineRule="auto"/>
              <w:rPr>
                <w:rFonts w:ascii="Arial" w:hAnsi="Arial" w:cs="Arial"/>
                <w:sz w:val="22"/>
                <w:szCs w:val="22"/>
                <w:highlight w:val="yellow"/>
              </w:rPr>
            </w:pPr>
            <w:r w:rsidRPr="00B24CB4">
              <w:rPr>
                <w:rFonts w:ascii="Arial" w:hAnsi="Arial" w:cs="Arial"/>
                <w:sz w:val="22"/>
                <w:szCs w:val="22"/>
              </w:rPr>
              <w:t>2.5</w:t>
            </w:r>
            <w:r w:rsidR="00DC372D" w:rsidRPr="00B24CB4">
              <w:rPr>
                <w:rFonts w:ascii="Arial" w:hAnsi="Arial" w:cs="Arial"/>
                <w:sz w:val="22"/>
                <w:szCs w:val="22"/>
              </w:rPr>
              <w:t>.2</w:t>
            </w:r>
          </w:p>
        </w:tc>
        <w:tc>
          <w:tcPr>
            <w:tcW w:w="8598" w:type="dxa"/>
            <w:tcBorders>
              <w:left w:val="single" w:sz="4" w:space="0" w:color="auto"/>
            </w:tcBorders>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Undertake build phase and test site with parent carers, young people and practitioners to create a working version</w:t>
            </w:r>
          </w:p>
        </w:tc>
        <w:tc>
          <w:tcPr>
            <w:tcW w:w="1417" w:type="dxa"/>
            <w:shd w:val="clear" w:color="auto" w:fill="auto"/>
          </w:tcPr>
          <w:p w:rsidR="00DC372D" w:rsidRPr="00B5310B" w:rsidRDefault="00DC372D" w:rsidP="00DC372D">
            <w:pPr>
              <w:spacing w:line="252" w:lineRule="auto"/>
              <w:jc w:val="both"/>
              <w:rPr>
                <w:rFonts w:ascii="Arial" w:hAnsi="Arial" w:cs="Arial"/>
                <w:sz w:val="22"/>
                <w:szCs w:val="22"/>
              </w:rPr>
            </w:pPr>
            <w:r w:rsidRPr="00B5310B">
              <w:rPr>
                <w:rFonts w:ascii="Arial" w:hAnsi="Arial" w:cs="Arial"/>
                <w:sz w:val="22"/>
                <w:szCs w:val="22"/>
              </w:rPr>
              <w:t>April 2019</w:t>
            </w:r>
          </w:p>
        </w:tc>
        <w:tc>
          <w:tcPr>
            <w:tcW w:w="2977" w:type="dxa"/>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 xml:space="preserve">Local Offer Commissioned Service </w:t>
            </w:r>
          </w:p>
        </w:tc>
        <w:tc>
          <w:tcPr>
            <w:tcW w:w="567" w:type="dxa"/>
            <w:shd w:val="clear" w:color="auto" w:fill="FF0000"/>
          </w:tcPr>
          <w:p w:rsidR="00DC372D" w:rsidRPr="00D9186C" w:rsidRDefault="00B24CB4" w:rsidP="00DC372D">
            <w:pPr>
              <w:spacing w:line="252" w:lineRule="auto"/>
              <w:rPr>
                <w:rFonts w:ascii="Arial" w:hAnsi="Arial" w:cs="Arial"/>
                <w:b/>
                <w:sz w:val="22"/>
                <w:szCs w:val="22"/>
              </w:rPr>
            </w:pPr>
            <w:r>
              <w:rPr>
                <w:rFonts w:ascii="Arial" w:hAnsi="Arial" w:cs="Arial"/>
                <w:b/>
                <w:sz w:val="22"/>
                <w:szCs w:val="22"/>
              </w:rPr>
              <w:t>R</w:t>
            </w:r>
          </w:p>
        </w:tc>
      </w:tr>
      <w:tr w:rsidR="00DC372D" w:rsidRPr="00A275AE" w:rsidTr="00B24CB4">
        <w:trPr>
          <w:trHeight w:val="377"/>
        </w:trPr>
        <w:tc>
          <w:tcPr>
            <w:tcW w:w="895" w:type="dxa"/>
            <w:tcBorders>
              <w:bottom w:val="single" w:sz="4" w:space="0" w:color="auto"/>
              <w:right w:val="single" w:sz="4" w:space="0" w:color="auto"/>
            </w:tcBorders>
            <w:shd w:val="clear" w:color="auto" w:fill="auto"/>
          </w:tcPr>
          <w:p w:rsidR="00DC372D" w:rsidRPr="003F0818" w:rsidRDefault="00160501" w:rsidP="00DC372D">
            <w:pPr>
              <w:spacing w:line="252" w:lineRule="auto"/>
              <w:rPr>
                <w:rFonts w:ascii="Arial" w:hAnsi="Arial" w:cs="Arial"/>
                <w:sz w:val="22"/>
                <w:szCs w:val="22"/>
                <w:highlight w:val="yellow"/>
              </w:rPr>
            </w:pPr>
            <w:r w:rsidRPr="00B24CB4">
              <w:rPr>
                <w:rFonts w:ascii="Arial" w:hAnsi="Arial" w:cs="Arial"/>
                <w:sz w:val="22"/>
                <w:szCs w:val="22"/>
              </w:rPr>
              <w:t>2.5</w:t>
            </w:r>
            <w:r w:rsidR="00DC372D" w:rsidRPr="00B24CB4">
              <w:rPr>
                <w:rFonts w:ascii="Arial" w:hAnsi="Arial" w:cs="Arial"/>
                <w:sz w:val="22"/>
                <w:szCs w:val="22"/>
              </w:rPr>
              <w:t>.3</w:t>
            </w:r>
          </w:p>
        </w:tc>
        <w:tc>
          <w:tcPr>
            <w:tcW w:w="8598" w:type="dxa"/>
            <w:tcBorders>
              <w:left w:val="single" w:sz="4" w:space="0" w:color="auto"/>
            </w:tcBorders>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Launch new Local Offer and promote engagement with stakeholders</w:t>
            </w:r>
          </w:p>
        </w:tc>
        <w:tc>
          <w:tcPr>
            <w:tcW w:w="1417" w:type="dxa"/>
            <w:shd w:val="clear" w:color="auto" w:fill="auto"/>
          </w:tcPr>
          <w:p w:rsidR="00DC372D" w:rsidRPr="00B5310B" w:rsidRDefault="00DC372D" w:rsidP="00DC372D">
            <w:pPr>
              <w:spacing w:line="252" w:lineRule="auto"/>
              <w:jc w:val="both"/>
              <w:rPr>
                <w:rFonts w:ascii="Arial" w:hAnsi="Arial" w:cs="Arial"/>
                <w:sz w:val="22"/>
                <w:szCs w:val="22"/>
              </w:rPr>
            </w:pPr>
            <w:r w:rsidRPr="00B5310B">
              <w:rPr>
                <w:rFonts w:ascii="Arial" w:hAnsi="Arial" w:cs="Arial"/>
                <w:sz w:val="22"/>
                <w:szCs w:val="22"/>
              </w:rPr>
              <w:t>June 2019</w:t>
            </w:r>
          </w:p>
        </w:tc>
        <w:tc>
          <w:tcPr>
            <w:tcW w:w="2977" w:type="dxa"/>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Communications and Engagement Lead</w:t>
            </w:r>
          </w:p>
        </w:tc>
        <w:tc>
          <w:tcPr>
            <w:tcW w:w="567" w:type="dxa"/>
            <w:shd w:val="clear" w:color="auto" w:fill="FF0000"/>
          </w:tcPr>
          <w:p w:rsidR="00DC372D" w:rsidRPr="00D9186C" w:rsidRDefault="00B24CB4" w:rsidP="00DC372D">
            <w:pPr>
              <w:spacing w:line="252" w:lineRule="auto"/>
              <w:rPr>
                <w:rFonts w:ascii="Arial" w:hAnsi="Arial" w:cs="Arial"/>
                <w:b/>
                <w:sz w:val="22"/>
                <w:szCs w:val="22"/>
              </w:rPr>
            </w:pPr>
            <w:r>
              <w:rPr>
                <w:rFonts w:ascii="Arial" w:hAnsi="Arial" w:cs="Arial"/>
                <w:b/>
                <w:sz w:val="22"/>
                <w:szCs w:val="22"/>
              </w:rPr>
              <w:t>R</w:t>
            </w:r>
          </w:p>
        </w:tc>
      </w:tr>
      <w:tr w:rsidR="00DC372D" w:rsidRPr="00A275AE" w:rsidTr="00D9186C">
        <w:trPr>
          <w:trHeight w:val="377"/>
        </w:trPr>
        <w:tc>
          <w:tcPr>
            <w:tcW w:w="895" w:type="dxa"/>
            <w:tcBorders>
              <w:bottom w:val="single" w:sz="4" w:space="0" w:color="auto"/>
              <w:right w:val="single" w:sz="4" w:space="0" w:color="auto"/>
            </w:tcBorders>
            <w:shd w:val="clear" w:color="auto" w:fill="auto"/>
          </w:tcPr>
          <w:p w:rsidR="00DC372D" w:rsidRPr="003F0818" w:rsidRDefault="00160501" w:rsidP="00DC372D">
            <w:pPr>
              <w:spacing w:line="252" w:lineRule="auto"/>
              <w:rPr>
                <w:rFonts w:ascii="Arial" w:hAnsi="Arial" w:cs="Arial"/>
                <w:sz w:val="22"/>
                <w:szCs w:val="22"/>
                <w:highlight w:val="yellow"/>
              </w:rPr>
            </w:pPr>
            <w:r w:rsidRPr="00B24CB4">
              <w:rPr>
                <w:rFonts w:ascii="Arial" w:hAnsi="Arial" w:cs="Arial"/>
                <w:sz w:val="22"/>
                <w:szCs w:val="22"/>
              </w:rPr>
              <w:t>2.5</w:t>
            </w:r>
            <w:r w:rsidR="00DC372D" w:rsidRPr="00B24CB4">
              <w:rPr>
                <w:rFonts w:ascii="Arial" w:hAnsi="Arial" w:cs="Arial"/>
                <w:sz w:val="22"/>
                <w:szCs w:val="22"/>
              </w:rPr>
              <w:t>.4</w:t>
            </w:r>
          </w:p>
        </w:tc>
        <w:tc>
          <w:tcPr>
            <w:tcW w:w="8598" w:type="dxa"/>
            <w:tcBorders>
              <w:left w:val="single" w:sz="4" w:space="0" w:color="auto"/>
            </w:tcBorders>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Establish programme of ongoing content review and evaluation</w:t>
            </w:r>
          </w:p>
        </w:tc>
        <w:tc>
          <w:tcPr>
            <w:tcW w:w="1417" w:type="dxa"/>
            <w:shd w:val="clear" w:color="auto" w:fill="auto"/>
          </w:tcPr>
          <w:p w:rsidR="00DC372D" w:rsidRPr="00B5310B" w:rsidRDefault="00DC372D" w:rsidP="00DC372D">
            <w:pPr>
              <w:spacing w:line="252" w:lineRule="auto"/>
              <w:jc w:val="both"/>
              <w:rPr>
                <w:rFonts w:ascii="Arial" w:hAnsi="Arial" w:cs="Arial"/>
                <w:sz w:val="22"/>
                <w:szCs w:val="22"/>
              </w:rPr>
            </w:pPr>
            <w:r w:rsidRPr="00B5310B">
              <w:rPr>
                <w:rFonts w:ascii="Arial" w:hAnsi="Arial" w:cs="Arial"/>
                <w:sz w:val="22"/>
                <w:szCs w:val="22"/>
              </w:rPr>
              <w:t>September 2019</w:t>
            </w:r>
          </w:p>
        </w:tc>
        <w:tc>
          <w:tcPr>
            <w:tcW w:w="2977" w:type="dxa"/>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Communications and Engagement Lead</w:t>
            </w:r>
          </w:p>
        </w:tc>
        <w:tc>
          <w:tcPr>
            <w:tcW w:w="567" w:type="dxa"/>
            <w:shd w:val="clear" w:color="auto" w:fill="D0CECE" w:themeFill="background2" w:themeFillShade="E6"/>
          </w:tcPr>
          <w:p w:rsidR="00DC372D" w:rsidRPr="00D9186C" w:rsidRDefault="00D9186C" w:rsidP="00DC372D">
            <w:pPr>
              <w:spacing w:line="252" w:lineRule="auto"/>
              <w:rPr>
                <w:rFonts w:ascii="Arial" w:hAnsi="Arial" w:cs="Arial"/>
                <w:b/>
                <w:sz w:val="22"/>
                <w:szCs w:val="22"/>
              </w:rPr>
            </w:pPr>
            <w:r>
              <w:rPr>
                <w:rFonts w:ascii="Arial" w:hAnsi="Arial" w:cs="Arial"/>
                <w:b/>
                <w:sz w:val="22"/>
                <w:szCs w:val="22"/>
              </w:rPr>
              <w:t>n/s</w:t>
            </w:r>
          </w:p>
        </w:tc>
      </w:tr>
      <w:tr w:rsidR="00DC372D" w:rsidRPr="00A275AE" w:rsidTr="00D9186C">
        <w:trPr>
          <w:trHeight w:val="377"/>
        </w:trPr>
        <w:tc>
          <w:tcPr>
            <w:tcW w:w="895" w:type="dxa"/>
            <w:tcBorders>
              <w:bottom w:val="single" w:sz="4" w:space="0" w:color="auto"/>
              <w:right w:val="single" w:sz="4" w:space="0" w:color="auto"/>
            </w:tcBorders>
            <w:shd w:val="clear" w:color="auto" w:fill="auto"/>
          </w:tcPr>
          <w:p w:rsidR="00DC372D" w:rsidRPr="003F0818" w:rsidRDefault="00160501" w:rsidP="00DC372D">
            <w:pPr>
              <w:spacing w:line="252" w:lineRule="auto"/>
              <w:rPr>
                <w:rFonts w:ascii="Arial" w:hAnsi="Arial" w:cs="Arial"/>
                <w:sz w:val="22"/>
                <w:szCs w:val="22"/>
                <w:highlight w:val="yellow"/>
              </w:rPr>
            </w:pPr>
            <w:r w:rsidRPr="00B24CB4">
              <w:rPr>
                <w:rFonts w:ascii="Arial" w:hAnsi="Arial" w:cs="Arial"/>
                <w:sz w:val="22"/>
                <w:szCs w:val="22"/>
              </w:rPr>
              <w:t>2.5</w:t>
            </w:r>
            <w:r w:rsidR="00DC372D" w:rsidRPr="00B24CB4">
              <w:rPr>
                <w:rFonts w:ascii="Arial" w:hAnsi="Arial" w:cs="Arial"/>
                <w:sz w:val="22"/>
                <w:szCs w:val="22"/>
              </w:rPr>
              <w:t>.5</w:t>
            </w:r>
          </w:p>
        </w:tc>
        <w:tc>
          <w:tcPr>
            <w:tcW w:w="8598" w:type="dxa"/>
            <w:tcBorders>
              <w:left w:val="single" w:sz="4" w:space="0" w:color="auto"/>
            </w:tcBorders>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Report engagement and feedback to the SEND Partnership Board</w:t>
            </w:r>
          </w:p>
        </w:tc>
        <w:tc>
          <w:tcPr>
            <w:tcW w:w="1417" w:type="dxa"/>
            <w:shd w:val="clear" w:color="auto" w:fill="auto"/>
          </w:tcPr>
          <w:p w:rsidR="00DC372D" w:rsidRPr="00B5310B" w:rsidRDefault="00A108CD" w:rsidP="00DC372D">
            <w:pPr>
              <w:spacing w:line="252" w:lineRule="auto"/>
              <w:jc w:val="both"/>
              <w:rPr>
                <w:rFonts w:ascii="Arial" w:hAnsi="Arial" w:cs="Arial"/>
                <w:sz w:val="22"/>
                <w:szCs w:val="22"/>
              </w:rPr>
            </w:pPr>
            <w:r>
              <w:rPr>
                <w:rFonts w:ascii="Arial" w:hAnsi="Arial" w:cs="Arial"/>
                <w:sz w:val="22"/>
                <w:szCs w:val="22"/>
              </w:rPr>
              <w:t>September</w:t>
            </w:r>
            <w:r w:rsidR="00DC372D" w:rsidRPr="00B5310B">
              <w:rPr>
                <w:rFonts w:ascii="Arial" w:hAnsi="Arial" w:cs="Arial"/>
                <w:sz w:val="22"/>
                <w:szCs w:val="22"/>
              </w:rPr>
              <w:t xml:space="preserve"> 2019</w:t>
            </w:r>
          </w:p>
        </w:tc>
        <w:tc>
          <w:tcPr>
            <w:tcW w:w="2977" w:type="dxa"/>
            <w:shd w:val="clear" w:color="auto" w:fill="auto"/>
          </w:tcPr>
          <w:p w:rsidR="00DC372D" w:rsidRPr="00B5310B" w:rsidRDefault="00DC372D" w:rsidP="00DC372D">
            <w:pPr>
              <w:spacing w:line="252" w:lineRule="auto"/>
              <w:rPr>
                <w:rFonts w:ascii="Arial" w:hAnsi="Arial" w:cs="Arial"/>
                <w:sz w:val="22"/>
                <w:szCs w:val="22"/>
              </w:rPr>
            </w:pPr>
            <w:r w:rsidRPr="00B5310B">
              <w:rPr>
                <w:rFonts w:ascii="Arial" w:hAnsi="Arial" w:cs="Arial"/>
                <w:sz w:val="22"/>
                <w:szCs w:val="22"/>
              </w:rPr>
              <w:t>Communications and Engagement Lead</w:t>
            </w:r>
          </w:p>
        </w:tc>
        <w:tc>
          <w:tcPr>
            <w:tcW w:w="567" w:type="dxa"/>
            <w:shd w:val="clear" w:color="auto" w:fill="D0CECE" w:themeFill="background2" w:themeFillShade="E6"/>
          </w:tcPr>
          <w:p w:rsidR="00DC372D" w:rsidRPr="00D9186C" w:rsidRDefault="00D9186C" w:rsidP="00DC372D">
            <w:pPr>
              <w:spacing w:line="252" w:lineRule="auto"/>
              <w:rPr>
                <w:rFonts w:ascii="Arial" w:hAnsi="Arial" w:cs="Arial"/>
                <w:b/>
                <w:sz w:val="22"/>
                <w:szCs w:val="22"/>
              </w:rPr>
            </w:pPr>
            <w:r>
              <w:rPr>
                <w:rFonts w:ascii="Arial" w:hAnsi="Arial" w:cs="Arial"/>
                <w:b/>
                <w:sz w:val="22"/>
                <w:szCs w:val="22"/>
              </w:rPr>
              <w:t>n/s</w:t>
            </w:r>
          </w:p>
        </w:tc>
      </w:tr>
      <w:tr w:rsidR="00DC372D" w:rsidRPr="00A275AE" w:rsidTr="00D9186C">
        <w:trPr>
          <w:trHeight w:val="391"/>
        </w:trPr>
        <w:tc>
          <w:tcPr>
            <w:tcW w:w="895" w:type="dxa"/>
            <w:tcBorders>
              <w:right w:val="single" w:sz="4" w:space="0" w:color="auto"/>
            </w:tcBorders>
            <w:shd w:val="clear" w:color="auto" w:fill="ACE2D5"/>
          </w:tcPr>
          <w:p w:rsidR="00DC372D" w:rsidRPr="005E79FB" w:rsidRDefault="00DC372D" w:rsidP="00DC372D">
            <w:pPr>
              <w:rPr>
                <w:rFonts w:ascii="Arial" w:hAnsi="Arial" w:cs="Arial"/>
                <w:b/>
              </w:rPr>
            </w:pPr>
            <w:r>
              <w:rPr>
                <w:rFonts w:ascii="Arial" w:hAnsi="Arial" w:cs="Arial"/>
                <w:b/>
              </w:rPr>
              <w:t>2.6</w:t>
            </w:r>
          </w:p>
        </w:tc>
        <w:tc>
          <w:tcPr>
            <w:tcW w:w="8598" w:type="dxa"/>
            <w:tcBorders>
              <w:left w:val="single" w:sz="4" w:space="0" w:color="auto"/>
            </w:tcBorders>
            <w:shd w:val="clear" w:color="auto" w:fill="ACE2D5"/>
          </w:tcPr>
          <w:p w:rsidR="00DC372D" w:rsidRPr="005E79FB" w:rsidRDefault="00DC372D" w:rsidP="00DC372D">
            <w:pPr>
              <w:pStyle w:val="ListParagraph"/>
              <w:spacing w:after="200" w:line="276" w:lineRule="auto"/>
              <w:ind w:left="0"/>
              <w:jc w:val="both"/>
              <w:rPr>
                <w:rFonts w:ascii="Arial" w:hAnsi="Arial" w:cs="Arial"/>
                <w:b/>
                <w:bCs/>
                <w:color w:val="000000" w:themeColor="text1"/>
                <w:sz w:val="24"/>
                <w:szCs w:val="24"/>
              </w:rPr>
            </w:pPr>
            <w:r w:rsidRPr="005E79FB">
              <w:rPr>
                <w:rFonts w:ascii="Arial" w:hAnsi="Arial" w:cs="Arial"/>
                <w:b/>
                <w:bCs/>
                <w:color w:val="000000" w:themeColor="text1"/>
                <w:sz w:val="24"/>
                <w:szCs w:val="24"/>
              </w:rPr>
              <w:t xml:space="preserve">Work with </w:t>
            </w:r>
            <w:r w:rsidRPr="00D5676D">
              <w:rPr>
                <w:rFonts w:ascii="Arial" w:hAnsi="Arial" w:cs="Arial"/>
                <w:b/>
                <w:bCs/>
                <w:color w:val="000000" w:themeColor="text1"/>
                <w:sz w:val="24"/>
                <w:szCs w:val="24"/>
              </w:rPr>
              <w:t>POWAR</w:t>
            </w:r>
            <w:r>
              <w:rPr>
                <w:rFonts w:ascii="Arial" w:hAnsi="Arial" w:cs="Arial"/>
                <w:b/>
                <w:bCs/>
                <w:color w:val="000000" w:themeColor="text1"/>
                <w:sz w:val="24"/>
                <w:szCs w:val="24"/>
              </w:rPr>
              <w:t xml:space="preserve">, </w:t>
            </w:r>
            <w:r w:rsidRPr="005E79FB">
              <w:rPr>
                <w:rFonts w:ascii="Arial" w:hAnsi="Arial" w:cs="Arial"/>
                <w:b/>
                <w:bCs/>
                <w:color w:val="000000" w:themeColor="text1"/>
                <w:sz w:val="24"/>
                <w:szCs w:val="24"/>
              </w:rPr>
              <w:t xml:space="preserve">school </w:t>
            </w:r>
            <w:r>
              <w:rPr>
                <w:rFonts w:ascii="Arial" w:hAnsi="Arial" w:cs="Arial"/>
                <w:b/>
                <w:bCs/>
                <w:color w:val="000000" w:themeColor="text1"/>
                <w:sz w:val="24"/>
                <w:szCs w:val="24"/>
              </w:rPr>
              <w:t xml:space="preserve">and college </w:t>
            </w:r>
            <w:r w:rsidRPr="005E79FB">
              <w:rPr>
                <w:rFonts w:ascii="Arial" w:hAnsi="Arial" w:cs="Arial"/>
                <w:b/>
                <w:bCs/>
                <w:color w:val="000000" w:themeColor="text1"/>
                <w:sz w:val="24"/>
                <w:szCs w:val="24"/>
              </w:rPr>
              <w:t xml:space="preserve">councils to involve more children and young people in the development of services </w:t>
            </w:r>
          </w:p>
        </w:tc>
        <w:tc>
          <w:tcPr>
            <w:tcW w:w="1417" w:type="dxa"/>
            <w:tcBorders>
              <w:left w:val="single" w:sz="4" w:space="0" w:color="auto"/>
            </w:tcBorders>
            <w:shd w:val="clear" w:color="auto" w:fill="ACE2D5"/>
          </w:tcPr>
          <w:p w:rsidR="00DC372D" w:rsidRPr="00DD60EC" w:rsidRDefault="00DC372D" w:rsidP="00DC372D">
            <w:pPr>
              <w:pStyle w:val="ListParagraph"/>
              <w:spacing w:after="200" w:line="276" w:lineRule="auto"/>
              <w:ind w:left="0"/>
              <w:rPr>
                <w:rFonts w:ascii="Arial" w:hAnsi="Arial" w:cs="Arial"/>
                <w:b/>
                <w:bCs/>
                <w:color w:val="000000" w:themeColor="text1"/>
              </w:rPr>
            </w:pPr>
          </w:p>
        </w:tc>
        <w:tc>
          <w:tcPr>
            <w:tcW w:w="2977" w:type="dxa"/>
            <w:tcBorders>
              <w:left w:val="single" w:sz="4" w:space="0" w:color="auto"/>
            </w:tcBorders>
            <w:shd w:val="clear" w:color="auto" w:fill="ACE2D5"/>
          </w:tcPr>
          <w:p w:rsidR="00DC372D" w:rsidRPr="0081748C" w:rsidRDefault="00DC372D" w:rsidP="00DC372D">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 xml:space="preserve">Head of Inclusion </w:t>
            </w:r>
          </w:p>
        </w:tc>
        <w:tc>
          <w:tcPr>
            <w:tcW w:w="567" w:type="dxa"/>
            <w:tcBorders>
              <w:left w:val="single" w:sz="4" w:space="0" w:color="auto"/>
            </w:tcBorders>
            <w:shd w:val="clear" w:color="auto" w:fill="ACE2D5"/>
          </w:tcPr>
          <w:p w:rsidR="00DC372D" w:rsidRPr="00D9186C" w:rsidRDefault="00DC372D" w:rsidP="00DC372D">
            <w:pPr>
              <w:pStyle w:val="ListParagraph"/>
              <w:spacing w:after="200" w:line="276" w:lineRule="auto"/>
              <w:ind w:left="0"/>
              <w:rPr>
                <w:rFonts w:ascii="Arial" w:hAnsi="Arial" w:cs="Arial"/>
                <w:b/>
                <w:bCs/>
                <w:color w:val="000000" w:themeColor="text1"/>
              </w:rPr>
            </w:pPr>
          </w:p>
        </w:tc>
      </w:tr>
      <w:tr w:rsidR="00DC372D" w:rsidRPr="00A275AE" w:rsidTr="00D9186C">
        <w:trPr>
          <w:trHeight w:val="391"/>
        </w:trPr>
        <w:tc>
          <w:tcPr>
            <w:tcW w:w="895" w:type="dxa"/>
            <w:tcBorders>
              <w:right w:val="single" w:sz="4" w:space="0" w:color="auto"/>
            </w:tcBorders>
            <w:shd w:val="clear" w:color="auto" w:fill="auto"/>
          </w:tcPr>
          <w:p w:rsidR="00DC372D" w:rsidRPr="00B24CB4" w:rsidRDefault="00DC372D" w:rsidP="00DC372D">
            <w:pPr>
              <w:rPr>
                <w:rFonts w:ascii="Arial" w:hAnsi="Arial" w:cs="Arial"/>
                <w:sz w:val="22"/>
                <w:szCs w:val="22"/>
              </w:rPr>
            </w:pPr>
            <w:r w:rsidRPr="00B24CB4">
              <w:rPr>
                <w:rFonts w:ascii="Arial" w:hAnsi="Arial" w:cs="Arial"/>
                <w:sz w:val="22"/>
                <w:szCs w:val="22"/>
              </w:rPr>
              <w:t>2.6.1</w:t>
            </w:r>
          </w:p>
        </w:tc>
        <w:tc>
          <w:tcPr>
            <w:tcW w:w="8598" w:type="dxa"/>
            <w:tcBorders>
              <w:left w:val="single" w:sz="4" w:space="0" w:color="auto"/>
            </w:tcBorders>
            <w:shd w:val="clear" w:color="auto" w:fill="auto"/>
          </w:tcPr>
          <w:p w:rsidR="00DC372D" w:rsidRPr="00B5310B" w:rsidRDefault="00DC372D" w:rsidP="00DC372D">
            <w:pPr>
              <w:rPr>
                <w:rFonts w:ascii="Arial" w:hAnsi="Arial" w:cs="Arial"/>
                <w:sz w:val="22"/>
                <w:szCs w:val="22"/>
              </w:rPr>
            </w:pPr>
            <w:r w:rsidRPr="00B5310B">
              <w:rPr>
                <w:rFonts w:ascii="Arial" w:hAnsi="Arial" w:cs="Arial"/>
                <w:sz w:val="22"/>
                <w:szCs w:val="22"/>
              </w:rPr>
              <w:t xml:space="preserve">Review current specification and provider arrangements, to secure involvement from a broader range of young people </w:t>
            </w:r>
            <w:r w:rsidR="00F93D8E">
              <w:rPr>
                <w:rFonts w:ascii="Arial" w:hAnsi="Arial" w:cs="Arial"/>
                <w:sz w:val="22"/>
                <w:szCs w:val="22"/>
              </w:rPr>
              <w:t xml:space="preserve">with SEND </w:t>
            </w:r>
            <w:r w:rsidRPr="00B5310B">
              <w:rPr>
                <w:rFonts w:ascii="Arial" w:hAnsi="Arial" w:cs="Arial"/>
                <w:sz w:val="22"/>
                <w:szCs w:val="22"/>
              </w:rPr>
              <w:t>across all partner organisations</w:t>
            </w:r>
          </w:p>
        </w:tc>
        <w:tc>
          <w:tcPr>
            <w:tcW w:w="1417" w:type="dxa"/>
            <w:shd w:val="clear" w:color="auto" w:fill="auto"/>
          </w:tcPr>
          <w:p w:rsidR="00DC372D" w:rsidRPr="00B5310B" w:rsidRDefault="00DC372D" w:rsidP="00DC372D">
            <w:pPr>
              <w:rPr>
                <w:rFonts w:ascii="Arial" w:hAnsi="Arial" w:cs="Arial"/>
                <w:sz w:val="22"/>
                <w:szCs w:val="22"/>
                <w:highlight w:val="yellow"/>
              </w:rPr>
            </w:pPr>
            <w:r w:rsidRPr="00B5310B">
              <w:rPr>
                <w:rFonts w:ascii="Arial" w:hAnsi="Arial" w:cs="Arial"/>
                <w:sz w:val="22"/>
                <w:szCs w:val="22"/>
              </w:rPr>
              <w:t>December 2019</w:t>
            </w:r>
          </w:p>
        </w:tc>
        <w:tc>
          <w:tcPr>
            <w:tcW w:w="2977" w:type="dxa"/>
            <w:shd w:val="clear" w:color="auto" w:fill="auto"/>
          </w:tcPr>
          <w:p w:rsidR="00DC372D" w:rsidRPr="00B5310B" w:rsidRDefault="00DC372D" w:rsidP="00DC372D">
            <w:pPr>
              <w:pStyle w:val="ListParagraph"/>
              <w:spacing w:after="200" w:line="276" w:lineRule="auto"/>
              <w:ind w:left="0"/>
              <w:rPr>
                <w:rFonts w:ascii="Arial" w:hAnsi="Arial" w:cs="Arial"/>
              </w:rPr>
            </w:pPr>
            <w:r w:rsidRPr="00B5310B">
              <w:rPr>
                <w:rFonts w:ascii="Arial" w:hAnsi="Arial" w:cs="Arial"/>
              </w:rPr>
              <w:t>LA Participation Lead/LA Inclusion Service Manager</w:t>
            </w:r>
          </w:p>
        </w:tc>
        <w:tc>
          <w:tcPr>
            <w:tcW w:w="567" w:type="dxa"/>
            <w:shd w:val="clear" w:color="auto" w:fill="FFC000"/>
          </w:tcPr>
          <w:p w:rsidR="00DC372D" w:rsidRPr="00D9186C" w:rsidRDefault="00F67D6A" w:rsidP="00DC372D">
            <w:pPr>
              <w:pStyle w:val="ListParagraph"/>
              <w:spacing w:after="200" w:line="276" w:lineRule="auto"/>
              <w:ind w:left="0"/>
              <w:rPr>
                <w:rFonts w:ascii="Arial" w:hAnsi="Arial" w:cs="Arial"/>
                <w:b/>
              </w:rPr>
            </w:pPr>
            <w:r w:rsidRPr="00D9186C">
              <w:rPr>
                <w:rFonts w:ascii="Arial" w:hAnsi="Arial" w:cs="Arial"/>
                <w:b/>
              </w:rPr>
              <w:t>A</w:t>
            </w:r>
          </w:p>
        </w:tc>
      </w:tr>
      <w:tr w:rsidR="00DC372D" w:rsidRPr="00A275AE" w:rsidTr="00D9186C">
        <w:trPr>
          <w:trHeight w:val="391"/>
        </w:trPr>
        <w:tc>
          <w:tcPr>
            <w:tcW w:w="895" w:type="dxa"/>
            <w:tcBorders>
              <w:right w:val="single" w:sz="4" w:space="0" w:color="auto"/>
            </w:tcBorders>
            <w:shd w:val="clear" w:color="auto" w:fill="auto"/>
          </w:tcPr>
          <w:p w:rsidR="00DC372D" w:rsidRPr="00B24CB4" w:rsidRDefault="00DC372D" w:rsidP="00DC372D">
            <w:pPr>
              <w:rPr>
                <w:rFonts w:ascii="Arial" w:hAnsi="Arial" w:cs="Arial"/>
                <w:sz w:val="22"/>
                <w:szCs w:val="22"/>
              </w:rPr>
            </w:pPr>
            <w:r w:rsidRPr="00B24CB4">
              <w:rPr>
                <w:rFonts w:ascii="Arial" w:hAnsi="Arial" w:cs="Arial"/>
                <w:sz w:val="22"/>
                <w:szCs w:val="22"/>
              </w:rPr>
              <w:t>2.6.2</w:t>
            </w:r>
          </w:p>
        </w:tc>
        <w:tc>
          <w:tcPr>
            <w:tcW w:w="8598" w:type="dxa"/>
            <w:tcBorders>
              <w:left w:val="single" w:sz="4" w:space="0" w:color="auto"/>
            </w:tcBorders>
            <w:shd w:val="clear" w:color="auto" w:fill="auto"/>
          </w:tcPr>
          <w:p w:rsidR="00DC372D" w:rsidRPr="00B5310B" w:rsidRDefault="00DC372D" w:rsidP="00DC372D">
            <w:pPr>
              <w:rPr>
                <w:rFonts w:ascii="Arial" w:hAnsi="Arial" w:cs="Arial"/>
                <w:sz w:val="22"/>
                <w:szCs w:val="22"/>
              </w:rPr>
            </w:pPr>
            <w:r w:rsidRPr="00B5310B">
              <w:rPr>
                <w:rFonts w:ascii="Arial" w:hAnsi="Arial" w:cs="Arial"/>
                <w:sz w:val="22"/>
                <w:szCs w:val="22"/>
              </w:rPr>
              <w:t xml:space="preserve">Ensure young people with SEND are represented on the wide range of participation groups for children and young people including those with SEN support </w:t>
            </w:r>
          </w:p>
        </w:tc>
        <w:tc>
          <w:tcPr>
            <w:tcW w:w="1417" w:type="dxa"/>
            <w:shd w:val="clear" w:color="auto" w:fill="auto"/>
          </w:tcPr>
          <w:p w:rsidR="00DC372D" w:rsidRPr="00B5310B" w:rsidRDefault="00DC372D" w:rsidP="00DC372D">
            <w:pPr>
              <w:rPr>
                <w:rFonts w:ascii="Arial" w:hAnsi="Arial" w:cs="Arial"/>
                <w:sz w:val="22"/>
                <w:szCs w:val="22"/>
                <w:highlight w:val="yellow"/>
              </w:rPr>
            </w:pPr>
            <w:r w:rsidRPr="00B5310B">
              <w:rPr>
                <w:rFonts w:ascii="Arial" w:hAnsi="Arial" w:cs="Arial"/>
                <w:sz w:val="22"/>
                <w:szCs w:val="22"/>
              </w:rPr>
              <w:t>December 2019</w:t>
            </w:r>
          </w:p>
        </w:tc>
        <w:tc>
          <w:tcPr>
            <w:tcW w:w="2977" w:type="dxa"/>
            <w:shd w:val="clear" w:color="auto" w:fill="auto"/>
          </w:tcPr>
          <w:p w:rsidR="00DC372D" w:rsidRPr="00B5310B" w:rsidRDefault="00DC372D" w:rsidP="00DC372D">
            <w:pPr>
              <w:rPr>
                <w:rFonts w:ascii="Arial" w:hAnsi="Arial" w:cs="Arial"/>
                <w:sz w:val="22"/>
                <w:szCs w:val="22"/>
              </w:rPr>
            </w:pPr>
            <w:r w:rsidRPr="00B5310B">
              <w:rPr>
                <w:rFonts w:ascii="Arial" w:hAnsi="Arial" w:cs="Arial"/>
                <w:sz w:val="22"/>
                <w:szCs w:val="22"/>
              </w:rPr>
              <w:t xml:space="preserve">LA Participation Lead/SEND Partnership Health Lead </w:t>
            </w:r>
          </w:p>
        </w:tc>
        <w:tc>
          <w:tcPr>
            <w:tcW w:w="567" w:type="dxa"/>
            <w:shd w:val="clear" w:color="auto" w:fill="FFC000"/>
          </w:tcPr>
          <w:p w:rsidR="00DC372D" w:rsidRPr="00D9186C" w:rsidRDefault="00F67D6A" w:rsidP="00DC372D">
            <w:pPr>
              <w:rPr>
                <w:rFonts w:ascii="Arial" w:hAnsi="Arial" w:cs="Arial"/>
                <w:b/>
                <w:sz w:val="22"/>
                <w:szCs w:val="22"/>
              </w:rPr>
            </w:pPr>
            <w:r w:rsidRPr="00D9186C">
              <w:rPr>
                <w:rFonts w:ascii="Arial" w:hAnsi="Arial" w:cs="Arial"/>
                <w:b/>
                <w:sz w:val="22"/>
                <w:szCs w:val="22"/>
              </w:rPr>
              <w:t>A</w:t>
            </w:r>
          </w:p>
        </w:tc>
      </w:tr>
      <w:tr w:rsidR="00DC372D" w:rsidRPr="00A275AE" w:rsidTr="00D9186C">
        <w:trPr>
          <w:trHeight w:val="391"/>
        </w:trPr>
        <w:tc>
          <w:tcPr>
            <w:tcW w:w="895" w:type="dxa"/>
            <w:tcBorders>
              <w:right w:val="single" w:sz="4" w:space="0" w:color="auto"/>
            </w:tcBorders>
            <w:shd w:val="clear" w:color="auto" w:fill="ACE2D5"/>
          </w:tcPr>
          <w:p w:rsidR="00DC372D" w:rsidRPr="005E79FB" w:rsidRDefault="00DC372D" w:rsidP="00DC372D">
            <w:pPr>
              <w:rPr>
                <w:rFonts w:ascii="Arial" w:hAnsi="Arial" w:cs="Arial"/>
                <w:b/>
              </w:rPr>
            </w:pPr>
            <w:r>
              <w:rPr>
                <w:rFonts w:ascii="Arial" w:hAnsi="Arial" w:cs="Arial"/>
                <w:b/>
              </w:rPr>
              <w:t>2.7</w:t>
            </w:r>
          </w:p>
        </w:tc>
        <w:tc>
          <w:tcPr>
            <w:tcW w:w="8598" w:type="dxa"/>
            <w:tcBorders>
              <w:left w:val="single" w:sz="4" w:space="0" w:color="auto"/>
            </w:tcBorders>
            <w:shd w:val="clear" w:color="auto" w:fill="ACE2D5"/>
          </w:tcPr>
          <w:p w:rsidR="00DC372D" w:rsidRPr="00F76287" w:rsidRDefault="00DC372D" w:rsidP="00DC372D">
            <w:pPr>
              <w:pStyle w:val="ListParagraph"/>
              <w:spacing w:after="200" w:line="276" w:lineRule="auto"/>
              <w:ind w:left="0"/>
              <w:jc w:val="both"/>
              <w:rPr>
                <w:rFonts w:ascii="Arial" w:hAnsi="Arial" w:cs="Arial"/>
                <w:b/>
                <w:sz w:val="24"/>
                <w:szCs w:val="24"/>
                <w:lang w:eastAsia="en-GB"/>
              </w:rPr>
            </w:pPr>
            <w:r w:rsidRPr="00CA418D">
              <w:rPr>
                <w:rFonts w:ascii="Arial" w:hAnsi="Arial" w:cs="Arial"/>
                <w:b/>
                <w:bCs/>
                <w:color w:val="000000" w:themeColor="text1"/>
                <w:sz w:val="24"/>
                <w:szCs w:val="24"/>
              </w:rPr>
              <w:t xml:space="preserve">Share the effective practice that is taking place more widely </w:t>
            </w:r>
          </w:p>
        </w:tc>
        <w:tc>
          <w:tcPr>
            <w:tcW w:w="1417" w:type="dxa"/>
            <w:shd w:val="clear" w:color="auto" w:fill="ACE2D5"/>
          </w:tcPr>
          <w:p w:rsidR="00DC372D" w:rsidRPr="00F76287" w:rsidRDefault="00DC372D" w:rsidP="00DC372D">
            <w:pPr>
              <w:pStyle w:val="ListParagraph"/>
              <w:spacing w:after="200" w:line="276" w:lineRule="auto"/>
              <w:ind w:left="0"/>
              <w:rPr>
                <w:rFonts w:ascii="Arial" w:hAnsi="Arial" w:cs="Arial"/>
                <w:b/>
                <w:sz w:val="24"/>
                <w:szCs w:val="24"/>
                <w:lang w:eastAsia="en-GB"/>
              </w:rPr>
            </w:pPr>
          </w:p>
        </w:tc>
        <w:tc>
          <w:tcPr>
            <w:tcW w:w="2977" w:type="dxa"/>
            <w:shd w:val="clear" w:color="auto" w:fill="ACE2D5"/>
          </w:tcPr>
          <w:p w:rsidR="00DC372D" w:rsidRPr="00F76287" w:rsidRDefault="00DC372D" w:rsidP="00DC372D">
            <w:pPr>
              <w:pStyle w:val="ListParagraph"/>
              <w:spacing w:after="200" w:line="276" w:lineRule="auto"/>
              <w:ind w:left="0"/>
              <w:rPr>
                <w:rFonts w:ascii="Arial" w:hAnsi="Arial" w:cs="Arial"/>
                <w:b/>
                <w:sz w:val="24"/>
                <w:szCs w:val="24"/>
                <w:lang w:eastAsia="en-GB"/>
              </w:rPr>
            </w:pPr>
            <w:r>
              <w:rPr>
                <w:rFonts w:ascii="Arial" w:hAnsi="Arial" w:cs="Arial"/>
                <w:b/>
              </w:rPr>
              <w:t>Head of Inclusion</w:t>
            </w:r>
          </w:p>
        </w:tc>
        <w:tc>
          <w:tcPr>
            <w:tcW w:w="567" w:type="dxa"/>
            <w:shd w:val="clear" w:color="auto" w:fill="ACE2D5"/>
          </w:tcPr>
          <w:p w:rsidR="00DC372D" w:rsidRPr="00D9186C" w:rsidRDefault="00DC372D" w:rsidP="00DC372D">
            <w:pPr>
              <w:pStyle w:val="ListParagraph"/>
              <w:spacing w:after="200" w:line="276" w:lineRule="auto"/>
              <w:ind w:left="0"/>
              <w:rPr>
                <w:rFonts w:ascii="Arial" w:hAnsi="Arial" w:cs="Arial"/>
                <w:b/>
                <w:sz w:val="24"/>
                <w:szCs w:val="24"/>
                <w:lang w:eastAsia="en-GB"/>
              </w:rPr>
            </w:pPr>
          </w:p>
        </w:tc>
      </w:tr>
      <w:tr w:rsidR="00DC372D" w:rsidRPr="008D73C5" w:rsidTr="008179F2">
        <w:trPr>
          <w:trHeight w:val="421"/>
        </w:trPr>
        <w:tc>
          <w:tcPr>
            <w:tcW w:w="895" w:type="dxa"/>
            <w:tcBorders>
              <w:right w:val="single" w:sz="4" w:space="0" w:color="auto"/>
            </w:tcBorders>
            <w:shd w:val="clear" w:color="auto" w:fill="auto"/>
          </w:tcPr>
          <w:p w:rsidR="00DC372D" w:rsidRPr="003F0818" w:rsidRDefault="00DC372D" w:rsidP="00DC372D">
            <w:pPr>
              <w:rPr>
                <w:rFonts w:ascii="Arial" w:hAnsi="Arial" w:cs="Arial"/>
                <w:sz w:val="22"/>
                <w:szCs w:val="22"/>
                <w:highlight w:val="yellow"/>
              </w:rPr>
            </w:pPr>
            <w:r w:rsidRPr="00B24CB4">
              <w:rPr>
                <w:rFonts w:ascii="Arial" w:hAnsi="Arial" w:cs="Arial"/>
                <w:sz w:val="22"/>
                <w:szCs w:val="22"/>
              </w:rPr>
              <w:t>2.7.1</w:t>
            </w:r>
          </w:p>
        </w:tc>
        <w:tc>
          <w:tcPr>
            <w:tcW w:w="8598" w:type="dxa"/>
            <w:tcBorders>
              <w:left w:val="single" w:sz="4" w:space="0" w:color="auto"/>
            </w:tcBorders>
            <w:shd w:val="clear" w:color="auto" w:fill="auto"/>
          </w:tcPr>
          <w:p w:rsidR="00DC372D" w:rsidRPr="00B5310B" w:rsidRDefault="00DC372D" w:rsidP="00DC372D">
            <w:pPr>
              <w:rPr>
                <w:rFonts w:ascii="Arial" w:hAnsi="Arial" w:cs="Arial"/>
                <w:color w:val="000000" w:themeColor="text1"/>
                <w:sz w:val="22"/>
                <w:szCs w:val="22"/>
              </w:rPr>
            </w:pPr>
            <w:r w:rsidRPr="00B5310B">
              <w:rPr>
                <w:rFonts w:ascii="Arial" w:hAnsi="Arial" w:cs="Arial"/>
                <w:sz w:val="22"/>
                <w:szCs w:val="22"/>
              </w:rPr>
              <w:t xml:space="preserve">Share good practice about identifying and meeting needs through a regular feature in the SEND Partnership Newsletter, to include case studies from school SENCO’s </w:t>
            </w:r>
          </w:p>
        </w:tc>
        <w:tc>
          <w:tcPr>
            <w:tcW w:w="1417" w:type="dxa"/>
            <w:shd w:val="clear" w:color="auto" w:fill="auto"/>
          </w:tcPr>
          <w:p w:rsidR="00DC372D" w:rsidRPr="00B5310B" w:rsidRDefault="00F93D8E" w:rsidP="00DC372D">
            <w:pPr>
              <w:rPr>
                <w:rFonts w:ascii="Arial" w:hAnsi="Arial" w:cs="Arial"/>
                <w:color w:val="000000" w:themeColor="text1"/>
                <w:sz w:val="22"/>
                <w:szCs w:val="22"/>
              </w:rPr>
            </w:pPr>
            <w:r>
              <w:rPr>
                <w:rFonts w:ascii="Arial" w:hAnsi="Arial" w:cs="Arial"/>
                <w:sz w:val="22"/>
                <w:szCs w:val="22"/>
              </w:rPr>
              <w:t>April</w:t>
            </w:r>
            <w:r w:rsidR="00DC372D" w:rsidRPr="00B5310B">
              <w:rPr>
                <w:rFonts w:ascii="Arial" w:hAnsi="Arial" w:cs="Arial"/>
                <w:sz w:val="22"/>
                <w:szCs w:val="22"/>
              </w:rPr>
              <w:t xml:space="preserve"> 2019</w:t>
            </w:r>
          </w:p>
        </w:tc>
        <w:tc>
          <w:tcPr>
            <w:tcW w:w="2977" w:type="dxa"/>
            <w:shd w:val="clear" w:color="auto" w:fill="auto"/>
          </w:tcPr>
          <w:p w:rsidR="00DC372D" w:rsidRPr="00B5310B" w:rsidRDefault="00DC372D" w:rsidP="00DC372D">
            <w:pPr>
              <w:rPr>
                <w:rFonts w:ascii="Arial" w:hAnsi="Arial" w:cs="Arial"/>
                <w:color w:val="000000" w:themeColor="text1"/>
                <w:sz w:val="22"/>
                <w:szCs w:val="22"/>
              </w:rPr>
            </w:pPr>
            <w:r w:rsidRPr="00B5310B">
              <w:rPr>
                <w:rFonts w:ascii="Arial" w:hAnsi="Arial" w:cs="Arial"/>
                <w:bCs/>
                <w:color w:val="000000" w:themeColor="text1"/>
                <w:sz w:val="22"/>
                <w:szCs w:val="22"/>
              </w:rPr>
              <w:t>SEND Communications and Engagement Lead</w:t>
            </w:r>
          </w:p>
        </w:tc>
        <w:tc>
          <w:tcPr>
            <w:tcW w:w="567" w:type="dxa"/>
            <w:shd w:val="clear" w:color="auto" w:fill="92D050"/>
          </w:tcPr>
          <w:p w:rsidR="00DC372D" w:rsidRPr="00D9186C" w:rsidRDefault="008179F2" w:rsidP="00DC372D">
            <w:pPr>
              <w:rPr>
                <w:rFonts w:ascii="Arial" w:hAnsi="Arial" w:cs="Arial"/>
                <w:b/>
                <w:color w:val="000000" w:themeColor="text1"/>
                <w:sz w:val="22"/>
                <w:szCs w:val="22"/>
              </w:rPr>
            </w:pPr>
            <w:r>
              <w:rPr>
                <w:rFonts w:ascii="Arial" w:hAnsi="Arial" w:cs="Arial"/>
                <w:b/>
                <w:color w:val="000000" w:themeColor="text1"/>
                <w:sz w:val="22"/>
                <w:szCs w:val="22"/>
              </w:rPr>
              <w:t>G</w:t>
            </w:r>
          </w:p>
        </w:tc>
      </w:tr>
      <w:tr w:rsidR="00DC372D" w:rsidRPr="008D73C5" w:rsidTr="00B24CB4">
        <w:trPr>
          <w:trHeight w:val="421"/>
        </w:trPr>
        <w:tc>
          <w:tcPr>
            <w:tcW w:w="895" w:type="dxa"/>
            <w:tcBorders>
              <w:right w:val="single" w:sz="4" w:space="0" w:color="auto"/>
            </w:tcBorders>
            <w:shd w:val="clear" w:color="auto" w:fill="auto"/>
          </w:tcPr>
          <w:p w:rsidR="00DC372D" w:rsidRPr="003F0818" w:rsidRDefault="00DC372D" w:rsidP="00DC372D">
            <w:pPr>
              <w:rPr>
                <w:rFonts w:ascii="Arial" w:hAnsi="Arial" w:cs="Arial"/>
                <w:sz w:val="22"/>
                <w:szCs w:val="22"/>
                <w:highlight w:val="yellow"/>
              </w:rPr>
            </w:pPr>
            <w:r w:rsidRPr="00B24CB4">
              <w:rPr>
                <w:rFonts w:ascii="Arial" w:hAnsi="Arial" w:cs="Arial"/>
                <w:sz w:val="22"/>
                <w:szCs w:val="22"/>
              </w:rPr>
              <w:t>2.7.2</w:t>
            </w:r>
          </w:p>
        </w:tc>
        <w:tc>
          <w:tcPr>
            <w:tcW w:w="8598" w:type="dxa"/>
            <w:tcBorders>
              <w:left w:val="single" w:sz="4" w:space="0" w:color="auto"/>
            </w:tcBorders>
            <w:shd w:val="clear" w:color="auto" w:fill="auto"/>
          </w:tcPr>
          <w:p w:rsidR="00DC372D" w:rsidRPr="00B5310B" w:rsidRDefault="00DC372D" w:rsidP="00F93D8E">
            <w:pPr>
              <w:rPr>
                <w:rFonts w:ascii="Arial" w:hAnsi="Arial" w:cs="Arial"/>
                <w:color w:val="000000" w:themeColor="text1"/>
                <w:sz w:val="22"/>
                <w:szCs w:val="22"/>
              </w:rPr>
            </w:pPr>
            <w:r w:rsidRPr="00B5310B">
              <w:rPr>
                <w:rFonts w:ascii="Arial" w:hAnsi="Arial" w:cs="Arial"/>
                <w:color w:val="000000" w:themeColor="text1"/>
                <w:sz w:val="22"/>
                <w:szCs w:val="22"/>
              </w:rPr>
              <w:t>Deliver event with Further Education p</w:t>
            </w:r>
            <w:r w:rsidR="00F93D8E">
              <w:rPr>
                <w:rFonts w:ascii="Arial" w:hAnsi="Arial" w:cs="Arial"/>
                <w:color w:val="000000" w:themeColor="text1"/>
                <w:sz w:val="22"/>
                <w:szCs w:val="22"/>
              </w:rPr>
              <w:t>roviders to share good practice, including</w:t>
            </w:r>
            <w:r w:rsidRPr="00B5310B">
              <w:rPr>
                <w:rFonts w:ascii="Arial" w:hAnsi="Arial" w:cs="Arial"/>
                <w:color w:val="000000" w:themeColor="text1"/>
                <w:sz w:val="22"/>
                <w:szCs w:val="22"/>
              </w:rPr>
              <w:t xml:space="preserve"> effective transition and pathways for young people with SEND </w:t>
            </w:r>
          </w:p>
        </w:tc>
        <w:tc>
          <w:tcPr>
            <w:tcW w:w="1417" w:type="dxa"/>
            <w:shd w:val="clear" w:color="auto" w:fill="auto"/>
          </w:tcPr>
          <w:p w:rsidR="00DC372D" w:rsidRPr="00B5310B" w:rsidRDefault="00DC372D" w:rsidP="00DC372D">
            <w:pPr>
              <w:rPr>
                <w:rFonts w:ascii="Arial" w:hAnsi="Arial" w:cs="Arial"/>
                <w:color w:val="000000" w:themeColor="text1"/>
                <w:sz w:val="22"/>
                <w:szCs w:val="22"/>
              </w:rPr>
            </w:pPr>
            <w:r>
              <w:rPr>
                <w:rFonts w:ascii="Arial" w:hAnsi="Arial" w:cs="Arial"/>
                <w:sz w:val="22"/>
                <w:szCs w:val="22"/>
              </w:rPr>
              <w:t>May 2019</w:t>
            </w:r>
          </w:p>
        </w:tc>
        <w:tc>
          <w:tcPr>
            <w:tcW w:w="2977" w:type="dxa"/>
            <w:shd w:val="clear" w:color="auto" w:fill="auto"/>
          </w:tcPr>
          <w:p w:rsidR="00DC372D" w:rsidRPr="00B5310B" w:rsidRDefault="00917367" w:rsidP="00DC372D">
            <w:pPr>
              <w:rPr>
                <w:rFonts w:ascii="Arial" w:hAnsi="Arial" w:cs="Arial"/>
                <w:bCs/>
                <w:color w:val="000000" w:themeColor="text1"/>
                <w:sz w:val="22"/>
                <w:szCs w:val="22"/>
              </w:rPr>
            </w:pPr>
            <w:r>
              <w:rPr>
                <w:rFonts w:ascii="Arial" w:hAnsi="Arial" w:cs="Arial"/>
                <w:bCs/>
                <w:color w:val="000000" w:themeColor="text1"/>
                <w:sz w:val="22"/>
                <w:szCs w:val="22"/>
              </w:rPr>
              <w:t xml:space="preserve">The Lancashire Colleges </w:t>
            </w:r>
            <w:r w:rsidR="00DC372D" w:rsidRPr="00B5310B">
              <w:rPr>
                <w:rFonts w:ascii="Arial" w:hAnsi="Arial" w:cs="Arial"/>
                <w:bCs/>
                <w:color w:val="000000" w:themeColor="text1"/>
                <w:sz w:val="22"/>
                <w:szCs w:val="22"/>
              </w:rPr>
              <w:t xml:space="preserve"> </w:t>
            </w:r>
          </w:p>
          <w:p w:rsidR="00DC372D" w:rsidRPr="00B5310B" w:rsidRDefault="00DC372D" w:rsidP="00DC372D">
            <w:pPr>
              <w:rPr>
                <w:rFonts w:ascii="Arial" w:hAnsi="Arial" w:cs="Arial"/>
                <w:color w:val="000000" w:themeColor="text1"/>
                <w:sz w:val="22"/>
                <w:szCs w:val="22"/>
              </w:rPr>
            </w:pPr>
            <w:r w:rsidRPr="00B5310B">
              <w:rPr>
                <w:rFonts w:ascii="Arial" w:hAnsi="Arial" w:cs="Arial"/>
                <w:bCs/>
                <w:color w:val="000000" w:themeColor="text1"/>
                <w:sz w:val="22"/>
                <w:szCs w:val="22"/>
              </w:rPr>
              <w:t xml:space="preserve">SEND Partnership </w:t>
            </w:r>
          </w:p>
        </w:tc>
        <w:tc>
          <w:tcPr>
            <w:tcW w:w="567" w:type="dxa"/>
            <w:shd w:val="clear" w:color="auto" w:fill="FF0000"/>
          </w:tcPr>
          <w:p w:rsidR="00DC372D" w:rsidRPr="00D9186C" w:rsidRDefault="00B24CB4" w:rsidP="00DC372D">
            <w:pPr>
              <w:rPr>
                <w:rFonts w:ascii="Arial" w:hAnsi="Arial" w:cs="Arial"/>
                <w:b/>
                <w:color w:val="000000" w:themeColor="text1"/>
                <w:sz w:val="22"/>
                <w:szCs w:val="22"/>
              </w:rPr>
            </w:pPr>
            <w:r>
              <w:rPr>
                <w:rFonts w:ascii="Arial" w:hAnsi="Arial" w:cs="Arial"/>
                <w:b/>
                <w:color w:val="000000" w:themeColor="text1"/>
                <w:sz w:val="22"/>
                <w:szCs w:val="22"/>
              </w:rPr>
              <w:t>R</w:t>
            </w:r>
          </w:p>
        </w:tc>
      </w:tr>
      <w:tr w:rsidR="00DC372D" w:rsidRPr="008D73C5" w:rsidTr="00D9186C">
        <w:trPr>
          <w:trHeight w:val="421"/>
        </w:trPr>
        <w:tc>
          <w:tcPr>
            <w:tcW w:w="895" w:type="dxa"/>
            <w:tcBorders>
              <w:right w:val="single" w:sz="4" w:space="0" w:color="auto"/>
            </w:tcBorders>
            <w:shd w:val="clear" w:color="auto" w:fill="auto"/>
          </w:tcPr>
          <w:p w:rsidR="00DC372D" w:rsidRPr="003F0818" w:rsidRDefault="00DC372D" w:rsidP="00DC372D">
            <w:pPr>
              <w:rPr>
                <w:rFonts w:ascii="Arial" w:hAnsi="Arial" w:cs="Arial"/>
                <w:sz w:val="22"/>
                <w:szCs w:val="22"/>
                <w:highlight w:val="yellow"/>
              </w:rPr>
            </w:pPr>
            <w:r w:rsidRPr="008757FE">
              <w:rPr>
                <w:rFonts w:ascii="Arial" w:hAnsi="Arial" w:cs="Arial"/>
                <w:sz w:val="22"/>
                <w:szCs w:val="22"/>
              </w:rPr>
              <w:lastRenderedPageBreak/>
              <w:t>2.7.3</w:t>
            </w:r>
          </w:p>
        </w:tc>
        <w:tc>
          <w:tcPr>
            <w:tcW w:w="8598" w:type="dxa"/>
            <w:tcBorders>
              <w:left w:val="single" w:sz="4" w:space="0" w:color="auto"/>
            </w:tcBorders>
            <w:shd w:val="clear" w:color="auto" w:fill="auto"/>
          </w:tcPr>
          <w:p w:rsidR="00DC372D" w:rsidRPr="00B5310B" w:rsidRDefault="00DC372D" w:rsidP="00DC372D">
            <w:pPr>
              <w:rPr>
                <w:rFonts w:ascii="Arial" w:hAnsi="Arial" w:cs="Arial"/>
                <w:color w:val="000000" w:themeColor="text1"/>
                <w:sz w:val="22"/>
                <w:szCs w:val="22"/>
              </w:rPr>
            </w:pPr>
            <w:r w:rsidRPr="00B5310B">
              <w:rPr>
                <w:rFonts w:ascii="Arial" w:hAnsi="Arial" w:cs="Arial"/>
                <w:sz w:val="22"/>
                <w:szCs w:val="22"/>
              </w:rPr>
              <w:t>Establish a Lancashire pledge for 'Inclusive Practice of SEND' in partnership with parents, carers</w:t>
            </w:r>
          </w:p>
        </w:tc>
        <w:tc>
          <w:tcPr>
            <w:tcW w:w="1417" w:type="dxa"/>
            <w:shd w:val="clear" w:color="auto" w:fill="auto"/>
          </w:tcPr>
          <w:p w:rsidR="00DC372D" w:rsidRPr="00B5310B" w:rsidRDefault="00DC372D" w:rsidP="00DC372D">
            <w:pPr>
              <w:rPr>
                <w:rFonts w:ascii="Arial" w:hAnsi="Arial" w:cs="Arial"/>
                <w:color w:val="000000" w:themeColor="text1"/>
                <w:sz w:val="22"/>
                <w:szCs w:val="22"/>
              </w:rPr>
            </w:pPr>
            <w:r w:rsidRPr="00B5310B">
              <w:rPr>
                <w:rFonts w:ascii="Arial" w:hAnsi="Arial" w:cs="Arial"/>
                <w:sz w:val="22"/>
                <w:szCs w:val="22"/>
              </w:rPr>
              <w:t xml:space="preserve">July 2019 </w:t>
            </w:r>
          </w:p>
        </w:tc>
        <w:tc>
          <w:tcPr>
            <w:tcW w:w="2977" w:type="dxa"/>
            <w:shd w:val="clear" w:color="auto" w:fill="auto"/>
          </w:tcPr>
          <w:p w:rsidR="00DC372D" w:rsidRPr="00B5310B" w:rsidRDefault="00DC372D" w:rsidP="00DC372D">
            <w:pPr>
              <w:rPr>
                <w:rFonts w:ascii="Arial" w:hAnsi="Arial" w:cs="Arial"/>
                <w:color w:val="000000" w:themeColor="text1"/>
                <w:sz w:val="22"/>
                <w:szCs w:val="22"/>
              </w:rPr>
            </w:pPr>
            <w:r w:rsidRPr="00B5310B">
              <w:rPr>
                <w:rFonts w:ascii="Arial" w:hAnsi="Arial" w:cs="Arial"/>
                <w:bCs/>
                <w:color w:val="000000" w:themeColor="text1"/>
                <w:sz w:val="22"/>
                <w:szCs w:val="22"/>
              </w:rPr>
              <w:t xml:space="preserve">LA SEND Advisor </w:t>
            </w:r>
          </w:p>
        </w:tc>
        <w:tc>
          <w:tcPr>
            <w:tcW w:w="567" w:type="dxa"/>
            <w:shd w:val="clear" w:color="auto" w:fill="FFC000"/>
          </w:tcPr>
          <w:p w:rsidR="00DC372D" w:rsidRPr="00D9186C" w:rsidRDefault="00F67D6A" w:rsidP="00DC372D">
            <w:pPr>
              <w:rPr>
                <w:rFonts w:ascii="Arial" w:hAnsi="Arial" w:cs="Arial"/>
                <w:b/>
                <w:color w:val="000000" w:themeColor="text1"/>
                <w:sz w:val="22"/>
                <w:szCs w:val="22"/>
              </w:rPr>
            </w:pPr>
            <w:r w:rsidRPr="00D9186C">
              <w:rPr>
                <w:rFonts w:ascii="Arial" w:hAnsi="Arial" w:cs="Arial"/>
                <w:b/>
                <w:color w:val="000000" w:themeColor="text1"/>
                <w:sz w:val="22"/>
                <w:szCs w:val="22"/>
              </w:rPr>
              <w:t>A</w:t>
            </w:r>
          </w:p>
        </w:tc>
      </w:tr>
      <w:tr w:rsidR="00DC372D" w:rsidRPr="008D73C5" w:rsidTr="00D9186C">
        <w:trPr>
          <w:trHeight w:val="421"/>
        </w:trPr>
        <w:tc>
          <w:tcPr>
            <w:tcW w:w="895" w:type="dxa"/>
            <w:tcBorders>
              <w:right w:val="single" w:sz="4" w:space="0" w:color="auto"/>
            </w:tcBorders>
            <w:shd w:val="clear" w:color="auto" w:fill="auto"/>
          </w:tcPr>
          <w:p w:rsidR="00DC372D" w:rsidRPr="003F0818" w:rsidRDefault="00DC372D" w:rsidP="00DC372D">
            <w:pPr>
              <w:rPr>
                <w:rFonts w:ascii="Arial" w:hAnsi="Arial" w:cs="Arial"/>
                <w:sz w:val="22"/>
                <w:szCs w:val="22"/>
                <w:highlight w:val="yellow"/>
              </w:rPr>
            </w:pPr>
            <w:r w:rsidRPr="00B24CB4">
              <w:rPr>
                <w:rFonts w:ascii="Arial" w:hAnsi="Arial" w:cs="Arial"/>
                <w:sz w:val="22"/>
                <w:szCs w:val="22"/>
              </w:rPr>
              <w:t>2.7.4</w:t>
            </w:r>
          </w:p>
        </w:tc>
        <w:tc>
          <w:tcPr>
            <w:tcW w:w="8598" w:type="dxa"/>
            <w:tcBorders>
              <w:left w:val="single" w:sz="4" w:space="0" w:color="auto"/>
            </w:tcBorders>
            <w:shd w:val="clear" w:color="auto" w:fill="auto"/>
          </w:tcPr>
          <w:p w:rsidR="00DC372D" w:rsidRPr="00B5310B" w:rsidRDefault="00DC372D" w:rsidP="00DC372D">
            <w:pPr>
              <w:rPr>
                <w:rFonts w:ascii="Arial" w:hAnsi="Arial" w:cs="Arial"/>
                <w:color w:val="000000" w:themeColor="text1"/>
                <w:sz w:val="22"/>
                <w:szCs w:val="22"/>
              </w:rPr>
            </w:pPr>
            <w:r w:rsidRPr="00B5310B">
              <w:rPr>
                <w:rFonts w:ascii="Arial" w:hAnsi="Arial" w:cs="Arial"/>
                <w:sz w:val="22"/>
                <w:szCs w:val="22"/>
              </w:rPr>
              <w:t>Host multi-agency SEND event to share good practice and lessons learned through the process of improvement</w:t>
            </w:r>
          </w:p>
        </w:tc>
        <w:tc>
          <w:tcPr>
            <w:tcW w:w="1417" w:type="dxa"/>
            <w:shd w:val="clear" w:color="auto" w:fill="auto"/>
          </w:tcPr>
          <w:p w:rsidR="00DC372D" w:rsidRPr="00B5310B" w:rsidRDefault="00DC372D" w:rsidP="00DC372D">
            <w:pPr>
              <w:rPr>
                <w:rFonts w:ascii="Arial" w:hAnsi="Arial" w:cs="Arial"/>
                <w:color w:val="000000" w:themeColor="text1"/>
                <w:sz w:val="22"/>
                <w:szCs w:val="22"/>
              </w:rPr>
            </w:pPr>
            <w:r w:rsidRPr="00B5310B">
              <w:rPr>
                <w:rFonts w:ascii="Arial" w:hAnsi="Arial" w:cs="Arial"/>
                <w:sz w:val="22"/>
                <w:szCs w:val="22"/>
              </w:rPr>
              <w:t>June 2020</w:t>
            </w:r>
          </w:p>
        </w:tc>
        <w:tc>
          <w:tcPr>
            <w:tcW w:w="2977" w:type="dxa"/>
            <w:shd w:val="clear" w:color="auto" w:fill="auto"/>
          </w:tcPr>
          <w:p w:rsidR="00DC372D" w:rsidRPr="00B5310B" w:rsidRDefault="00DC372D" w:rsidP="00DC372D">
            <w:pPr>
              <w:rPr>
                <w:rFonts w:ascii="Arial" w:hAnsi="Arial" w:cs="Arial"/>
                <w:color w:val="000000" w:themeColor="text1"/>
                <w:sz w:val="22"/>
                <w:szCs w:val="22"/>
              </w:rPr>
            </w:pPr>
            <w:r w:rsidRPr="00B5310B">
              <w:rPr>
                <w:rFonts w:ascii="Arial" w:hAnsi="Arial" w:cs="Arial"/>
                <w:bCs/>
                <w:color w:val="000000" w:themeColor="text1"/>
                <w:sz w:val="22"/>
                <w:szCs w:val="22"/>
              </w:rPr>
              <w:t xml:space="preserve">Chair Parent Carer Forum supported by SEND Partnership </w:t>
            </w:r>
          </w:p>
        </w:tc>
        <w:tc>
          <w:tcPr>
            <w:tcW w:w="567" w:type="dxa"/>
            <w:shd w:val="clear" w:color="auto" w:fill="D0CECE" w:themeFill="background2" w:themeFillShade="E6"/>
          </w:tcPr>
          <w:p w:rsidR="00DC372D" w:rsidRPr="00D9186C" w:rsidRDefault="00D9186C" w:rsidP="00DC372D">
            <w:pPr>
              <w:rPr>
                <w:rFonts w:ascii="Arial" w:hAnsi="Arial" w:cs="Arial"/>
                <w:b/>
                <w:color w:val="000000" w:themeColor="text1"/>
                <w:sz w:val="22"/>
                <w:szCs w:val="22"/>
              </w:rPr>
            </w:pPr>
            <w:r>
              <w:rPr>
                <w:rFonts w:ascii="Arial" w:hAnsi="Arial" w:cs="Arial"/>
                <w:b/>
                <w:color w:val="000000" w:themeColor="text1"/>
                <w:sz w:val="22"/>
                <w:szCs w:val="22"/>
              </w:rPr>
              <w:t>n/s</w:t>
            </w:r>
          </w:p>
        </w:tc>
      </w:tr>
    </w:tbl>
    <w:p w:rsidR="009E7114" w:rsidRDefault="009E7114" w:rsidP="00D2141C">
      <w:pPr>
        <w:pStyle w:val="Heading3"/>
        <w:rPr>
          <w:rFonts w:ascii="Arial" w:eastAsiaTheme="minorHAnsi" w:hAnsi="Arial" w:cs="Arial"/>
          <w:color w:val="B82862"/>
          <w:sz w:val="32"/>
          <w:szCs w:val="28"/>
          <w:lang w:eastAsia="en-US"/>
        </w:rPr>
      </w:pPr>
    </w:p>
    <w:p w:rsidR="00773BF9" w:rsidRDefault="00773BF9"/>
    <w:p w:rsidR="00F31A80" w:rsidRDefault="00F31A80"/>
    <w:p w:rsidR="00F31A80" w:rsidRDefault="00F31A80"/>
    <w:p w:rsidR="00F31A80" w:rsidRDefault="00F31A80">
      <w:r>
        <w:br w:type="page"/>
      </w: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74"/>
        <w:gridCol w:w="1852"/>
        <w:gridCol w:w="1360"/>
        <w:gridCol w:w="1701"/>
        <w:gridCol w:w="1214"/>
        <w:gridCol w:w="1389"/>
        <w:gridCol w:w="1527"/>
        <w:gridCol w:w="1413"/>
      </w:tblGrid>
      <w:tr w:rsidR="00807246" w:rsidRPr="00807246" w:rsidTr="008F565E">
        <w:trPr>
          <w:trHeight w:val="442"/>
        </w:trPr>
        <w:tc>
          <w:tcPr>
            <w:tcW w:w="14133" w:type="dxa"/>
            <w:gridSpan w:val="9"/>
            <w:tcBorders>
              <w:top w:val="nil"/>
              <w:left w:val="nil"/>
              <w:bottom w:val="single" w:sz="4" w:space="0" w:color="auto"/>
              <w:right w:val="nil"/>
            </w:tcBorders>
            <w:shd w:val="clear" w:color="auto" w:fill="auto"/>
          </w:tcPr>
          <w:p w:rsidR="00807246" w:rsidRPr="00110537" w:rsidRDefault="00807246" w:rsidP="00110537">
            <w:pPr>
              <w:rPr>
                <w:rFonts w:ascii="Arial" w:hAnsi="Arial" w:cs="Arial"/>
              </w:rPr>
            </w:pPr>
            <w:r w:rsidRPr="00110537">
              <w:rPr>
                <w:rFonts w:ascii="Arial" w:hAnsi="Arial" w:cs="Arial"/>
                <w:color w:val="B82862"/>
                <w:sz w:val="32"/>
                <w:lang w:eastAsia="en-US"/>
              </w:rPr>
              <w:lastRenderedPageBreak/>
              <w:t>Priority 2: Key Performance Indicators</w:t>
            </w:r>
            <w:r w:rsidRPr="00110537">
              <w:rPr>
                <w:rFonts w:ascii="Arial" w:hAnsi="Arial" w:cs="Arial"/>
              </w:rPr>
              <w:tab/>
            </w:r>
          </w:p>
          <w:p w:rsidR="00807246" w:rsidRPr="00F31A80" w:rsidRDefault="00807246" w:rsidP="008F565E">
            <w:pPr>
              <w:rPr>
                <w:sz w:val="10"/>
              </w:rPr>
            </w:pPr>
          </w:p>
        </w:tc>
      </w:tr>
      <w:tr w:rsidR="00807246" w:rsidRPr="00AB4A84" w:rsidTr="00773BF9">
        <w:trPr>
          <w:trHeight w:val="923"/>
        </w:trPr>
        <w:tc>
          <w:tcPr>
            <w:tcW w:w="703"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Ref</w:t>
            </w:r>
          </w:p>
        </w:tc>
        <w:tc>
          <w:tcPr>
            <w:tcW w:w="2974"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Measure</w:t>
            </w:r>
          </w:p>
        </w:tc>
        <w:tc>
          <w:tcPr>
            <w:tcW w:w="1852"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Responsible Officer</w:t>
            </w:r>
          </w:p>
        </w:tc>
        <w:tc>
          <w:tcPr>
            <w:tcW w:w="1360"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Frequency</w:t>
            </w:r>
          </w:p>
        </w:tc>
        <w:tc>
          <w:tcPr>
            <w:tcW w:w="1701"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Latest Performance 17/18</w:t>
            </w:r>
          </w:p>
          <w:p w:rsidR="00807246" w:rsidRPr="00AB4A84" w:rsidRDefault="00807246" w:rsidP="008F565E">
            <w:pPr>
              <w:pStyle w:val="NoSpacing"/>
              <w:rPr>
                <w:b/>
                <w:color w:val="FFFFFF"/>
              </w:rPr>
            </w:pPr>
          </w:p>
        </w:tc>
        <w:tc>
          <w:tcPr>
            <w:tcW w:w="1214"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Target 18/19</w:t>
            </w:r>
          </w:p>
        </w:tc>
        <w:tc>
          <w:tcPr>
            <w:tcW w:w="1389"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Target 19/20</w:t>
            </w:r>
          </w:p>
        </w:tc>
        <w:tc>
          <w:tcPr>
            <w:tcW w:w="1527"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17/18 Stat Neighbours Average</w:t>
            </w:r>
          </w:p>
        </w:tc>
        <w:tc>
          <w:tcPr>
            <w:tcW w:w="1413" w:type="dxa"/>
            <w:tcBorders>
              <w:top w:val="single" w:sz="4" w:space="0" w:color="auto"/>
            </w:tcBorders>
            <w:shd w:val="clear" w:color="auto" w:fill="3FB498"/>
          </w:tcPr>
          <w:p w:rsidR="00807246" w:rsidRPr="00AB4A84" w:rsidRDefault="00807246" w:rsidP="008F565E">
            <w:pPr>
              <w:pStyle w:val="NoSpacing"/>
              <w:rPr>
                <w:b/>
                <w:color w:val="FFFFFF"/>
              </w:rPr>
            </w:pPr>
            <w:r w:rsidRPr="00AB4A84">
              <w:rPr>
                <w:b/>
                <w:color w:val="FFFFFF"/>
              </w:rPr>
              <w:t>17/18 National Average</w:t>
            </w:r>
          </w:p>
        </w:tc>
      </w:tr>
      <w:tr w:rsidR="00807246" w:rsidRPr="00AB4A84" w:rsidTr="00773BF9">
        <w:trPr>
          <w:trHeight w:val="994"/>
        </w:trPr>
        <w:tc>
          <w:tcPr>
            <w:tcW w:w="703" w:type="dxa"/>
            <w:shd w:val="clear" w:color="auto" w:fill="auto"/>
          </w:tcPr>
          <w:p w:rsidR="00807246" w:rsidRPr="00AB4A84" w:rsidRDefault="00807246" w:rsidP="008F565E">
            <w:pPr>
              <w:pStyle w:val="NoSpacing"/>
              <w:rPr>
                <w:rFonts w:cs="Arial"/>
              </w:rPr>
            </w:pPr>
            <w:r w:rsidRPr="00AB4A84">
              <w:rPr>
                <w:rFonts w:cs="Arial"/>
              </w:rPr>
              <w:t>2a (i)</w:t>
            </w:r>
          </w:p>
        </w:tc>
        <w:tc>
          <w:tcPr>
            <w:tcW w:w="2974" w:type="dxa"/>
            <w:shd w:val="clear" w:color="auto" w:fill="auto"/>
          </w:tcPr>
          <w:p w:rsidR="00807246" w:rsidRPr="00AB4A84" w:rsidRDefault="00807246" w:rsidP="008F565E">
            <w:pPr>
              <w:pStyle w:val="ListParagraph"/>
              <w:spacing w:after="120" w:line="240" w:lineRule="auto"/>
              <w:ind w:left="0"/>
            </w:pPr>
            <w:r w:rsidRPr="00AB4A84">
              <w:rPr>
                <w:rFonts w:ascii="Arial" w:eastAsia="Times New Roman" w:hAnsi="Arial" w:cs="Times New Roman"/>
                <w:lang w:val="en-US"/>
              </w:rPr>
              <w:t>Users rate the quality of the Local Offer</w:t>
            </w:r>
          </w:p>
        </w:tc>
        <w:tc>
          <w:tcPr>
            <w:tcW w:w="1852" w:type="dxa"/>
            <w:shd w:val="clear" w:color="auto" w:fill="auto"/>
          </w:tcPr>
          <w:p w:rsidR="00807246" w:rsidRPr="00AB4A84" w:rsidRDefault="00807246" w:rsidP="008F565E">
            <w:pPr>
              <w:pStyle w:val="NoSpacing"/>
              <w:rPr>
                <w:rFonts w:cs="Arial"/>
              </w:rPr>
            </w:pPr>
            <w:r w:rsidRPr="00AB4A84">
              <w:rPr>
                <w:rFonts w:cs="Arial"/>
              </w:rPr>
              <w:t xml:space="preserve">SEND Partnership </w:t>
            </w:r>
          </w:p>
          <w:p w:rsidR="00807246" w:rsidRPr="00AB4A84" w:rsidRDefault="00807246" w:rsidP="008F565E">
            <w:pPr>
              <w:pStyle w:val="NoSpacing"/>
              <w:rPr>
                <w:rFonts w:cs="Arial"/>
              </w:rPr>
            </w:pPr>
            <w:r w:rsidRPr="00AB4A84">
              <w:rPr>
                <w:rFonts w:cs="Arial"/>
              </w:rPr>
              <w:t xml:space="preserve">Communication and Engagement Lead </w:t>
            </w:r>
          </w:p>
        </w:tc>
        <w:tc>
          <w:tcPr>
            <w:tcW w:w="1360" w:type="dxa"/>
            <w:shd w:val="clear" w:color="auto" w:fill="auto"/>
          </w:tcPr>
          <w:p w:rsidR="00807246" w:rsidRPr="00AB4A84" w:rsidRDefault="00807246" w:rsidP="008F565E">
            <w:pPr>
              <w:pStyle w:val="NoSpacing"/>
              <w:jc w:val="center"/>
              <w:rPr>
                <w:rFonts w:cs="Arial"/>
              </w:rPr>
            </w:pPr>
            <w:r w:rsidRPr="00AB4A84">
              <w:rPr>
                <w:rFonts w:cs="Arial"/>
              </w:rPr>
              <w:t>Quarterly</w:t>
            </w:r>
          </w:p>
        </w:tc>
        <w:tc>
          <w:tcPr>
            <w:tcW w:w="1701" w:type="dxa"/>
            <w:shd w:val="clear" w:color="auto" w:fill="auto"/>
          </w:tcPr>
          <w:p w:rsidR="00807246" w:rsidRPr="00AB4A84" w:rsidRDefault="00807246" w:rsidP="008F565E">
            <w:pPr>
              <w:pStyle w:val="NoSpacing"/>
              <w:jc w:val="center"/>
              <w:rPr>
                <w:rFonts w:cs="Arial"/>
              </w:rPr>
            </w:pPr>
            <w:r w:rsidRPr="00AB4A84">
              <w:rPr>
                <w:rFonts w:cs="Arial"/>
              </w:rPr>
              <w:t>N/A</w:t>
            </w:r>
          </w:p>
        </w:tc>
        <w:tc>
          <w:tcPr>
            <w:tcW w:w="1214" w:type="dxa"/>
            <w:shd w:val="clear" w:color="auto" w:fill="auto"/>
          </w:tcPr>
          <w:p w:rsidR="00807246" w:rsidRPr="00AB4A84" w:rsidRDefault="00807246" w:rsidP="008F565E">
            <w:pPr>
              <w:pStyle w:val="NoSpacing"/>
              <w:jc w:val="center"/>
              <w:rPr>
                <w:rFonts w:cs="Arial"/>
                <w:highlight w:val="yellow"/>
              </w:rPr>
            </w:pPr>
            <w:r w:rsidRPr="00AB4A84">
              <w:rPr>
                <w:rFonts w:cs="Arial"/>
              </w:rPr>
              <w:t>Baseline 2019</w:t>
            </w:r>
          </w:p>
        </w:tc>
        <w:tc>
          <w:tcPr>
            <w:tcW w:w="1389" w:type="dxa"/>
            <w:shd w:val="clear" w:color="auto" w:fill="auto"/>
          </w:tcPr>
          <w:p w:rsidR="00807246" w:rsidRPr="00AB4A84" w:rsidRDefault="00807246" w:rsidP="008F565E">
            <w:pPr>
              <w:pStyle w:val="NoSpacing"/>
              <w:jc w:val="center"/>
              <w:rPr>
                <w:rFonts w:cs="Arial"/>
              </w:rPr>
            </w:pPr>
            <w:r w:rsidRPr="00AB4A84">
              <w:rPr>
                <w:rFonts w:cs="Arial"/>
              </w:rPr>
              <w:t>increase in "good" rating</w:t>
            </w:r>
          </w:p>
        </w:tc>
        <w:tc>
          <w:tcPr>
            <w:tcW w:w="1527" w:type="dxa"/>
            <w:shd w:val="clear" w:color="auto" w:fill="auto"/>
          </w:tcPr>
          <w:p w:rsidR="00807246" w:rsidRPr="00AB4A84" w:rsidRDefault="00807246" w:rsidP="008F565E">
            <w:pPr>
              <w:pStyle w:val="NoSpacing"/>
              <w:jc w:val="center"/>
              <w:rPr>
                <w:rFonts w:cs="Arial"/>
              </w:rPr>
            </w:pPr>
            <w:r w:rsidRPr="00AB4A84">
              <w:rPr>
                <w:color w:val="000000" w:themeColor="text1"/>
              </w:rPr>
              <w:t>Not available</w:t>
            </w:r>
          </w:p>
        </w:tc>
        <w:tc>
          <w:tcPr>
            <w:tcW w:w="1413" w:type="dxa"/>
            <w:shd w:val="clear" w:color="auto" w:fill="auto"/>
          </w:tcPr>
          <w:p w:rsidR="00807246" w:rsidRPr="00AB4A84" w:rsidRDefault="00807246" w:rsidP="008F565E">
            <w:pPr>
              <w:pStyle w:val="NoSpacing"/>
              <w:jc w:val="center"/>
              <w:rPr>
                <w:rFonts w:cs="Arial"/>
              </w:rPr>
            </w:pPr>
            <w:r w:rsidRPr="00AB4A84">
              <w:rPr>
                <w:color w:val="000000" w:themeColor="text1"/>
              </w:rPr>
              <w:t>Not available</w:t>
            </w:r>
          </w:p>
        </w:tc>
      </w:tr>
      <w:tr w:rsidR="00807246" w:rsidRPr="00AB4A84" w:rsidTr="00773BF9">
        <w:trPr>
          <w:trHeight w:val="805"/>
        </w:trPr>
        <w:tc>
          <w:tcPr>
            <w:tcW w:w="703" w:type="dxa"/>
            <w:shd w:val="clear" w:color="auto" w:fill="auto"/>
          </w:tcPr>
          <w:p w:rsidR="00807246" w:rsidRPr="00AB4A84" w:rsidRDefault="00807246" w:rsidP="008F565E">
            <w:pPr>
              <w:pStyle w:val="NoSpacing"/>
              <w:rPr>
                <w:rFonts w:cs="Arial"/>
              </w:rPr>
            </w:pPr>
            <w:r w:rsidRPr="00AB4A84">
              <w:rPr>
                <w:rFonts w:cs="Arial"/>
              </w:rPr>
              <w:t>2a (ii)</w:t>
            </w:r>
          </w:p>
        </w:tc>
        <w:tc>
          <w:tcPr>
            <w:tcW w:w="2974" w:type="dxa"/>
            <w:shd w:val="clear" w:color="auto" w:fill="auto"/>
          </w:tcPr>
          <w:p w:rsidR="00807246" w:rsidRPr="00AB4A84" w:rsidRDefault="00807246"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Users rate the content of the Local Offer</w:t>
            </w:r>
          </w:p>
        </w:tc>
        <w:tc>
          <w:tcPr>
            <w:tcW w:w="1852" w:type="dxa"/>
            <w:shd w:val="clear" w:color="auto" w:fill="auto"/>
          </w:tcPr>
          <w:p w:rsidR="00807246" w:rsidRPr="00AB4A84" w:rsidRDefault="00807246" w:rsidP="008F565E">
            <w:pPr>
              <w:pStyle w:val="NoSpacing"/>
              <w:rPr>
                <w:rFonts w:cs="Arial"/>
              </w:rPr>
            </w:pPr>
            <w:r w:rsidRPr="00AB4A84">
              <w:rPr>
                <w:rFonts w:cs="Arial"/>
              </w:rPr>
              <w:t xml:space="preserve">SEND Partnership </w:t>
            </w:r>
          </w:p>
          <w:p w:rsidR="00807246" w:rsidRPr="00AB4A84" w:rsidRDefault="00807246" w:rsidP="008F565E">
            <w:pPr>
              <w:pStyle w:val="NoSpacing"/>
              <w:rPr>
                <w:rFonts w:cs="Arial"/>
              </w:rPr>
            </w:pPr>
            <w:r w:rsidRPr="00AB4A84">
              <w:rPr>
                <w:rFonts w:cs="Arial"/>
              </w:rPr>
              <w:t xml:space="preserve">Communications Lead </w:t>
            </w:r>
          </w:p>
        </w:tc>
        <w:tc>
          <w:tcPr>
            <w:tcW w:w="1360" w:type="dxa"/>
            <w:shd w:val="clear" w:color="auto" w:fill="auto"/>
          </w:tcPr>
          <w:p w:rsidR="00807246" w:rsidRPr="00AB4A84" w:rsidRDefault="00807246" w:rsidP="008F565E">
            <w:pPr>
              <w:pStyle w:val="NoSpacing"/>
              <w:jc w:val="center"/>
              <w:rPr>
                <w:rFonts w:cs="Arial"/>
              </w:rPr>
            </w:pPr>
            <w:r w:rsidRPr="00AB4A84">
              <w:rPr>
                <w:rFonts w:cs="Arial"/>
              </w:rPr>
              <w:t>Quarterly</w:t>
            </w:r>
          </w:p>
        </w:tc>
        <w:tc>
          <w:tcPr>
            <w:tcW w:w="1701" w:type="dxa"/>
            <w:shd w:val="clear" w:color="auto" w:fill="auto"/>
          </w:tcPr>
          <w:p w:rsidR="00807246" w:rsidRPr="00AB4A84" w:rsidRDefault="00807246" w:rsidP="008F565E">
            <w:pPr>
              <w:pStyle w:val="NoSpacing"/>
              <w:jc w:val="center"/>
              <w:rPr>
                <w:rFonts w:cs="Arial"/>
              </w:rPr>
            </w:pPr>
            <w:r w:rsidRPr="00AB4A84">
              <w:rPr>
                <w:rFonts w:cs="Arial"/>
              </w:rPr>
              <w:t>N/A</w:t>
            </w:r>
          </w:p>
        </w:tc>
        <w:tc>
          <w:tcPr>
            <w:tcW w:w="1214" w:type="dxa"/>
            <w:shd w:val="clear" w:color="auto" w:fill="auto"/>
          </w:tcPr>
          <w:p w:rsidR="00807246" w:rsidRPr="00AB4A84" w:rsidRDefault="00807246" w:rsidP="008F565E">
            <w:pPr>
              <w:pStyle w:val="NoSpacing"/>
              <w:jc w:val="center"/>
              <w:rPr>
                <w:rFonts w:cs="Arial"/>
                <w:highlight w:val="yellow"/>
              </w:rPr>
            </w:pPr>
            <w:r w:rsidRPr="00AB4A84">
              <w:rPr>
                <w:rFonts w:cs="Arial"/>
              </w:rPr>
              <w:t>Baseline 2019</w:t>
            </w:r>
          </w:p>
        </w:tc>
        <w:tc>
          <w:tcPr>
            <w:tcW w:w="1389" w:type="dxa"/>
            <w:shd w:val="clear" w:color="auto" w:fill="auto"/>
          </w:tcPr>
          <w:p w:rsidR="00807246" w:rsidRPr="00AB4A84" w:rsidRDefault="00807246" w:rsidP="008F565E">
            <w:pPr>
              <w:pStyle w:val="NoSpacing"/>
              <w:jc w:val="center"/>
              <w:rPr>
                <w:rFonts w:cs="Arial"/>
              </w:rPr>
            </w:pPr>
            <w:r w:rsidRPr="00AB4A84">
              <w:rPr>
                <w:rFonts w:cs="Arial"/>
              </w:rPr>
              <w:t>increase in "good" rating</w:t>
            </w:r>
          </w:p>
        </w:tc>
        <w:tc>
          <w:tcPr>
            <w:tcW w:w="1527" w:type="dxa"/>
            <w:shd w:val="clear" w:color="auto" w:fill="auto"/>
          </w:tcPr>
          <w:p w:rsidR="00807246" w:rsidRPr="00AB4A84" w:rsidRDefault="00807246" w:rsidP="008F565E">
            <w:pPr>
              <w:pStyle w:val="NoSpacing"/>
              <w:jc w:val="center"/>
              <w:rPr>
                <w:rFonts w:cs="Arial"/>
                <w:highlight w:val="yellow"/>
              </w:rPr>
            </w:pPr>
            <w:r w:rsidRPr="00AB4A84">
              <w:rPr>
                <w:color w:val="000000" w:themeColor="text1"/>
              </w:rPr>
              <w:t>Not available</w:t>
            </w:r>
          </w:p>
        </w:tc>
        <w:tc>
          <w:tcPr>
            <w:tcW w:w="1413" w:type="dxa"/>
            <w:shd w:val="clear" w:color="auto" w:fill="auto"/>
          </w:tcPr>
          <w:p w:rsidR="00807246" w:rsidRPr="00AB4A84" w:rsidRDefault="00807246" w:rsidP="008F565E">
            <w:pPr>
              <w:pStyle w:val="NoSpacing"/>
              <w:jc w:val="center"/>
              <w:rPr>
                <w:rFonts w:cs="Arial"/>
              </w:rPr>
            </w:pPr>
            <w:r w:rsidRPr="00AB4A84">
              <w:rPr>
                <w:color w:val="000000" w:themeColor="text1"/>
              </w:rPr>
              <w:t>Not available</w:t>
            </w:r>
          </w:p>
        </w:tc>
      </w:tr>
      <w:tr w:rsidR="00807246" w:rsidRPr="00AB4A84" w:rsidTr="00773BF9">
        <w:trPr>
          <w:trHeight w:val="488"/>
        </w:trPr>
        <w:tc>
          <w:tcPr>
            <w:tcW w:w="703" w:type="dxa"/>
            <w:shd w:val="clear" w:color="auto" w:fill="auto"/>
          </w:tcPr>
          <w:p w:rsidR="00807246" w:rsidRPr="00AB4A84" w:rsidRDefault="00773BF9" w:rsidP="008F565E">
            <w:pPr>
              <w:pStyle w:val="NoSpacing"/>
              <w:rPr>
                <w:rFonts w:cs="Arial"/>
              </w:rPr>
            </w:pPr>
            <w:r>
              <w:rPr>
                <w:rFonts w:cs="Arial"/>
              </w:rPr>
              <w:t xml:space="preserve">2b </w:t>
            </w:r>
            <w:r w:rsidR="00807246" w:rsidRPr="00AB4A84">
              <w:rPr>
                <w:rFonts w:cs="Arial"/>
              </w:rPr>
              <w:t>(i)</w:t>
            </w:r>
          </w:p>
        </w:tc>
        <w:tc>
          <w:tcPr>
            <w:tcW w:w="2974" w:type="dxa"/>
            <w:shd w:val="clear" w:color="auto" w:fill="auto"/>
          </w:tcPr>
          <w:p w:rsidR="00807246" w:rsidRPr="00AB4A84" w:rsidRDefault="00807246"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 xml:space="preserve">Inclusion Service feedback number of complaints </w:t>
            </w:r>
          </w:p>
          <w:p w:rsidR="00807246" w:rsidRPr="00AB4A84" w:rsidRDefault="00807246" w:rsidP="008F565E">
            <w:pPr>
              <w:pStyle w:val="ListParagraph"/>
              <w:spacing w:after="120" w:line="240" w:lineRule="auto"/>
              <w:ind w:left="0"/>
              <w:rPr>
                <w:rFonts w:ascii="Arial" w:eastAsia="Times New Roman" w:hAnsi="Arial" w:cs="Times New Roman"/>
                <w:lang w:val="en-US"/>
              </w:rPr>
            </w:pPr>
          </w:p>
        </w:tc>
        <w:tc>
          <w:tcPr>
            <w:tcW w:w="1852" w:type="dxa"/>
            <w:shd w:val="clear" w:color="auto" w:fill="auto"/>
          </w:tcPr>
          <w:p w:rsidR="00807246" w:rsidRPr="00AB4A84" w:rsidRDefault="00807246" w:rsidP="008F565E">
            <w:pPr>
              <w:pStyle w:val="NoSpacing"/>
              <w:rPr>
                <w:rFonts w:cs="Arial"/>
              </w:rPr>
            </w:pPr>
            <w:r w:rsidRPr="00AB4A84">
              <w:rPr>
                <w:rFonts w:cs="Arial"/>
              </w:rPr>
              <w:t xml:space="preserve">Head of Inclusion </w:t>
            </w:r>
          </w:p>
        </w:tc>
        <w:tc>
          <w:tcPr>
            <w:tcW w:w="1360" w:type="dxa"/>
            <w:shd w:val="clear" w:color="auto" w:fill="auto"/>
          </w:tcPr>
          <w:p w:rsidR="00807246" w:rsidRPr="00AB4A84" w:rsidRDefault="00807246" w:rsidP="008F565E">
            <w:pPr>
              <w:pStyle w:val="NoSpacing"/>
              <w:jc w:val="center"/>
              <w:rPr>
                <w:rFonts w:cs="Arial"/>
              </w:rPr>
            </w:pPr>
            <w:r w:rsidRPr="00AB4A84">
              <w:rPr>
                <w:rFonts w:cs="Arial"/>
              </w:rPr>
              <w:t>Annual</w:t>
            </w:r>
          </w:p>
        </w:tc>
        <w:tc>
          <w:tcPr>
            <w:tcW w:w="1701" w:type="dxa"/>
            <w:shd w:val="clear" w:color="auto" w:fill="auto"/>
          </w:tcPr>
          <w:p w:rsidR="00807246" w:rsidRPr="002920F0" w:rsidRDefault="00807246" w:rsidP="008F565E">
            <w:pPr>
              <w:pStyle w:val="NoSpacing"/>
              <w:jc w:val="center"/>
              <w:rPr>
                <w:rFonts w:cs="Arial"/>
              </w:rPr>
            </w:pPr>
            <w:r w:rsidRPr="002920F0">
              <w:rPr>
                <w:rFonts w:cs="Arial"/>
              </w:rPr>
              <w:t>188</w:t>
            </w:r>
          </w:p>
        </w:tc>
        <w:tc>
          <w:tcPr>
            <w:tcW w:w="1214" w:type="dxa"/>
            <w:shd w:val="clear" w:color="auto" w:fill="auto"/>
          </w:tcPr>
          <w:p w:rsidR="00807246" w:rsidRPr="000A645E" w:rsidRDefault="000A645E" w:rsidP="008F565E">
            <w:pPr>
              <w:pStyle w:val="NoSpacing"/>
              <w:jc w:val="center"/>
              <w:rPr>
                <w:rFonts w:cs="Arial"/>
              </w:rPr>
            </w:pPr>
            <w:r w:rsidRPr="000A645E">
              <w:rPr>
                <w:rFonts w:cs="Arial"/>
              </w:rPr>
              <w:t>179</w:t>
            </w:r>
          </w:p>
        </w:tc>
        <w:tc>
          <w:tcPr>
            <w:tcW w:w="1389" w:type="dxa"/>
            <w:shd w:val="clear" w:color="auto" w:fill="auto"/>
          </w:tcPr>
          <w:p w:rsidR="00807246" w:rsidRPr="000A645E" w:rsidRDefault="000A645E" w:rsidP="008F565E">
            <w:pPr>
              <w:pStyle w:val="NoSpacing"/>
              <w:jc w:val="center"/>
              <w:rPr>
                <w:rFonts w:cs="Arial"/>
              </w:rPr>
            </w:pPr>
            <w:r w:rsidRPr="000A645E">
              <w:rPr>
                <w:rFonts w:cs="Arial"/>
              </w:rPr>
              <w:t>170</w:t>
            </w:r>
          </w:p>
        </w:tc>
        <w:tc>
          <w:tcPr>
            <w:tcW w:w="1527" w:type="dxa"/>
            <w:shd w:val="clear" w:color="auto" w:fill="auto"/>
          </w:tcPr>
          <w:p w:rsidR="00807246" w:rsidRPr="00AB4A84" w:rsidRDefault="00807246" w:rsidP="008F565E">
            <w:pPr>
              <w:pStyle w:val="NoSpacing"/>
              <w:jc w:val="center"/>
              <w:rPr>
                <w:rFonts w:cs="Arial"/>
              </w:rPr>
            </w:pPr>
            <w:r w:rsidRPr="00AB4A84">
              <w:rPr>
                <w:color w:val="000000" w:themeColor="text1"/>
              </w:rPr>
              <w:t>Not available</w:t>
            </w:r>
          </w:p>
        </w:tc>
        <w:tc>
          <w:tcPr>
            <w:tcW w:w="1413" w:type="dxa"/>
            <w:shd w:val="clear" w:color="auto" w:fill="auto"/>
          </w:tcPr>
          <w:p w:rsidR="00807246" w:rsidRPr="00AB4A84" w:rsidRDefault="00807246" w:rsidP="008F565E">
            <w:pPr>
              <w:pStyle w:val="NoSpacing"/>
              <w:jc w:val="center"/>
              <w:rPr>
                <w:rFonts w:cs="Arial"/>
                <w:highlight w:val="magenta"/>
              </w:rPr>
            </w:pPr>
            <w:r w:rsidRPr="00AB4A84">
              <w:rPr>
                <w:color w:val="000000" w:themeColor="text1"/>
              </w:rPr>
              <w:t>Not available</w:t>
            </w:r>
          </w:p>
        </w:tc>
      </w:tr>
      <w:tr w:rsidR="00807246" w:rsidRPr="00AB4A84" w:rsidTr="00773BF9">
        <w:trPr>
          <w:trHeight w:val="473"/>
        </w:trPr>
        <w:tc>
          <w:tcPr>
            <w:tcW w:w="703" w:type="dxa"/>
            <w:shd w:val="clear" w:color="auto" w:fill="auto"/>
          </w:tcPr>
          <w:p w:rsidR="00807246" w:rsidRPr="00AB4A84" w:rsidRDefault="00773BF9" w:rsidP="008F565E">
            <w:pPr>
              <w:pStyle w:val="NoSpacing"/>
              <w:rPr>
                <w:rFonts w:cs="Arial"/>
              </w:rPr>
            </w:pPr>
            <w:r>
              <w:rPr>
                <w:rFonts w:cs="Arial"/>
              </w:rPr>
              <w:t>2b</w:t>
            </w:r>
            <w:r w:rsidR="00807246" w:rsidRPr="00AB4A84">
              <w:rPr>
                <w:rFonts w:cs="Arial"/>
              </w:rPr>
              <w:t xml:space="preserve"> (ii)</w:t>
            </w:r>
          </w:p>
        </w:tc>
        <w:tc>
          <w:tcPr>
            <w:tcW w:w="2974" w:type="dxa"/>
            <w:shd w:val="clear" w:color="auto" w:fill="auto"/>
          </w:tcPr>
          <w:p w:rsidR="00807246" w:rsidRPr="00AB4A84" w:rsidRDefault="00807246"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 xml:space="preserve">Inclusion Service feedback number of </w:t>
            </w:r>
          </w:p>
          <w:p w:rsidR="00807246" w:rsidRPr="00AB4A84" w:rsidRDefault="00807246"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 xml:space="preserve">compliments </w:t>
            </w:r>
          </w:p>
        </w:tc>
        <w:tc>
          <w:tcPr>
            <w:tcW w:w="1852" w:type="dxa"/>
            <w:shd w:val="clear" w:color="auto" w:fill="auto"/>
          </w:tcPr>
          <w:p w:rsidR="00807246" w:rsidRPr="00AB4A84" w:rsidRDefault="00807246" w:rsidP="008F565E">
            <w:pPr>
              <w:pStyle w:val="NoSpacing"/>
              <w:rPr>
                <w:rFonts w:cs="Arial"/>
              </w:rPr>
            </w:pPr>
            <w:r w:rsidRPr="00AB4A84">
              <w:rPr>
                <w:rFonts w:cs="Arial"/>
              </w:rPr>
              <w:t xml:space="preserve">Head of Inclusion </w:t>
            </w:r>
          </w:p>
        </w:tc>
        <w:tc>
          <w:tcPr>
            <w:tcW w:w="1360" w:type="dxa"/>
            <w:shd w:val="clear" w:color="auto" w:fill="auto"/>
          </w:tcPr>
          <w:p w:rsidR="00807246" w:rsidRPr="00AB4A84" w:rsidRDefault="00807246" w:rsidP="008F565E">
            <w:pPr>
              <w:pStyle w:val="NoSpacing"/>
              <w:jc w:val="center"/>
              <w:rPr>
                <w:rFonts w:cs="Arial"/>
              </w:rPr>
            </w:pPr>
            <w:r w:rsidRPr="00AB4A84">
              <w:rPr>
                <w:rFonts w:cs="Arial"/>
              </w:rPr>
              <w:t>Annual</w:t>
            </w:r>
          </w:p>
        </w:tc>
        <w:tc>
          <w:tcPr>
            <w:tcW w:w="1701" w:type="dxa"/>
            <w:shd w:val="clear" w:color="auto" w:fill="auto"/>
          </w:tcPr>
          <w:p w:rsidR="00807246" w:rsidRPr="002920F0" w:rsidRDefault="00807246" w:rsidP="008F565E">
            <w:pPr>
              <w:pStyle w:val="NoSpacing"/>
              <w:jc w:val="center"/>
              <w:rPr>
                <w:rFonts w:cs="Arial"/>
              </w:rPr>
            </w:pPr>
            <w:r w:rsidRPr="002920F0">
              <w:rPr>
                <w:rFonts w:cs="Arial"/>
              </w:rPr>
              <w:t>114</w:t>
            </w:r>
          </w:p>
        </w:tc>
        <w:tc>
          <w:tcPr>
            <w:tcW w:w="1214" w:type="dxa"/>
            <w:shd w:val="clear" w:color="auto" w:fill="auto"/>
          </w:tcPr>
          <w:p w:rsidR="00807246" w:rsidRPr="000A645E" w:rsidRDefault="000A645E" w:rsidP="008F565E">
            <w:pPr>
              <w:pStyle w:val="NoSpacing"/>
              <w:jc w:val="center"/>
              <w:rPr>
                <w:rFonts w:cs="Arial"/>
              </w:rPr>
            </w:pPr>
            <w:r w:rsidRPr="000A645E">
              <w:rPr>
                <w:rFonts w:cs="Arial"/>
              </w:rPr>
              <w:t>108</w:t>
            </w:r>
          </w:p>
        </w:tc>
        <w:tc>
          <w:tcPr>
            <w:tcW w:w="1389" w:type="dxa"/>
            <w:shd w:val="clear" w:color="auto" w:fill="auto"/>
          </w:tcPr>
          <w:p w:rsidR="00807246" w:rsidRPr="000A645E" w:rsidRDefault="000A645E" w:rsidP="008F565E">
            <w:pPr>
              <w:pStyle w:val="NoSpacing"/>
              <w:jc w:val="center"/>
              <w:rPr>
                <w:rFonts w:cs="Arial"/>
              </w:rPr>
            </w:pPr>
            <w:r w:rsidRPr="000A645E">
              <w:rPr>
                <w:rFonts w:cs="Arial"/>
              </w:rPr>
              <w:t>102</w:t>
            </w:r>
          </w:p>
        </w:tc>
        <w:tc>
          <w:tcPr>
            <w:tcW w:w="1527" w:type="dxa"/>
            <w:shd w:val="clear" w:color="auto" w:fill="auto"/>
          </w:tcPr>
          <w:p w:rsidR="00807246" w:rsidRPr="00AB4A84" w:rsidRDefault="00807246" w:rsidP="008F565E">
            <w:pPr>
              <w:pStyle w:val="NoSpacing"/>
              <w:tabs>
                <w:tab w:val="left" w:pos="469"/>
                <w:tab w:val="center" w:pos="655"/>
              </w:tabs>
              <w:jc w:val="center"/>
              <w:rPr>
                <w:rFonts w:cs="Arial"/>
              </w:rPr>
            </w:pPr>
            <w:r w:rsidRPr="00AB4A84">
              <w:rPr>
                <w:color w:val="000000" w:themeColor="text1"/>
              </w:rPr>
              <w:t>Not available</w:t>
            </w:r>
          </w:p>
        </w:tc>
        <w:tc>
          <w:tcPr>
            <w:tcW w:w="1413" w:type="dxa"/>
            <w:shd w:val="clear" w:color="auto" w:fill="auto"/>
          </w:tcPr>
          <w:p w:rsidR="00807246" w:rsidRPr="00AB4A84" w:rsidRDefault="00807246" w:rsidP="008F565E">
            <w:pPr>
              <w:pStyle w:val="NoSpacing"/>
              <w:jc w:val="center"/>
              <w:rPr>
                <w:rFonts w:cs="Arial"/>
                <w:highlight w:val="magenta"/>
              </w:rPr>
            </w:pPr>
            <w:r w:rsidRPr="00AB4A84">
              <w:rPr>
                <w:color w:val="000000" w:themeColor="text1"/>
              </w:rPr>
              <w:t>Not available</w:t>
            </w:r>
          </w:p>
        </w:tc>
      </w:tr>
      <w:tr w:rsidR="00807246" w:rsidRPr="00AB4A84" w:rsidTr="00773BF9">
        <w:trPr>
          <w:trHeight w:val="473"/>
        </w:trPr>
        <w:tc>
          <w:tcPr>
            <w:tcW w:w="703" w:type="dxa"/>
            <w:shd w:val="clear" w:color="auto" w:fill="auto"/>
          </w:tcPr>
          <w:p w:rsidR="00807246" w:rsidRPr="00AB4A84" w:rsidRDefault="00773BF9" w:rsidP="008F565E">
            <w:pPr>
              <w:pStyle w:val="NoSpacing"/>
              <w:rPr>
                <w:rFonts w:cs="Arial"/>
              </w:rPr>
            </w:pPr>
            <w:r>
              <w:rPr>
                <w:rFonts w:cs="Arial"/>
              </w:rPr>
              <w:t>2c</w:t>
            </w:r>
            <w:r w:rsidR="00807246" w:rsidRPr="00AB4A84">
              <w:rPr>
                <w:rFonts w:cs="Arial"/>
              </w:rPr>
              <w:t xml:space="preserve"> (i)</w:t>
            </w:r>
          </w:p>
        </w:tc>
        <w:tc>
          <w:tcPr>
            <w:tcW w:w="2974" w:type="dxa"/>
            <w:shd w:val="clear" w:color="auto" w:fill="auto"/>
          </w:tcPr>
          <w:p w:rsidR="00807246" w:rsidRPr="00AB4A84" w:rsidRDefault="00807246"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DCO service number of issues raised</w:t>
            </w:r>
          </w:p>
        </w:tc>
        <w:tc>
          <w:tcPr>
            <w:tcW w:w="1852" w:type="dxa"/>
            <w:shd w:val="clear" w:color="auto" w:fill="auto"/>
          </w:tcPr>
          <w:p w:rsidR="00807246" w:rsidRPr="00AB4A84" w:rsidRDefault="00807246" w:rsidP="008F565E">
            <w:pPr>
              <w:pStyle w:val="NoSpacing"/>
              <w:rPr>
                <w:rFonts w:cs="Arial"/>
              </w:rPr>
            </w:pPr>
            <w:r w:rsidRPr="00AB4A84">
              <w:rPr>
                <w:rFonts w:cs="Arial"/>
              </w:rPr>
              <w:t xml:space="preserve">Midlands and Lancashire </w:t>
            </w:r>
          </w:p>
          <w:p w:rsidR="00807246" w:rsidRPr="00AB4A84" w:rsidRDefault="00807246" w:rsidP="008F565E">
            <w:pPr>
              <w:pStyle w:val="NoSpacing"/>
              <w:rPr>
                <w:rFonts w:cs="Arial"/>
              </w:rPr>
            </w:pPr>
            <w:r w:rsidRPr="00AB4A84">
              <w:rPr>
                <w:rFonts w:cs="Arial"/>
              </w:rPr>
              <w:t>Commissioning Support Unit</w:t>
            </w:r>
          </w:p>
        </w:tc>
        <w:tc>
          <w:tcPr>
            <w:tcW w:w="1360" w:type="dxa"/>
            <w:shd w:val="clear" w:color="auto" w:fill="auto"/>
          </w:tcPr>
          <w:p w:rsidR="00807246" w:rsidRPr="00AB4A84" w:rsidRDefault="00807246" w:rsidP="008F565E">
            <w:pPr>
              <w:pStyle w:val="NoSpacing"/>
              <w:jc w:val="center"/>
              <w:rPr>
                <w:rFonts w:cs="Arial"/>
              </w:rPr>
            </w:pPr>
            <w:r w:rsidRPr="00AB4A84">
              <w:rPr>
                <w:rFonts w:cs="Arial"/>
              </w:rPr>
              <w:t xml:space="preserve">Quarterly </w:t>
            </w:r>
          </w:p>
        </w:tc>
        <w:tc>
          <w:tcPr>
            <w:tcW w:w="1701" w:type="dxa"/>
            <w:shd w:val="clear" w:color="auto" w:fill="auto"/>
          </w:tcPr>
          <w:p w:rsidR="00807246" w:rsidRPr="00AB4A84" w:rsidRDefault="00807246" w:rsidP="008F565E">
            <w:pPr>
              <w:pStyle w:val="NoSpacing"/>
              <w:jc w:val="center"/>
              <w:rPr>
                <w:rFonts w:cs="Arial"/>
              </w:rPr>
            </w:pPr>
            <w:r w:rsidRPr="00AB4A84">
              <w:rPr>
                <w:rFonts w:cs="Arial"/>
              </w:rPr>
              <w:t>N/A</w:t>
            </w:r>
          </w:p>
        </w:tc>
        <w:tc>
          <w:tcPr>
            <w:tcW w:w="1214" w:type="dxa"/>
            <w:shd w:val="clear" w:color="auto" w:fill="auto"/>
          </w:tcPr>
          <w:p w:rsidR="00807246" w:rsidRPr="00AB4A84" w:rsidRDefault="00807246" w:rsidP="008F565E">
            <w:pPr>
              <w:pStyle w:val="NoSpacing"/>
              <w:jc w:val="center"/>
              <w:rPr>
                <w:rFonts w:cs="Arial"/>
              </w:rPr>
            </w:pPr>
            <w:r w:rsidRPr="00AB4A84">
              <w:rPr>
                <w:rFonts w:cs="Arial"/>
              </w:rPr>
              <w:t>Baseline 2019</w:t>
            </w:r>
          </w:p>
        </w:tc>
        <w:tc>
          <w:tcPr>
            <w:tcW w:w="1389" w:type="dxa"/>
            <w:shd w:val="clear" w:color="auto" w:fill="auto"/>
          </w:tcPr>
          <w:p w:rsidR="00807246" w:rsidRPr="00AB4A84" w:rsidRDefault="00807246" w:rsidP="008F565E">
            <w:pPr>
              <w:pStyle w:val="NoSpacing"/>
              <w:jc w:val="center"/>
              <w:rPr>
                <w:rFonts w:cs="Arial"/>
                <w:highlight w:val="yellow"/>
              </w:rPr>
            </w:pPr>
            <w:r w:rsidRPr="00AB4A84">
              <w:rPr>
                <w:rFonts w:cs="Arial"/>
              </w:rPr>
              <w:t xml:space="preserve">No target </w:t>
            </w:r>
          </w:p>
        </w:tc>
        <w:tc>
          <w:tcPr>
            <w:tcW w:w="1527" w:type="dxa"/>
            <w:shd w:val="clear" w:color="auto" w:fill="auto"/>
          </w:tcPr>
          <w:p w:rsidR="00807246" w:rsidRPr="00AB4A84" w:rsidRDefault="00807246" w:rsidP="008F565E">
            <w:pPr>
              <w:pStyle w:val="NoSpacing"/>
              <w:tabs>
                <w:tab w:val="left" w:pos="469"/>
                <w:tab w:val="center" w:pos="655"/>
              </w:tabs>
              <w:jc w:val="center"/>
              <w:rPr>
                <w:rFonts w:cs="Arial"/>
              </w:rPr>
            </w:pPr>
            <w:r w:rsidRPr="00AB4A84">
              <w:rPr>
                <w:color w:val="000000" w:themeColor="text1"/>
              </w:rPr>
              <w:t>Not available</w:t>
            </w:r>
          </w:p>
        </w:tc>
        <w:tc>
          <w:tcPr>
            <w:tcW w:w="1413" w:type="dxa"/>
            <w:shd w:val="clear" w:color="auto" w:fill="auto"/>
          </w:tcPr>
          <w:p w:rsidR="00807246" w:rsidRPr="00AB4A84" w:rsidRDefault="00807246" w:rsidP="008F565E">
            <w:pPr>
              <w:pStyle w:val="NoSpacing"/>
              <w:jc w:val="center"/>
              <w:rPr>
                <w:rFonts w:cs="Arial"/>
              </w:rPr>
            </w:pPr>
            <w:r w:rsidRPr="00AB4A84">
              <w:rPr>
                <w:color w:val="000000" w:themeColor="text1"/>
              </w:rPr>
              <w:t>Not available</w:t>
            </w:r>
          </w:p>
        </w:tc>
      </w:tr>
      <w:tr w:rsidR="008A43BE" w:rsidRPr="00AB4A84" w:rsidTr="00773BF9">
        <w:trPr>
          <w:trHeight w:val="473"/>
        </w:trPr>
        <w:tc>
          <w:tcPr>
            <w:tcW w:w="703" w:type="dxa"/>
            <w:shd w:val="clear" w:color="auto" w:fill="auto"/>
          </w:tcPr>
          <w:p w:rsidR="008A43BE" w:rsidRPr="00AB4A84" w:rsidRDefault="008A43BE" w:rsidP="008A43BE">
            <w:pPr>
              <w:pStyle w:val="NoSpacing"/>
              <w:rPr>
                <w:rFonts w:cs="Arial"/>
              </w:rPr>
            </w:pPr>
            <w:r>
              <w:rPr>
                <w:rFonts w:cs="Arial"/>
              </w:rPr>
              <w:t>2c</w:t>
            </w:r>
            <w:r w:rsidRPr="00AB4A84">
              <w:rPr>
                <w:rFonts w:cs="Arial"/>
              </w:rPr>
              <w:t xml:space="preserve"> (ii)</w:t>
            </w:r>
          </w:p>
        </w:tc>
        <w:tc>
          <w:tcPr>
            <w:tcW w:w="2974" w:type="dxa"/>
            <w:shd w:val="clear" w:color="auto" w:fill="auto"/>
          </w:tcPr>
          <w:p w:rsidR="008A43BE" w:rsidRPr="00AB4A84" w:rsidRDefault="008A43BE" w:rsidP="008A43B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DCO service number of issues resolved</w:t>
            </w:r>
          </w:p>
        </w:tc>
        <w:tc>
          <w:tcPr>
            <w:tcW w:w="1852" w:type="dxa"/>
            <w:shd w:val="clear" w:color="auto" w:fill="auto"/>
          </w:tcPr>
          <w:p w:rsidR="008A43BE" w:rsidRPr="00AB4A84" w:rsidRDefault="008A43BE" w:rsidP="008A43BE">
            <w:pPr>
              <w:pStyle w:val="NoSpacing"/>
              <w:rPr>
                <w:rFonts w:cs="Arial"/>
              </w:rPr>
            </w:pPr>
            <w:r w:rsidRPr="00AB4A84">
              <w:rPr>
                <w:rFonts w:cs="Arial"/>
              </w:rPr>
              <w:t xml:space="preserve">Midlands and Lancashire </w:t>
            </w:r>
          </w:p>
          <w:p w:rsidR="008A43BE" w:rsidRPr="00AB4A84" w:rsidRDefault="008A43BE" w:rsidP="008A43BE">
            <w:pPr>
              <w:pStyle w:val="NoSpacing"/>
              <w:rPr>
                <w:rFonts w:cs="Arial"/>
              </w:rPr>
            </w:pPr>
            <w:r w:rsidRPr="00AB4A84">
              <w:rPr>
                <w:rFonts w:cs="Arial"/>
              </w:rPr>
              <w:t>Commissioning Support Unit</w:t>
            </w:r>
          </w:p>
        </w:tc>
        <w:tc>
          <w:tcPr>
            <w:tcW w:w="1360" w:type="dxa"/>
            <w:shd w:val="clear" w:color="auto" w:fill="auto"/>
          </w:tcPr>
          <w:p w:rsidR="008A43BE" w:rsidRPr="00AB4A84" w:rsidRDefault="008A43BE" w:rsidP="008A43BE">
            <w:pPr>
              <w:pStyle w:val="NoSpacing"/>
              <w:jc w:val="center"/>
              <w:rPr>
                <w:rFonts w:cs="Arial"/>
              </w:rPr>
            </w:pPr>
            <w:r w:rsidRPr="00AB4A84">
              <w:rPr>
                <w:rFonts w:cs="Arial"/>
              </w:rPr>
              <w:t>Quarterly</w:t>
            </w:r>
          </w:p>
        </w:tc>
        <w:tc>
          <w:tcPr>
            <w:tcW w:w="1701" w:type="dxa"/>
            <w:shd w:val="clear" w:color="auto" w:fill="auto"/>
          </w:tcPr>
          <w:p w:rsidR="008A43BE" w:rsidRPr="00AB4A84" w:rsidRDefault="008A43BE" w:rsidP="008A43BE">
            <w:pPr>
              <w:pStyle w:val="NoSpacing"/>
              <w:jc w:val="center"/>
              <w:rPr>
                <w:rFonts w:cs="Arial"/>
              </w:rPr>
            </w:pPr>
            <w:r w:rsidRPr="00AB4A84">
              <w:rPr>
                <w:rFonts w:cs="Arial"/>
              </w:rPr>
              <w:t>N/A</w:t>
            </w:r>
          </w:p>
        </w:tc>
        <w:tc>
          <w:tcPr>
            <w:tcW w:w="1214" w:type="dxa"/>
            <w:shd w:val="clear" w:color="auto" w:fill="auto"/>
          </w:tcPr>
          <w:p w:rsidR="008A43BE" w:rsidRPr="00AB4A84" w:rsidRDefault="008A43BE" w:rsidP="008A43BE">
            <w:pPr>
              <w:pStyle w:val="NoSpacing"/>
              <w:jc w:val="center"/>
              <w:rPr>
                <w:rFonts w:cs="Arial"/>
              </w:rPr>
            </w:pPr>
            <w:r w:rsidRPr="00AB4A84">
              <w:rPr>
                <w:rFonts w:cs="Arial"/>
              </w:rPr>
              <w:t>Baseline 2019</w:t>
            </w:r>
          </w:p>
        </w:tc>
        <w:tc>
          <w:tcPr>
            <w:tcW w:w="1389" w:type="dxa"/>
            <w:shd w:val="clear" w:color="auto" w:fill="auto"/>
          </w:tcPr>
          <w:p w:rsidR="008A43BE" w:rsidRPr="00AB4A84" w:rsidRDefault="008A43BE" w:rsidP="008A43BE">
            <w:pPr>
              <w:pStyle w:val="NoSpacing"/>
              <w:jc w:val="center"/>
              <w:rPr>
                <w:rFonts w:cs="Arial"/>
              </w:rPr>
            </w:pPr>
            <w:r w:rsidRPr="00AB4A84">
              <w:rPr>
                <w:rFonts w:cs="Arial"/>
              </w:rPr>
              <w:t>Increase in issues  resolved tba</w:t>
            </w:r>
          </w:p>
        </w:tc>
        <w:tc>
          <w:tcPr>
            <w:tcW w:w="1527" w:type="dxa"/>
            <w:shd w:val="clear" w:color="auto" w:fill="auto"/>
          </w:tcPr>
          <w:p w:rsidR="008A43BE" w:rsidRPr="00AB4A84" w:rsidRDefault="008A43BE" w:rsidP="008A43BE">
            <w:pPr>
              <w:pStyle w:val="NoSpacing"/>
              <w:tabs>
                <w:tab w:val="left" w:pos="469"/>
                <w:tab w:val="center" w:pos="655"/>
              </w:tabs>
              <w:jc w:val="center"/>
              <w:rPr>
                <w:rFonts w:cs="Arial"/>
              </w:rPr>
            </w:pPr>
            <w:r w:rsidRPr="00AB4A84">
              <w:rPr>
                <w:color w:val="000000" w:themeColor="text1"/>
              </w:rPr>
              <w:t>Not available</w:t>
            </w:r>
          </w:p>
        </w:tc>
        <w:tc>
          <w:tcPr>
            <w:tcW w:w="1413" w:type="dxa"/>
            <w:shd w:val="clear" w:color="auto" w:fill="auto"/>
          </w:tcPr>
          <w:p w:rsidR="008A43BE" w:rsidRPr="00AB4A84" w:rsidRDefault="008A43BE" w:rsidP="008A43BE">
            <w:pPr>
              <w:pStyle w:val="NoSpacing"/>
              <w:jc w:val="center"/>
              <w:rPr>
                <w:rFonts w:cs="Arial"/>
              </w:rPr>
            </w:pPr>
            <w:r w:rsidRPr="00AB4A84">
              <w:rPr>
                <w:color w:val="000000" w:themeColor="text1"/>
              </w:rPr>
              <w:t>Not available</w:t>
            </w:r>
          </w:p>
        </w:tc>
      </w:tr>
      <w:tr w:rsidR="002920F0" w:rsidRPr="00AB4A84" w:rsidTr="00773BF9">
        <w:trPr>
          <w:trHeight w:val="488"/>
        </w:trPr>
        <w:tc>
          <w:tcPr>
            <w:tcW w:w="703" w:type="dxa"/>
            <w:shd w:val="clear" w:color="auto" w:fill="auto"/>
          </w:tcPr>
          <w:p w:rsidR="002920F0" w:rsidRPr="00AB4A84" w:rsidRDefault="002920F0" w:rsidP="002920F0">
            <w:pPr>
              <w:pStyle w:val="NoSpacing"/>
              <w:rPr>
                <w:rFonts w:cs="Arial"/>
              </w:rPr>
            </w:pPr>
            <w:r w:rsidRPr="00AB4A84">
              <w:rPr>
                <w:rFonts w:cs="Arial"/>
              </w:rPr>
              <w:t>2</w:t>
            </w:r>
            <w:r>
              <w:rPr>
                <w:rFonts w:cs="Arial"/>
              </w:rPr>
              <w:t>d</w:t>
            </w:r>
          </w:p>
        </w:tc>
        <w:tc>
          <w:tcPr>
            <w:tcW w:w="2974" w:type="dxa"/>
            <w:shd w:val="clear" w:color="auto" w:fill="auto"/>
          </w:tcPr>
          <w:p w:rsidR="002920F0" w:rsidRPr="00AB4A84" w:rsidRDefault="002920F0" w:rsidP="00F31A80">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lang w:val="en-US"/>
              </w:rPr>
              <w:t xml:space="preserve">Number </w:t>
            </w:r>
            <w:r>
              <w:rPr>
                <w:rFonts w:ascii="Arial" w:eastAsia="Times New Roman" w:hAnsi="Arial" w:cs="Times New Roman"/>
                <w:lang w:val="en-US"/>
              </w:rPr>
              <w:t>of mediation cases that were followed by appeals to tribunal</w:t>
            </w:r>
            <w:r w:rsidRPr="00AB4A84">
              <w:rPr>
                <w:rFonts w:ascii="Arial" w:eastAsia="Times New Roman" w:hAnsi="Arial" w:cs="Times New Roman"/>
                <w:lang w:val="en-US"/>
              </w:rPr>
              <w:t xml:space="preserve"> </w:t>
            </w:r>
          </w:p>
        </w:tc>
        <w:tc>
          <w:tcPr>
            <w:tcW w:w="1852" w:type="dxa"/>
            <w:shd w:val="clear" w:color="auto" w:fill="auto"/>
          </w:tcPr>
          <w:p w:rsidR="002920F0" w:rsidRPr="00AB4A84" w:rsidRDefault="002920F0" w:rsidP="002920F0">
            <w:pPr>
              <w:pStyle w:val="NoSpacing"/>
              <w:rPr>
                <w:rFonts w:cs="Arial"/>
              </w:rPr>
            </w:pPr>
            <w:r w:rsidRPr="00AB4A84">
              <w:rPr>
                <w:rFonts w:cs="Arial"/>
              </w:rPr>
              <w:t xml:space="preserve">Head of Inclusion </w:t>
            </w:r>
          </w:p>
        </w:tc>
        <w:tc>
          <w:tcPr>
            <w:tcW w:w="1360" w:type="dxa"/>
            <w:shd w:val="clear" w:color="auto" w:fill="auto"/>
          </w:tcPr>
          <w:p w:rsidR="002920F0" w:rsidRPr="00AB4A84" w:rsidRDefault="002920F0" w:rsidP="002920F0">
            <w:pPr>
              <w:pStyle w:val="NoSpacing"/>
              <w:jc w:val="center"/>
              <w:rPr>
                <w:rFonts w:cs="Arial"/>
              </w:rPr>
            </w:pPr>
            <w:r w:rsidRPr="00AB4A84">
              <w:rPr>
                <w:rFonts w:cs="Arial"/>
              </w:rPr>
              <w:t>Annual</w:t>
            </w:r>
          </w:p>
        </w:tc>
        <w:tc>
          <w:tcPr>
            <w:tcW w:w="1701" w:type="dxa"/>
            <w:shd w:val="clear" w:color="auto" w:fill="auto"/>
          </w:tcPr>
          <w:p w:rsidR="002920F0" w:rsidRPr="00105EBB" w:rsidRDefault="002920F0" w:rsidP="002920F0">
            <w:pPr>
              <w:pStyle w:val="NoSpacing"/>
              <w:jc w:val="center"/>
              <w:rPr>
                <w:rFonts w:cs="Arial"/>
              </w:rPr>
            </w:pPr>
            <w:r w:rsidRPr="00105EBB">
              <w:rPr>
                <w:rFonts w:cs="Arial"/>
              </w:rPr>
              <w:t>4</w:t>
            </w:r>
          </w:p>
        </w:tc>
        <w:tc>
          <w:tcPr>
            <w:tcW w:w="1214" w:type="dxa"/>
            <w:shd w:val="clear" w:color="auto" w:fill="auto"/>
          </w:tcPr>
          <w:p w:rsidR="002920F0" w:rsidRPr="00105EBB" w:rsidRDefault="002920F0" w:rsidP="002920F0">
            <w:pPr>
              <w:pStyle w:val="NoSpacing"/>
              <w:jc w:val="center"/>
              <w:rPr>
                <w:rFonts w:cs="Arial"/>
              </w:rPr>
            </w:pPr>
            <w:r w:rsidRPr="00105EBB">
              <w:rPr>
                <w:rFonts w:cs="Arial"/>
              </w:rPr>
              <w:t>4</w:t>
            </w:r>
          </w:p>
        </w:tc>
        <w:tc>
          <w:tcPr>
            <w:tcW w:w="1389" w:type="dxa"/>
            <w:shd w:val="clear" w:color="auto" w:fill="auto"/>
          </w:tcPr>
          <w:p w:rsidR="002920F0" w:rsidRPr="00105EBB" w:rsidRDefault="002920F0" w:rsidP="002920F0">
            <w:pPr>
              <w:pStyle w:val="NoSpacing"/>
              <w:jc w:val="center"/>
              <w:rPr>
                <w:rFonts w:cs="Arial"/>
              </w:rPr>
            </w:pPr>
            <w:r w:rsidRPr="00105EBB">
              <w:rPr>
                <w:rFonts w:cs="Arial"/>
              </w:rPr>
              <w:t>4</w:t>
            </w:r>
          </w:p>
        </w:tc>
        <w:tc>
          <w:tcPr>
            <w:tcW w:w="1527" w:type="dxa"/>
            <w:shd w:val="clear" w:color="auto" w:fill="auto"/>
          </w:tcPr>
          <w:p w:rsidR="002920F0" w:rsidRPr="00AB4A84" w:rsidRDefault="002920F0" w:rsidP="002920F0">
            <w:pPr>
              <w:pStyle w:val="NoSpacing"/>
              <w:tabs>
                <w:tab w:val="left" w:pos="469"/>
                <w:tab w:val="center" w:pos="655"/>
              </w:tabs>
              <w:jc w:val="center"/>
              <w:rPr>
                <w:rFonts w:cs="Arial"/>
              </w:rPr>
            </w:pPr>
            <w:r w:rsidRPr="00AB4A84">
              <w:rPr>
                <w:color w:val="000000" w:themeColor="text1"/>
              </w:rPr>
              <w:t>Not available</w:t>
            </w:r>
          </w:p>
        </w:tc>
        <w:tc>
          <w:tcPr>
            <w:tcW w:w="1413" w:type="dxa"/>
            <w:shd w:val="clear" w:color="auto" w:fill="auto"/>
          </w:tcPr>
          <w:p w:rsidR="002920F0" w:rsidRPr="00AB4A84" w:rsidRDefault="002920F0" w:rsidP="002920F0">
            <w:pPr>
              <w:pStyle w:val="NoSpacing"/>
              <w:jc w:val="center"/>
              <w:rPr>
                <w:rFonts w:cs="Arial"/>
              </w:rPr>
            </w:pPr>
            <w:r w:rsidRPr="00AB4A84">
              <w:rPr>
                <w:color w:val="000000" w:themeColor="text1"/>
              </w:rPr>
              <w:t>Not available</w:t>
            </w:r>
          </w:p>
        </w:tc>
      </w:tr>
    </w:tbl>
    <w:p w:rsidR="00D2141C" w:rsidRPr="00C35A03" w:rsidRDefault="00D2141C" w:rsidP="00D2141C">
      <w:pPr>
        <w:pStyle w:val="Heading3"/>
        <w:rPr>
          <w:rFonts w:ascii="Arial" w:eastAsiaTheme="minorHAnsi" w:hAnsi="Arial" w:cs="Arial"/>
          <w:color w:val="B82862"/>
          <w:sz w:val="32"/>
          <w:szCs w:val="28"/>
          <w:lang w:eastAsia="en-US"/>
        </w:rPr>
      </w:pPr>
      <w:bookmarkStart w:id="11" w:name="_Toc4159663"/>
      <w:r w:rsidRPr="00C35A03">
        <w:rPr>
          <w:rFonts w:ascii="Arial" w:eastAsiaTheme="minorHAnsi" w:hAnsi="Arial" w:cs="Arial"/>
          <w:color w:val="B82862"/>
          <w:sz w:val="32"/>
          <w:szCs w:val="28"/>
          <w:lang w:eastAsia="en-US"/>
        </w:rPr>
        <w:lastRenderedPageBreak/>
        <w:t>Priority 3: Develop services that are child centred, accessible and responsive</w:t>
      </w:r>
      <w:bookmarkEnd w:id="11"/>
    </w:p>
    <w:p w:rsidR="00D2141C" w:rsidRPr="00D2141C" w:rsidRDefault="00D2141C" w:rsidP="00D2141C">
      <w:pPr>
        <w:rPr>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5"/>
        <w:gridCol w:w="1417"/>
        <w:gridCol w:w="2977"/>
        <w:gridCol w:w="567"/>
      </w:tblGrid>
      <w:tr w:rsidR="00DC372D" w:rsidRPr="00E64DC8" w:rsidTr="00D9186C">
        <w:trPr>
          <w:trHeight w:val="665"/>
        </w:trPr>
        <w:tc>
          <w:tcPr>
            <w:tcW w:w="988" w:type="dxa"/>
            <w:tcBorders>
              <w:right w:val="single" w:sz="4" w:space="0" w:color="auto"/>
            </w:tcBorders>
            <w:shd w:val="clear" w:color="auto" w:fill="2E74B5" w:themeFill="accent1" w:themeFillShade="BF"/>
          </w:tcPr>
          <w:p w:rsidR="00DC372D" w:rsidRPr="00E64DC8" w:rsidRDefault="00DC372D" w:rsidP="00D2141C">
            <w:pPr>
              <w:jc w:val="center"/>
              <w:rPr>
                <w:rFonts w:ascii="Arial" w:hAnsi="Arial" w:cs="Arial"/>
              </w:rPr>
            </w:pPr>
          </w:p>
        </w:tc>
        <w:tc>
          <w:tcPr>
            <w:tcW w:w="8505" w:type="dxa"/>
            <w:tcBorders>
              <w:left w:val="single" w:sz="4" w:space="0" w:color="auto"/>
            </w:tcBorders>
            <w:shd w:val="clear" w:color="auto" w:fill="0070C0"/>
          </w:tcPr>
          <w:p w:rsidR="00DC372D" w:rsidRPr="00E64DC8" w:rsidRDefault="00DC372D" w:rsidP="00D2141C">
            <w:pPr>
              <w:jc w:val="center"/>
              <w:rPr>
                <w:rFonts w:ascii="Arial" w:hAnsi="Arial" w:cs="Arial"/>
                <w:b/>
                <w:color w:val="FFFFFF"/>
              </w:rPr>
            </w:pPr>
            <w:r w:rsidRPr="00E64DC8">
              <w:rPr>
                <w:rFonts w:ascii="Arial" w:hAnsi="Arial" w:cs="Arial"/>
                <w:b/>
                <w:color w:val="FFFFFF"/>
              </w:rPr>
              <w:t>Action</w:t>
            </w:r>
          </w:p>
        </w:tc>
        <w:tc>
          <w:tcPr>
            <w:tcW w:w="1417" w:type="dxa"/>
            <w:shd w:val="clear" w:color="auto" w:fill="2E74B5" w:themeFill="accent1" w:themeFillShade="BF"/>
          </w:tcPr>
          <w:p w:rsidR="00DC372D" w:rsidRPr="00E64DC8" w:rsidRDefault="00DC372D" w:rsidP="00D2141C">
            <w:pPr>
              <w:jc w:val="center"/>
              <w:rPr>
                <w:rFonts w:ascii="Arial" w:hAnsi="Arial" w:cs="Arial"/>
                <w:b/>
                <w:color w:val="FFFFFF"/>
              </w:rPr>
            </w:pPr>
            <w:r w:rsidRPr="00E64DC8">
              <w:rPr>
                <w:rFonts w:ascii="Arial" w:hAnsi="Arial" w:cs="Arial"/>
                <w:b/>
                <w:color w:val="FFFFFF"/>
              </w:rPr>
              <w:t>Due</w:t>
            </w:r>
          </w:p>
        </w:tc>
        <w:tc>
          <w:tcPr>
            <w:tcW w:w="2977" w:type="dxa"/>
            <w:shd w:val="clear" w:color="auto" w:fill="2E74B5" w:themeFill="accent1" w:themeFillShade="BF"/>
          </w:tcPr>
          <w:p w:rsidR="00DC372D" w:rsidRPr="0081748C" w:rsidRDefault="00DC372D" w:rsidP="00D2141C">
            <w:pPr>
              <w:jc w:val="center"/>
              <w:rPr>
                <w:rFonts w:ascii="Arial" w:hAnsi="Arial" w:cs="Arial"/>
                <w:b/>
                <w:color w:val="FFFFFF"/>
                <w:sz w:val="22"/>
                <w:szCs w:val="22"/>
              </w:rPr>
            </w:pPr>
            <w:r w:rsidRPr="0081748C">
              <w:rPr>
                <w:rFonts w:ascii="Arial" w:hAnsi="Arial" w:cs="Arial"/>
                <w:b/>
                <w:color w:val="FFFFFF"/>
                <w:sz w:val="22"/>
                <w:szCs w:val="22"/>
              </w:rPr>
              <w:t>Lead</w:t>
            </w:r>
          </w:p>
        </w:tc>
        <w:tc>
          <w:tcPr>
            <w:tcW w:w="567" w:type="dxa"/>
            <w:shd w:val="clear" w:color="auto" w:fill="2E74B5" w:themeFill="accent1" w:themeFillShade="BF"/>
          </w:tcPr>
          <w:p w:rsidR="00DC372D" w:rsidRPr="00D9186C" w:rsidRDefault="00DC372D" w:rsidP="00D2141C">
            <w:pPr>
              <w:jc w:val="center"/>
              <w:rPr>
                <w:rFonts w:ascii="Arial" w:hAnsi="Arial" w:cs="Arial"/>
                <w:b/>
                <w:color w:val="FFFFFF"/>
                <w:sz w:val="22"/>
                <w:szCs w:val="22"/>
              </w:rPr>
            </w:pPr>
          </w:p>
        </w:tc>
      </w:tr>
      <w:tr w:rsidR="00DC372D" w:rsidRPr="00E64DC8" w:rsidTr="00D9186C">
        <w:trPr>
          <w:trHeight w:val="379"/>
        </w:trPr>
        <w:tc>
          <w:tcPr>
            <w:tcW w:w="988" w:type="dxa"/>
            <w:tcBorders>
              <w:right w:val="single" w:sz="4" w:space="0" w:color="auto"/>
            </w:tcBorders>
            <w:shd w:val="clear" w:color="auto" w:fill="BDD6EE" w:themeFill="accent1" w:themeFillTint="66"/>
          </w:tcPr>
          <w:p w:rsidR="00DC372D" w:rsidRPr="00E64DC8" w:rsidRDefault="00DC372D" w:rsidP="00D2141C">
            <w:pPr>
              <w:rPr>
                <w:rFonts w:ascii="Arial" w:hAnsi="Arial" w:cs="Arial"/>
                <w:b/>
              </w:rPr>
            </w:pPr>
            <w:r w:rsidRPr="00E64DC8">
              <w:rPr>
                <w:rFonts w:ascii="Arial" w:hAnsi="Arial" w:cs="Arial"/>
                <w:b/>
              </w:rPr>
              <w:t>3.1</w:t>
            </w:r>
          </w:p>
        </w:tc>
        <w:tc>
          <w:tcPr>
            <w:tcW w:w="8505" w:type="dxa"/>
            <w:tcBorders>
              <w:left w:val="single" w:sz="4" w:space="0" w:color="auto"/>
            </w:tcBorders>
            <w:shd w:val="clear" w:color="auto" w:fill="BDD6EE" w:themeFill="accent1" w:themeFillTint="66"/>
          </w:tcPr>
          <w:p w:rsidR="00DC372D" w:rsidRPr="00E64DC8" w:rsidRDefault="00DC372D" w:rsidP="00D2141C">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Target the support available from specialist services more effectively </w:t>
            </w:r>
          </w:p>
        </w:tc>
        <w:tc>
          <w:tcPr>
            <w:tcW w:w="1417" w:type="dxa"/>
            <w:tcBorders>
              <w:left w:val="single" w:sz="4" w:space="0" w:color="auto"/>
            </w:tcBorders>
            <w:shd w:val="clear" w:color="auto" w:fill="BDD6EE" w:themeFill="accent1" w:themeFillTint="66"/>
          </w:tcPr>
          <w:p w:rsidR="00DC372D" w:rsidRPr="00077CC4" w:rsidRDefault="00DC372D" w:rsidP="00D2141C">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DC372D" w:rsidRPr="0081748C" w:rsidRDefault="00DC372D" w:rsidP="00D2141C">
            <w:pPr>
              <w:pStyle w:val="ListParagraph"/>
              <w:ind w:left="0"/>
              <w:rPr>
                <w:rFonts w:ascii="Arial" w:hAnsi="Arial" w:cs="Arial"/>
                <w:b/>
                <w:color w:val="000000" w:themeColor="text1"/>
              </w:rPr>
            </w:pPr>
            <w:r w:rsidRPr="0081748C">
              <w:rPr>
                <w:rFonts w:ascii="Arial" w:hAnsi="Arial" w:cs="Arial"/>
                <w:b/>
                <w:color w:val="000000" w:themeColor="text1"/>
              </w:rPr>
              <w:t>Responsible Officer for Health</w:t>
            </w:r>
            <w:r w:rsidRPr="00DB6361">
              <w:rPr>
                <w:rFonts w:ascii="Arial" w:hAnsi="Arial" w:cs="Arial"/>
                <w:b/>
                <w:color w:val="000000" w:themeColor="text1"/>
              </w:rPr>
              <w:t>/</w:t>
            </w:r>
            <w:r w:rsidRPr="00DB6361">
              <w:rPr>
                <w:rFonts w:ascii="Arial" w:hAnsi="Arial" w:cs="Arial"/>
                <w:b/>
              </w:rPr>
              <w:t xml:space="preserve"> Head of Service Policy Information and Commissioning</w:t>
            </w:r>
          </w:p>
        </w:tc>
        <w:tc>
          <w:tcPr>
            <w:tcW w:w="567" w:type="dxa"/>
            <w:tcBorders>
              <w:left w:val="single" w:sz="4" w:space="0" w:color="auto"/>
            </w:tcBorders>
            <w:shd w:val="clear" w:color="auto" w:fill="BDD6EE" w:themeFill="accent1" w:themeFillTint="66"/>
          </w:tcPr>
          <w:p w:rsidR="00DC372D" w:rsidRPr="00D9186C" w:rsidRDefault="00DC372D" w:rsidP="00D2141C">
            <w:pPr>
              <w:pStyle w:val="ListParagraph"/>
              <w:ind w:left="0"/>
              <w:rPr>
                <w:rFonts w:ascii="Arial" w:hAnsi="Arial" w:cs="Arial"/>
                <w:b/>
                <w:color w:val="000000" w:themeColor="text1"/>
              </w:rPr>
            </w:pPr>
          </w:p>
        </w:tc>
      </w:tr>
      <w:tr w:rsidR="00DC372D" w:rsidRPr="00E64DC8" w:rsidTr="009D1E7C">
        <w:trPr>
          <w:trHeight w:val="395"/>
        </w:trPr>
        <w:tc>
          <w:tcPr>
            <w:tcW w:w="988" w:type="dxa"/>
            <w:tcBorders>
              <w:right w:val="single" w:sz="4" w:space="0" w:color="auto"/>
            </w:tcBorders>
            <w:shd w:val="clear" w:color="auto" w:fill="auto"/>
          </w:tcPr>
          <w:p w:rsidR="00DC372D" w:rsidRPr="00B5310B" w:rsidRDefault="00F63BE9" w:rsidP="00673ED8">
            <w:pPr>
              <w:rPr>
                <w:rFonts w:ascii="Arial" w:hAnsi="Arial" w:cs="Arial"/>
                <w:sz w:val="22"/>
                <w:szCs w:val="22"/>
              </w:rPr>
            </w:pPr>
            <w:r>
              <w:rPr>
                <w:rFonts w:ascii="Arial" w:hAnsi="Arial" w:cs="Arial"/>
                <w:sz w:val="22"/>
                <w:szCs w:val="22"/>
              </w:rPr>
              <w:t>3.1.</w:t>
            </w:r>
            <w:r w:rsidR="00932B1B">
              <w:rPr>
                <w:rFonts w:ascii="Arial" w:hAnsi="Arial" w:cs="Arial"/>
                <w:sz w:val="22"/>
                <w:szCs w:val="22"/>
              </w:rPr>
              <w:t>1</w:t>
            </w:r>
          </w:p>
        </w:tc>
        <w:tc>
          <w:tcPr>
            <w:tcW w:w="8505" w:type="dxa"/>
            <w:tcBorders>
              <w:left w:val="single" w:sz="4" w:space="0" w:color="auto"/>
            </w:tcBorders>
            <w:shd w:val="clear" w:color="auto" w:fill="auto"/>
          </w:tcPr>
          <w:p w:rsidR="00DC372D" w:rsidRPr="00B5310B" w:rsidRDefault="00DC372D" w:rsidP="0097340B">
            <w:pPr>
              <w:rPr>
                <w:rFonts w:ascii="Arial" w:hAnsi="Arial" w:cs="Arial"/>
                <w:sz w:val="22"/>
                <w:szCs w:val="22"/>
              </w:rPr>
            </w:pPr>
            <w:r w:rsidRPr="00B5310B">
              <w:rPr>
                <w:rFonts w:ascii="Arial" w:hAnsi="Arial" w:cs="Arial"/>
                <w:sz w:val="22"/>
                <w:szCs w:val="22"/>
              </w:rPr>
              <w:t xml:space="preserve">Work with health providers, schools, colleges and commissioners to </w:t>
            </w:r>
            <w:r w:rsidR="00481238">
              <w:rPr>
                <w:rFonts w:ascii="Arial" w:hAnsi="Arial" w:cs="Arial"/>
                <w:sz w:val="22"/>
                <w:szCs w:val="22"/>
              </w:rPr>
              <w:t>i</w:t>
            </w:r>
            <w:r w:rsidRPr="00B5310B">
              <w:rPr>
                <w:rFonts w:ascii="Arial" w:hAnsi="Arial" w:cs="Arial"/>
                <w:sz w:val="22"/>
                <w:szCs w:val="22"/>
              </w:rPr>
              <w:t>mplement the recommendations following the review of the Specialist Nursing Service</w:t>
            </w:r>
          </w:p>
        </w:tc>
        <w:tc>
          <w:tcPr>
            <w:tcW w:w="1417" w:type="dxa"/>
            <w:shd w:val="clear" w:color="auto" w:fill="auto"/>
          </w:tcPr>
          <w:p w:rsidR="00DC372D" w:rsidRPr="00B5310B" w:rsidRDefault="00DC372D" w:rsidP="0097340B">
            <w:pPr>
              <w:jc w:val="center"/>
              <w:rPr>
                <w:rFonts w:ascii="Arial" w:hAnsi="Arial" w:cs="Arial"/>
                <w:sz w:val="22"/>
                <w:szCs w:val="22"/>
              </w:rPr>
            </w:pPr>
            <w:r w:rsidRPr="00B5310B">
              <w:rPr>
                <w:rFonts w:ascii="Arial" w:hAnsi="Arial" w:cs="Arial"/>
                <w:sz w:val="22"/>
                <w:szCs w:val="22"/>
              </w:rPr>
              <w:t>March 2020</w:t>
            </w:r>
          </w:p>
        </w:tc>
        <w:tc>
          <w:tcPr>
            <w:tcW w:w="2977" w:type="dxa"/>
            <w:shd w:val="clear" w:color="auto" w:fill="auto"/>
          </w:tcPr>
          <w:p w:rsidR="00DC372D" w:rsidRPr="00B5310B" w:rsidRDefault="00DC372D" w:rsidP="0097340B">
            <w:pPr>
              <w:rPr>
                <w:rFonts w:ascii="Arial" w:hAnsi="Arial" w:cs="Arial"/>
                <w:sz w:val="22"/>
                <w:szCs w:val="22"/>
              </w:rPr>
            </w:pPr>
            <w:r w:rsidRPr="00B5310B">
              <w:rPr>
                <w:rFonts w:ascii="Arial" w:hAnsi="Arial" w:cs="Arial"/>
                <w:sz w:val="22"/>
                <w:szCs w:val="22"/>
              </w:rPr>
              <w:t>Senior Commissioning Manger F&amp;WCCG / Head of Service Policy Information and Commissioning</w:t>
            </w:r>
          </w:p>
        </w:tc>
        <w:tc>
          <w:tcPr>
            <w:tcW w:w="567" w:type="dxa"/>
            <w:shd w:val="clear" w:color="auto" w:fill="92D050"/>
          </w:tcPr>
          <w:p w:rsidR="00DC372D" w:rsidRPr="00D9186C" w:rsidRDefault="009D1E7C" w:rsidP="0097340B">
            <w:pPr>
              <w:rPr>
                <w:rFonts w:ascii="Arial" w:hAnsi="Arial" w:cs="Arial"/>
                <w:b/>
                <w:sz w:val="22"/>
                <w:szCs w:val="22"/>
              </w:rPr>
            </w:pPr>
            <w:r>
              <w:rPr>
                <w:rFonts w:ascii="Arial" w:hAnsi="Arial" w:cs="Arial"/>
                <w:b/>
                <w:sz w:val="22"/>
                <w:szCs w:val="22"/>
              </w:rPr>
              <w:t>G</w:t>
            </w:r>
          </w:p>
        </w:tc>
      </w:tr>
      <w:tr w:rsidR="00DC372D" w:rsidRPr="00E64DC8" w:rsidTr="009D1E7C">
        <w:trPr>
          <w:trHeight w:val="770"/>
        </w:trPr>
        <w:tc>
          <w:tcPr>
            <w:tcW w:w="988" w:type="dxa"/>
            <w:tcBorders>
              <w:right w:val="single" w:sz="4" w:space="0" w:color="auto"/>
            </w:tcBorders>
            <w:shd w:val="clear" w:color="auto" w:fill="auto"/>
          </w:tcPr>
          <w:p w:rsidR="00DC372D" w:rsidRPr="00B5310B" w:rsidRDefault="00932B1B" w:rsidP="0097340B">
            <w:pPr>
              <w:rPr>
                <w:rFonts w:ascii="Arial" w:hAnsi="Arial" w:cs="Arial"/>
                <w:sz w:val="22"/>
                <w:szCs w:val="22"/>
              </w:rPr>
            </w:pPr>
            <w:r>
              <w:rPr>
                <w:rFonts w:ascii="Arial" w:hAnsi="Arial" w:cs="Arial"/>
                <w:sz w:val="22"/>
                <w:szCs w:val="22"/>
              </w:rPr>
              <w:t>3.1.2</w:t>
            </w:r>
          </w:p>
        </w:tc>
        <w:tc>
          <w:tcPr>
            <w:tcW w:w="8505" w:type="dxa"/>
            <w:tcBorders>
              <w:left w:val="single" w:sz="4" w:space="0" w:color="auto"/>
            </w:tcBorders>
            <w:shd w:val="clear" w:color="auto" w:fill="auto"/>
          </w:tcPr>
          <w:p w:rsidR="00DC372D" w:rsidRPr="00B5310B" w:rsidRDefault="00DC372D" w:rsidP="0097340B">
            <w:pPr>
              <w:rPr>
                <w:rFonts w:ascii="Arial" w:eastAsia="Times New Roman" w:hAnsi="Arial" w:cs="Arial"/>
                <w:sz w:val="22"/>
                <w:szCs w:val="22"/>
              </w:rPr>
            </w:pPr>
            <w:r w:rsidRPr="00B5310B">
              <w:rPr>
                <w:rFonts w:ascii="Arial" w:eastAsia="Times New Roman" w:hAnsi="Arial" w:cs="Arial"/>
                <w:sz w:val="22"/>
                <w:szCs w:val="22"/>
              </w:rPr>
              <w:t>Develop and improve relationships with tertiary health centres to ensure inf</w:t>
            </w:r>
            <w:r w:rsidR="00986CCD">
              <w:rPr>
                <w:rFonts w:ascii="Arial" w:eastAsia="Times New Roman" w:hAnsi="Arial" w:cs="Arial"/>
                <w:sz w:val="22"/>
                <w:szCs w:val="22"/>
              </w:rPr>
              <w:t>ormation is readily available for</w:t>
            </w:r>
            <w:r w:rsidRPr="00B5310B">
              <w:rPr>
                <w:rFonts w:ascii="Arial" w:eastAsia="Times New Roman" w:hAnsi="Arial" w:cs="Arial"/>
                <w:sz w:val="22"/>
                <w:szCs w:val="22"/>
              </w:rPr>
              <w:t xml:space="preserve"> parents, local providers, education and social care as necessary </w:t>
            </w:r>
          </w:p>
        </w:tc>
        <w:tc>
          <w:tcPr>
            <w:tcW w:w="1417" w:type="dxa"/>
            <w:shd w:val="clear" w:color="auto" w:fill="auto"/>
          </w:tcPr>
          <w:p w:rsidR="00DC372D" w:rsidRPr="00B5310B" w:rsidRDefault="00DC372D" w:rsidP="0097340B">
            <w:pPr>
              <w:rPr>
                <w:rFonts w:ascii="Arial" w:hAnsi="Arial" w:cs="Arial"/>
                <w:sz w:val="22"/>
                <w:szCs w:val="22"/>
              </w:rPr>
            </w:pPr>
            <w:r w:rsidRPr="00B5310B">
              <w:rPr>
                <w:rFonts w:ascii="Arial" w:hAnsi="Arial" w:cs="Arial"/>
                <w:sz w:val="22"/>
                <w:szCs w:val="22"/>
              </w:rPr>
              <w:t>March 2020</w:t>
            </w:r>
          </w:p>
        </w:tc>
        <w:tc>
          <w:tcPr>
            <w:tcW w:w="2977" w:type="dxa"/>
            <w:shd w:val="clear" w:color="auto" w:fill="auto"/>
          </w:tcPr>
          <w:p w:rsidR="00DC372D" w:rsidRPr="00B5310B" w:rsidRDefault="00DC372D" w:rsidP="0097340B">
            <w:pPr>
              <w:rPr>
                <w:rFonts w:ascii="Arial" w:hAnsi="Arial" w:cs="Arial"/>
                <w:sz w:val="22"/>
                <w:szCs w:val="22"/>
              </w:rPr>
            </w:pPr>
            <w:r w:rsidRPr="00B5310B">
              <w:rPr>
                <w:rFonts w:ascii="Arial" w:hAnsi="Arial" w:cs="Arial"/>
                <w:sz w:val="22"/>
                <w:szCs w:val="22"/>
              </w:rPr>
              <w:t xml:space="preserve">SEND Partnership Health Lead </w:t>
            </w:r>
          </w:p>
        </w:tc>
        <w:tc>
          <w:tcPr>
            <w:tcW w:w="567" w:type="dxa"/>
            <w:shd w:val="clear" w:color="auto" w:fill="92D050"/>
          </w:tcPr>
          <w:p w:rsidR="00DC372D" w:rsidRPr="00D9186C" w:rsidRDefault="009D1E7C" w:rsidP="0097340B">
            <w:pPr>
              <w:rPr>
                <w:rFonts w:ascii="Arial" w:hAnsi="Arial" w:cs="Arial"/>
                <w:b/>
                <w:sz w:val="22"/>
                <w:szCs w:val="22"/>
              </w:rPr>
            </w:pPr>
            <w:r>
              <w:rPr>
                <w:rFonts w:ascii="Arial" w:hAnsi="Arial" w:cs="Arial"/>
                <w:b/>
                <w:sz w:val="22"/>
                <w:szCs w:val="22"/>
              </w:rPr>
              <w:t>G</w:t>
            </w:r>
          </w:p>
        </w:tc>
      </w:tr>
      <w:tr w:rsidR="00F63BE9" w:rsidRPr="00E64DC8" w:rsidTr="00D9186C">
        <w:trPr>
          <w:trHeight w:val="770"/>
        </w:trPr>
        <w:tc>
          <w:tcPr>
            <w:tcW w:w="988" w:type="dxa"/>
            <w:tcBorders>
              <w:right w:val="single" w:sz="4" w:space="0" w:color="auto"/>
            </w:tcBorders>
            <w:shd w:val="clear" w:color="auto" w:fill="auto"/>
          </w:tcPr>
          <w:p w:rsidR="00F63BE9" w:rsidRPr="00B5310B" w:rsidRDefault="00932B1B" w:rsidP="00F63BE9">
            <w:pPr>
              <w:rPr>
                <w:rFonts w:ascii="Arial" w:hAnsi="Arial" w:cs="Arial"/>
                <w:sz w:val="22"/>
                <w:szCs w:val="22"/>
              </w:rPr>
            </w:pPr>
            <w:r>
              <w:rPr>
                <w:rFonts w:ascii="Arial" w:hAnsi="Arial" w:cs="Arial"/>
                <w:sz w:val="22"/>
                <w:szCs w:val="22"/>
              </w:rPr>
              <w:t>3.1.3</w:t>
            </w:r>
          </w:p>
        </w:tc>
        <w:tc>
          <w:tcPr>
            <w:tcW w:w="8505" w:type="dxa"/>
            <w:tcBorders>
              <w:left w:val="single" w:sz="4" w:space="0" w:color="auto"/>
            </w:tcBorders>
            <w:shd w:val="clear" w:color="auto" w:fill="auto"/>
          </w:tcPr>
          <w:p w:rsidR="00F63BE9" w:rsidRPr="00B5310B" w:rsidRDefault="00F63BE9" w:rsidP="00F63BE9">
            <w:pPr>
              <w:rPr>
                <w:rFonts w:ascii="Arial" w:hAnsi="Arial" w:cs="Arial"/>
                <w:sz w:val="22"/>
                <w:szCs w:val="22"/>
              </w:rPr>
            </w:pPr>
            <w:r w:rsidRPr="00B5310B">
              <w:rPr>
                <w:rFonts w:ascii="Arial" w:hAnsi="Arial" w:cs="Arial"/>
                <w:color w:val="000000" w:themeColor="text1"/>
                <w:sz w:val="22"/>
                <w:szCs w:val="22"/>
              </w:rPr>
              <w:t>As part of broader work taking place about funding arrangements for individual packages of care (CHC Review for children and wider IPA review), ensure the process of allocating resources for those with complex needs</w:t>
            </w:r>
            <w:r w:rsidR="00986CCD">
              <w:rPr>
                <w:rFonts w:ascii="Arial" w:hAnsi="Arial" w:cs="Arial"/>
                <w:color w:val="000000" w:themeColor="text1"/>
                <w:sz w:val="22"/>
                <w:szCs w:val="22"/>
              </w:rPr>
              <w:t>,</w:t>
            </w:r>
            <w:r w:rsidRPr="00B5310B">
              <w:rPr>
                <w:rFonts w:ascii="Arial" w:hAnsi="Arial" w:cs="Arial"/>
                <w:color w:val="000000" w:themeColor="text1"/>
                <w:sz w:val="22"/>
                <w:szCs w:val="22"/>
              </w:rPr>
              <w:t xml:space="preserve"> including those with SEND</w:t>
            </w:r>
            <w:r w:rsidR="00986CCD">
              <w:rPr>
                <w:rFonts w:ascii="Arial" w:hAnsi="Arial" w:cs="Arial"/>
                <w:color w:val="000000" w:themeColor="text1"/>
                <w:sz w:val="22"/>
                <w:szCs w:val="22"/>
              </w:rPr>
              <w:t>,</w:t>
            </w:r>
            <w:r w:rsidRPr="00B5310B">
              <w:rPr>
                <w:rFonts w:ascii="Arial" w:hAnsi="Arial" w:cs="Arial"/>
                <w:color w:val="000000" w:themeColor="text1"/>
                <w:sz w:val="22"/>
                <w:szCs w:val="22"/>
              </w:rPr>
              <w:t xml:space="preserve"> is consistent in approach and methodology, to include short-term agreements and also review of the</w:t>
            </w:r>
            <w:r w:rsidR="003A4A4A">
              <w:rPr>
                <w:rFonts w:ascii="Arial" w:hAnsi="Arial" w:cs="Arial"/>
                <w:color w:val="000000" w:themeColor="text1"/>
                <w:sz w:val="22"/>
                <w:szCs w:val="22"/>
              </w:rPr>
              <w:t xml:space="preserve"> use of Personal Health Budgets</w:t>
            </w:r>
          </w:p>
        </w:tc>
        <w:tc>
          <w:tcPr>
            <w:tcW w:w="1417" w:type="dxa"/>
            <w:shd w:val="clear" w:color="auto" w:fill="auto"/>
          </w:tcPr>
          <w:p w:rsidR="00F63BE9" w:rsidRPr="00B5310B" w:rsidRDefault="00F63BE9" w:rsidP="00F63BE9">
            <w:pPr>
              <w:rPr>
                <w:rFonts w:ascii="Arial" w:hAnsi="Arial" w:cs="Arial"/>
                <w:sz w:val="22"/>
                <w:szCs w:val="22"/>
              </w:rPr>
            </w:pPr>
            <w:r w:rsidRPr="00B5310B">
              <w:rPr>
                <w:rFonts w:ascii="Arial" w:hAnsi="Arial" w:cs="Arial"/>
                <w:sz w:val="22"/>
                <w:szCs w:val="22"/>
              </w:rPr>
              <w:t>April 2020</w:t>
            </w:r>
          </w:p>
        </w:tc>
        <w:tc>
          <w:tcPr>
            <w:tcW w:w="2977" w:type="dxa"/>
            <w:shd w:val="clear" w:color="auto" w:fill="auto"/>
          </w:tcPr>
          <w:p w:rsidR="00F63BE9" w:rsidRPr="00B5310B" w:rsidRDefault="0018683E" w:rsidP="00F63BE9">
            <w:pPr>
              <w:rPr>
                <w:rFonts w:ascii="Arial" w:hAnsi="Arial" w:cs="Arial"/>
                <w:sz w:val="22"/>
                <w:szCs w:val="22"/>
              </w:rPr>
            </w:pPr>
            <w:r w:rsidRPr="00B5310B">
              <w:rPr>
                <w:rFonts w:ascii="Arial" w:hAnsi="Arial" w:cs="Arial"/>
                <w:sz w:val="22"/>
                <w:szCs w:val="22"/>
              </w:rPr>
              <w:t xml:space="preserve">SEND Partnership Health Lead </w:t>
            </w:r>
            <w:r w:rsidR="00F63BE9" w:rsidRPr="00B5310B">
              <w:rPr>
                <w:rFonts w:ascii="Arial" w:hAnsi="Arial" w:cs="Arial"/>
                <w:sz w:val="22"/>
                <w:szCs w:val="22"/>
              </w:rPr>
              <w:t>/</w:t>
            </w:r>
            <w:r w:rsidR="00F63BE9">
              <w:rPr>
                <w:rFonts w:ascii="Arial" w:hAnsi="Arial" w:cs="Arial"/>
                <w:sz w:val="22"/>
                <w:szCs w:val="22"/>
              </w:rPr>
              <w:t xml:space="preserve"> </w:t>
            </w:r>
            <w:r w:rsidR="00F63BE9" w:rsidRPr="00B5310B">
              <w:rPr>
                <w:rFonts w:ascii="Arial" w:hAnsi="Arial" w:cs="Arial"/>
                <w:sz w:val="22"/>
                <w:szCs w:val="22"/>
              </w:rPr>
              <w:t>Head of Service Policy Information and Commissioning</w:t>
            </w:r>
          </w:p>
        </w:tc>
        <w:tc>
          <w:tcPr>
            <w:tcW w:w="567" w:type="dxa"/>
            <w:shd w:val="clear" w:color="auto" w:fill="FFC000"/>
          </w:tcPr>
          <w:p w:rsidR="00F63BE9" w:rsidRPr="00D9186C" w:rsidRDefault="00F67D6A" w:rsidP="00F63BE9">
            <w:pPr>
              <w:rPr>
                <w:rFonts w:ascii="Arial" w:hAnsi="Arial" w:cs="Arial"/>
                <w:b/>
                <w:sz w:val="22"/>
                <w:szCs w:val="22"/>
              </w:rPr>
            </w:pPr>
            <w:r w:rsidRPr="00D9186C">
              <w:rPr>
                <w:rFonts w:ascii="Arial" w:hAnsi="Arial" w:cs="Arial"/>
                <w:b/>
                <w:sz w:val="22"/>
                <w:szCs w:val="22"/>
              </w:rPr>
              <w:t>A</w:t>
            </w:r>
          </w:p>
        </w:tc>
      </w:tr>
      <w:tr w:rsidR="00F63BE9" w:rsidRPr="00E64DC8" w:rsidTr="00D9186C">
        <w:trPr>
          <w:trHeight w:val="770"/>
        </w:trPr>
        <w:tc>
          <w:tcPr>
            <w:tcW w:w="988" w:type="dxa"/>
            <w:tcBorders>
              <w:right w:val="single" w:sz="4" w:space="0" w:color="auto"/>
            </w:tcBorders>
            <w:shd w:val="clear" w:color="auto" w:fill="auto"/>
          </w:tcPr>
          <w:p w:rsidR="00F63BE9" w:rsidRPr="00B5310B" w:rsidRDefault="00932B1B" w:rsidP="00F63BE9">
            <w:pPr>
              <w:rPr>
                <w:rFonts w:ascii="Arial" w:hAnsi="Arial" w:cs="Arial"/>
                <w:sz w:val="22"/>
                <w:szCs w:val="22"/>
              </w:rPr>
            </w:pPr>
            <w:r>
              <w:rPr>
                <w:rFonts w:ascii="Arial" w:hAnsi="Arial" w:cs="Arial"/>
                <w:sz w:val="22"/>
                <w:szCs w:val="22"/>
              </w:rPr>
              <w:t>3.1.4</w:t>
            </w:r>
          </w:p>
        </w:tc>
        <w:tc>
          <w:tcPr>
            <w:tcW w:w="8505" w:type="dxa"/>
            <w:tcBorders>
              <w:left w:val="single" w:sz="4" w:space="0" w:color="auto"/>
            </w:tcBorders>
            <w:shd w:val="clear" w:color="auto" w:fill="auto"/>
          </w:tcPr>
          <w:p w:rsidR="00F63BE9" w:rsidRPr="00B5310B" w:rsidRDefault="00F63BE9" w:rsidP="00F63BE9">
            <w:pPr>
              <w:rPr>
                <w:rFonts w:ascii="Arial" w:eastAsia="Times New Roman" w:hAnsi="Arial" w:cs="Arial"/>
                <w:sz w:val="22"/>
                <w:szCs w:val="22"/>
              </w:rPr>
            </w:pPr>
            <w:r w:rsidRPr="00B5310B">
              <w:rPr>
                <w:rFonts w:ascii="Arial" w:hAnsi="Arial" w:cs="Arial"/>
                <w:sz w:val="22"/>
                <w:szCs w:val="22"/>
              </w:rPr>
              <w:t>Review and refresh the commissioning framework for independent non-maintained provision</w:t>
            </w:r>
          </w:p>
        </w:tc>
        <w:tc>
          <w:tcPr>
            <w:tcW w:w="1417" w:type="dxa"/>
            <w:shd w:val="clear" w:color="auto" w:fill="auto"/>
          </w:tcPr>
          <w:p w:rsidR="00F63BE9" w:rsidRPr="00B5310B" w:rsidRDefault="00F63BE9" w:rsidP="00F63BE9">
            <w:pPr>
              <w:rPr>
                <w:rFonts w:ascii="Arial" w:hAnsi="Arial" w:cs="Arial"/>
                <w:sz w:val="22"/>
                <w:szCs w:val="22"/>
              </w:rPr>
            </w:pPr>
            <w:r w:rsidRPr="00B5310B">
              <w:rPr>
                <w:rFonts w:ascii="Arial" w:hAnsi="Arial" w:cs="Arial"/>
                <w:sz w:val="22"/>
                <w:szCs w:val="22"/>
              </w:rPr>
              <w:t>September 2020</w:t>
            </w:r>
          </w:p>
        </w:tc>
        <w:tc>
          <w:tcPr>
            <w:tcW w:w="2977" w:type="dxa"/>
            <w:shd w:val="clear" w:color="auto" w:fill="auto"/>
          </w:tcPr>
          <w:p w:rsidR="00F63BE9" w:rsidRPr="00B5310B" w:rsidRDefault="00F63BE9" w:rsidP="00F63BE9">
            <w:pPr>
              <w:rPr>
                <w:rFonts w:ascii="Arial" w:hAnsi="Arial" w:cs="Arial"/>
                <w:sz w:val="22"/>
                <w:szCs w:val="22"/>
              </w:rPr>
            </w:pPr>
            <w:r w:rsidRPr="00B5310B">
              <w:rPr>
                <w:rFonts w:ascii="Arial" w:hAnsi="Arial" w:cs="Arial"/>
                <w:sz w:val="22"/>
                <w:szCs w:val="22"/>
              </w:rPr>
              <w:t xml:space="preserve">Head of Service Policy Information and Commissioning </w:t>
            </w:r>
          </w:p>
        </w:tc>
        <w:tc>
          <w:tcPr>
            <w:tcW w:w="567" w:type="dxa"/>
            <w:shd w:val="clear" w:color="auto" w:fill="D0CECE" w:themeFill="background2" w:themeFillShade="E6"/>
          </w:tcPr>
          <w:p w:rsidR="00F63BE9" w:rsidRPr="00D9186C" w:rsidRDefault="00D9186C" w:rsidP="00F63BE9">
            <w:pPr>
              <w:rPr>
                <w:rFonts w:ascii="Arial" w:hAnsi="Arial" w:cs="Arial"/>
                <w:b/>
                <w:sz w:val="22"/>
                <w:szCs w:val="22"/>
              </w:rPr>
            </w:pPr>
            <w:r>
              <w:rPr>
                <w:rFonts w:ascii="Arial" w:hAnsi="Arial" w:cs="Arial"/>
                <w:b/>
                <w:sz w:val="22"/>
                <w:szCs w:val="22"/>
              </w:rPr>
              <w:t>n/s</w:t>
            </w:r>
          </w:p>
        </w:tc>
      </w:tr>
      <w:tr w:rsidR="00F63BE9" w:rsidRPr="00E64DC8" w:rsidTr="00D9186C">
        <w:trPr>
          <w:trHeight w:val="419"/>
        </w:trPr>
        <w:tc>
          <w:tcPr>
            <w:tcW w:w="988" w:type="dxa"/>
            <w:tcBorders>
              <w:right w:val="single" w:sz="4" w:space="0" w:color="auto"/>
            </w:tcBorders>
            <w:shd w:val="clear" w:color="auto" w:fill="BDD6EE" w:themeFill="accent1" w:themeFillTint="66"/>
          </w:tcPr>
          <w:p w:rsidR="00F63BE9" w:rsidRPr="00E64DC8" w:rsidRDefault="00F63BE9" w:rsidP="00F63BE9">
            <w:pPr>
              <w:rPr>
                <w:rFonts w:ascii="Arial" w:hAnsi="Arial" w:cs="Arial"/>
                <w:b/>
              </w:rPr>
            </w:pPr>
            <w:r>
              <w:rPr>
                <w:rFonts w:ascii="Arial" w:hAnsi="Arial" w:cs="Arial"/>
                <w:b/>
              </w:rPr>
              <w:t>3.2</w:t>
            </w:r>
          </w:p>
        </w:tc>
        <w:tc>
          <w:tcPr>
            <w:tcW w:w="8505" w:type="dxa"/>
            <w:tcBorders>
              <w:left w:val="single" w:sz="4" w:space="0" w:color="auto"/>
            </w:tcBorders>
            <w:shd w:val="clear" w:color="auto" w:fill="BDD6EE" w:themeFill="accent1" w:themeFillTint="66"/>
          </w:tcPr>
          <w:p w:rsidR="00F63BE9" w:rsidRPr="00E64DC8" w:rsidRDefault="00F63BE9" w:rsidP="00F63BE9">
            <w:pPr>
              <w:pStyle w:val="ListParagraph"/>
              <w:ind w:left="0"/>
              <w:rPr>
                <w:rFonts w:ascii="Arial" w:hAnsi="Arial" w:cs="Arial"/>
                <w:b/>
                <w:color w:val="000000" w:themeColor="text1"/>
                <w:sz w:val="24"/>
                <w:szCs w:val="24"/>
              </w:rPr>
            </w:pPr>
            <w:r w:rsidRPr="00CA418D">
              <w:rPr>
                <w:rFonts w:ascii="Arial" w:hAnsi="Arial" w:cs="Arial"/>
                <w:b/>
                <w:bCs/>
                <w:color w:val="000000" w:themeColor="text1"/>
                <w:sz w:val="24"/>
                <w:szCs w:val="24"/>
              </w:rPr>
              <w:t xml:space="preserve">Be creative in providing easier and earlier access to specialist services </w:t>
            </w:r>
          </w:p>
        </w:tc>
        <w:tc>
          <w:tcPr>
            <w:tcW w:w="1417" w:type="dxa"/>
            <w:tcBorders>
              <w:left w:val="single" w:sz="4" w:space="0" w:color="auto"/>
            </w:tcBorders>
            <w:shd w:val="clear" w:color="auto" w:fill="BDD6EE" w:themeFill="accent1" w:themeFillTint="66"/>
          </w:tcPr>
          <w:p w:rsidR="00F63BE9" w:rsidRPr="00077CC4" w:rsidRDefault="00F63BE9" w:rsidP="00F63BE9">
            <w:pPr>
              <w:pStyle w:val="ListParagraph"/>
              <w:ind w:left="0"/>
              <w:rPr>
                <w:rFonts w:ascii="Arial" w:hAnsi="Arial" w:cs="Arial"/>
                <w:b/>
                <w:color w:val="000000" w:themeColor="text1"/>
              </w:rPr>
            </w:pPr>
            <w:r>
              <w:rPr>
                <w:rFonts w:ascii="Arial" w:hAnsi="Arial" w:cs="Arial"/>
              </w:rPr>
              <w:t>April   2020</w:t>
            </w:r>
          </w:p>
        </w:tc>
        <w:tc>
          <w:tcPr>
            <w:tcW w:w="2977" w:type="dxa"/>
            <w:tcBorders>
              <w:left w:val="single" w:sz="4" w:space="0" w:color="auto"/>
            </w:tcBorders>
            <w:shd w:val="clear" w:color="auto" w:fill="BDD6EE" w:themeFill="accent1" w:themeFillTint="66"/>
          </w:tcPr>
          <w:p w:rsidR="00F63BE9" w:rsidRDefault="00F63BE9" w:rsidP="00F63BE9">
            <w:pPr>
              <w:pStyle w:val="ListParagraph"/>
              <w:spacing w:after="200" w:line="276" w:lineRule="auto"/>
              <w:ind w:left="0"/>
              <w:rPr>
                <w:rFonts w:ascii="Arial" w:hAnsi="Arial" w:cs="Arial"/>
                <w:b/>
              </w:rPr>
            </w:pPr>
            <w:r w:rsidRPr="00DD60EC">
              <w:rPr>
                <w:rFonts w:ascii="Arial" w:hAnsi="Arial" w:cs="Arial"/>
                <w:b/>
              </w:rPr>
              <w:t>Head of Inclusion</w:t>
            </w:r>
          </w:p>
          <w:p w:rsidR="00F63BE9" w:rsidRPr="0081748C" w:rsidRDefault="00F63BE9" w:rsidP="00F63BE9">
            <w:pPr>
              <w:pStyle w:val="ListParagraph"/>
              <w:ind w:left="0"/>
              <w:rPr>
                <w:rFonts w:ascii="Arial" w:hAnsi="Arial" w:cs="Arial"/>
                <w:b/>
              </w:rPr>
            </w:pPr>
            <w:r>
              <w:rPr>
                <w:rFonts w:ascii="Arial" w:hAnsi="Arial" w:cs="Arial"/>
                <w:b/>
              </w:rPr>
              <w:t xml:space="preserve">CCG Lead for Health </w:t>
            </w:r>
            <w:r w:rsidRPr="00DD60EC">
              <w:rPr>
                <w:rFonts w:ascii="Arial" w:hAnsi="Arial" w:cs="Arial"/>
              </w:rPr>
              <w:t xml:space="preserve"> </w:t>
            </w:r>
          </w:p>
        </w:tc>
        <w:tc>
          <w:tcPr>
            <w:tcW w:w="567" w:type="dxa"/>
            <w:tcBorders>
              <w:left w:val="single" w:sz="4" w:space="0" w:color="auto"/>
            </w:tcBorders>
            <w:shd w:val="clear" w:color="auto" w:fill="BDD6EE" w:themeFill="accent1" w:themeFillTint="66"/>
          </w:tcPr>
          <w:p w:rsidR="00F63BE9" w:rsidRPr="00D9186C" w:rsidRDefault="00F63BE9" w:rsidP="00F63BE9">
            <w:pPr>
              <w:pStyle w:val="ListParagraph"/>
              <w:ind w:left="0"/>
              <w:rPr>
                <w:rFonts w:ascii="Arial" w:hAnsi="Arial" w:cs="Arial"/>
                <w:b/>
              </w:rPr>
            </w:pPr>
          </w:p>
        </w:tc>
      </w:tr>
      <w:tr w:rsidR="00F63BE9" w:rsidRPr="00E64DC8" w:rsidTr="00D9186C">
        <w:trPr>
          <w:trHeight w:val="419"/>
        </w:trPr>
        <w:tc>
          <w:tcPr>
            <w:tcW w:w="988" w:type="dxa"/>
            <w:tcBorders>
              <w:right w:val="single" w:sz="4" w:space="0" w:color="auto"/>
            </w:tcBorders>
            <w:shd w:val="clear" w:color="auto" w:fill="auto"/>
          </w:tcPr>
          <w:p w:rsidR="00F63BE9" w:rsidRPr="009D1E7C" w:rsidRDefault="00F63BE9" w:rsidP="00F63BE9">
            <w:pPr>
              <w:rPr>
                <w:rFonts w:ascii="Arial" w:hAnsi="Arial" w:cs="Arial"/>
                <w:b/>
                <w:highlight w:val="yellow"/>
              </w:rPr>
            </w:pPr>
            <w:r w:rsidRPr="008757FE">
              <w:rPr>
                <w:rFonts w:ascii="Arial" w:hAnsi="Arial" w:cs="Arial"/>
                <w:sz w:val="22"/>
                <w:szCs w:val="22"/>
              </w:rPr>
              <w:t>3.2.1</w:t>
            </w:r>
          </w:p>
        </w:tc>
        <w:tc>
          <w:tcPr>
            <w:tcW w:w="8505" w:type="dxa"/>
            <w:tcBorders>
              <w:left w:val="single" w:sz="4" w:space="0" w:color="auto"/>
            </w:tcBorders>
            <w:shd w:val="clear" w:color="auto" w:fill="auto"/>
          </w:tcPr>
          <w:p w:rsidR="00F63BE9" w:rsidRPr="00E64DC8" w:rsidRDefault="00F63BE9" w:rsidP="00F63BE9">
            <w:pPr>
              <w:pStyle w:val="ListParagraph"/>
              <w:ind w:left="0"/>
              <w:rPr>
                <w:rFonts w:ascii="Arial" w:hAnsi="Arial" w:cs="Arial"/>
                <w:b/>
                <w:color w:val="000000" w:themeColor="text1"/>
                <w:sz w:val="24"/>
                <w:szCs w:val="24"/>
              </w:rPr>
            </w:pPr>
            <w:r w:rsidRPr="00B5310B">
              <w:rPr>
                <w:rFonts w:ascii="Arial" w:eastAsia="Times New Roman" w:hAnsi="Arial" w:cs="Arial"/>
                <w:color w:val="000000"/>
              </w:rPr>
              <w:t xml:space="preserve">Increase access to advice and support from SEND Services, including for SENCO’s, for example through webinars, YouTube videos and ‘drop in’ sessions </w:t>
            </w:r>
          </w:p>
        </w:tc>
        <w:tc>
          <w:tcPr>
            <w:tcW w:w="1417" w:type="dxa"/>
            <w:tcBorders>
              <w:left w:val="single" w:sz="4" w:space="0" w:color="auto"/>
            </w:tcBorders>
            <w:shd w:val="clear" w:color="auto" w:fill="auto"/>
          </w:tcPr>
          <w:p w:rsidR="00F63BE9" w:rsidRPr="00077CC4" w:rsidRDefault="00F63BE9" w:rsidP="00F63BE9">
            <w:pPr>
              <w:pStyle w:val="ListParagraph"/>
              <w:ind w:left="0"/>
              <w:rPr>
                <w:rFonts w:ascii="Arial" w:hAnsi="Arial" w:cs="Arial"/>
                <w:b/>
                <w:color w:val="000000" w:themeColor="text1"/>
              </w:rPr>
            </w:pPr>
            <w:r w:rsidRPr="00B5310B">
              <w:rPr>
                <w:rFonts w:ascii="Arial" w:hAnsi="Arial" w:cs="Arial"/>
              </w:rPr>
              <w:t>June 2019</w:t>
            </w:r>
          </w:p>
        </w:tc>
        <w:tc>
          <w:tcPr>
            <w:tcW w:w="2977" w:type="dxa"/>
            <w:tcBorders>
              <w:left w:val="single" w:sz="4" w:space="0" w:color="auto"/>
            </w:tcBorders>
            <w:shd w:val="clear" w:color="auto" w:fill="auto"/>
          </w:tcPr>
          <w:p w:rsidR="00F63BE9" w:rsidRPr="0081748C" w:rsidRDefault="00932B1B" w:rsidP="00932B1B">
            <w:pPr>
              <w:pStyle w:val="ListParagraph"/>
              <w:ind w:left="0"/>
              <w:rPr>
                <w:rFonts w:ascii="Arial" w:hAnsi="Arial" w:cs="Arial"/>
                <w:b/>
              </w:rPr>
            </w:pPr>
            <w:r>
              <w:rPr>
                <w:rFonts w:ascii="Arial" w:hAnsi="Arial" w:cs="Arial"/>
              </w:rPr>
              <w:t>LA Inclusion Service Manager</w:t>
            </w:r>
            <w:r w:rsidRPr="00B5310B">
              <w:rPr>
                <w:rFonts w:ascii="Arial" w:eastAsia="Times New Roman" w:hAnsi="Arial" w:cs="Arial"/>
                <w:color w:val="000000"/>
              </w:rPr>
              <w:t xml:space="preserve"> </w:t>
            </w:r>
          </w:p>
        </w:tc>
        <w:tc>
          <w:tcPr>
            <w:tcW w:w="567" w:type="dxa"/>
            <w:tcBorders>
              <w:left w:val="single" w:sz="4" w:space="0" w:color="auto"/>
            </w:tcBorders>
            <w:shd w:val="clear" w:color="auto" w:fill="FFC000"/>
          </w:tcPr>
          <w:p w:rsidR="00F63BE9" w:rsidRPr="00D9186C" w:rsidRDefault="00F67D6A" w:rsidP="00F63BE9">
            <w:pPr>
              <w:pStyle w:val="ListParagraph"/>
              <w:ind w:left="0"/>
              <w:rPr>
                <w:rFonts w:ascii="Arial" w:hAnsi="Arial" w:cs="Arial"/>
                <w:b/>
              </w:rPr>
            </w:pPr>
            <w:r w:rsidRPr="00D9186C">
              <w:rPr>
                <w:rFonts w:ascii="Arial" w:hAnsi="Arial" w:cs="Arial"/>
                <w:b/>
              </w:rPr>
              <w:t>A</w:t>
            </w:r>
          </w:p>
        </w:tc>
      </w:tr>
      <w:tr w:rsidR="00F63BE9" w:rsidRPr="00E64DC8" w:rsidTr="00D9186C">
        <w:trPr>
          <w:trHeight w:val="419"/>
        </w:trPr>
        <w:tc>
          <w:tcPr>
            <w:tcW w:w="988" w:type="dxa"/>
            <w:tcBorders>
              <w:right w:val="single" w:sz="4" w:space="0" w:color="auto"/>
            </w:tcBorders>
            <w:shd w:val="clear" w:color="auto" w:fill="BDD6EE" w:themeFill="accent1" w:themeFillTint="66"/>
          </w:tcPr>
          <w:p w:rsidR="00F63BE9" w:rsidRPr="00E64DC8" w:rsidRDefault="00F63BE9" w:rsidP="00F63BE9">
            <w:pPr>
              <w:rPr>
                <w:rFonts w:ascii="Arial" w:hAnsi="Arial" w:cs="Arial"/>
                <w:b/>
              </w:rPr>
            </w:pPr>
            <w:r>
              <w:rPr>
                <w:rFonts w:ascii="Arial" w:hAnsi="Arial" w:cs="Arial"/>
                <w:b/>
              </w:rPr>
              <w:t>3.3</w:t>
            </w:r>
            <w:r w:rsidRPr="00E64DC8">
              <w:rPr>
                <w:rFonts w:ascii="Arial" w:hAnsi="Arial" w:cs="Arial"/>
                <w:b/>
              </w:rPr>
              <w:t xml:space="preserve"> </w:t>
            </w:r>
          </w:p>
        </w:tc>
        <w:tc>
          <w:tcPr>
            <w:tcW w:w="8505" w:type="dxa"/>
            <w:tcBorders>
              <w:left w:val="single" w:sz="4" w:space="0" w:color="auto"/>
            </w:tcBorders>
            <w:shd w:val="clear" w:color="auto" w:fill="BDD6EE" w:themeFill="accent1" w:themeFillTint="66"/>
          </w:tcPr>
          <w:p w:rsidR="00F63BE9" w:rsidRPr="00E64DC8" w:rsidRDefault="00F63BE9"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Ensure </w:t>
            </w:r>
            <w:r w:rsidR="007F1422">
              <w:rPr>
                <w:rFonts w:ascii="Arial" w:hAnsi="Arial" w:cs="Arial"/>
                <w:b/>
                <w:color w:val="000000" w:themeColor="text1"/>
                <w:sz w:val="24"/>
                <w:szCs w:val="24"/>
              </w:rPr>
              <w:t xml:space="preserve">all service leads, including </w:t>
            </w:r>
            <w:r w:rsidRPr="00E64DC8">
              <w:rPr>
                <w:rFonts w:ascii="Arial" w:hAnsi="Arial" w:cs="Arial"/>
                <w:b/>
                <w:color w:val="000000" w:themeColor="text1"/>
                <w:sz w:val="24"/>
                <w:szCs w:val="24"/>
              </w:rPr>
              <w:t>SENDO’s and DCO’s</w:t>
            </w:r>
            <w:r w:rsidR="007F1422">
              <w:rPr>
                <w:rFonts w:ascii="Arial" w:hAnsi="Arial" w:cs="Arial"/>
                <w:b/>
                <w:color w:val="000000" w:themeColor="text1"/>
                <w:sz w:val="24"/>
                <w:szCs w:val="24"/>
              </w:rPr>
              <w:t>,</w:t>
            </w:r>
            <w:r w:rsidRPr="00E64DC8">
              <w:rPr>
                <w:rFonts w:ascii="Arial" w:hAnsi="Arial" w:cs="Arial"/>
                <w:b/>
                <w:color w:val="000000" w:themeColor="text1"/>
                <w:sz w:val="24"/>
                <w:szCs w:val="24"/>
              </w:rPr>
              <w:t xml:space="preserve"> are well known and active in the local area </w:t>
            </w:r>
          </w:p>
        </w:tc>
        <w:tc>
          <w:tcPr>
            <w:tcW w:w="1417" w:type="dxa"/>
            <w:tcBorders>
              <w:left w:val="single" w:sz="4" w:space="0" w:color="auto"/>
            </w:tcBorders>
            <w:shd w:val="clear" w:color="auto" w:fill="BDD6EE" w:themeFill="accent1" w:themeFillTint="66"/>
          </w:tcPr>
          <w:p w:rsidR="00F63BE9" w:rsidRPr="00077CC4" w:rsidRDefault="00F63BE9"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RDefault="00932B1B" w:rsidP="00932B1B">
            <w:pPr>
              <w:pStyle w:val="ListParagraph"/>
              <w:ind w:left="0"/>
              <w:rPr>
                <w:rFonts w:ascii="Arial" w:hAnsi="Arial" w:cs="Arial"/>
                <w:b/>
                <w:color w:val="000000" w:themeColor="text1"/>
              </w:rPr>
            </w:pPr>
            <w:r w:rsidRPr="00932B1B">
              <w:rPr>
                <w:rFonts w:ascii="Arial" w:hAnsi="Arial" w:cs="Arial"/>
                <w:b/>
              </w:rPr>
              <w:t>LA Inclusion Service Manager</w:t>
            </w:r>
            <w:r>
              <w:rPr>
                <w:rFonts w:ascii="Arial" w:hAnsi="Arial" w:cs="Arial"/>
                <w:b/>
              </w:rPr>
              <w:t xml:space="preserve"> </w:t>
            </w:r>
            <w:r w:rsidR="00F63BE9" w:rsidRPr="0081748C">
              <w:rPr>
                <w:rFonts w:ascii="Arial" w:hAnsi="Arial" w:cs="Arial"/>
                <w:b/>
              </w:rPr>
              <w:t>/ SEND Partnership Health Lead</w:t>
            </w:r>
          </w:p>
        </w:tc>
        <w:tc>
          <w:tcPr>
            <w:tcW w:w="567" w:type="dxa"/>
            <w:tcBorders>
              <w:left w:val="single" w:sz="4" w:space="0" w:color="auto"/>
            </w:tcBorders>
            <w:shd w:val="clear" w:color="auto" w:fill="BDD6EE" w:themeFill="accent1" w:themeFillTint="66"/>
          </w:tcPr>
          <w:p w:rsidR="00F63BE9" w:rsidRPr="00D9186C" w:rsidRDefault="00F63BE9" w:rsidP="00F63BE9">
            <w:pPr>
              <w:pStyle w:val="ListParagraph"/>
              <w:ind w:left="0"/>
              <w:rPr>
                <w:rFonts w:ascii="Arial" w:hAnsi="Arial" w:cs="Arial"/>
                <w:b/>
              </w:rPr>
            </w:pPr>
          </w:p>
        </w:tc>
      </w:tr>
      <w:tr w:rsidR="00F63BE9" w:rsidRPr="00E64DC8" w:rsidTr="00D9186C">
        <w:trPr>
          <w:trHeight w:val="378"/>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t>3.3</w:t>
            </w:r>
            <w:r w:rsidRPr="00FA4F13">
              <w:rPr>
                <w:rFonts w:ascii="Arial" w:hAnsi="Arial" w:cs="Arial"/>
                <w:sz w:val="22"/>
                <w:szCs w:val="22"/>
              </w:rPr>
              <w:t>.1</w:t>
            </w:r>
          </w:p>
        </w:tc>
        <w:tc>
          <w:tcPr>
            <w:tcW w:w="8505" w:type="dxa"/>
            <w:tcBorders>
              <w:left w:val="single" w:sz="4" w:space="0" w:color="auto"/>
            </w:tcBorders>
            <w:shd w:val="clear" w:color="auto" w:fill="auto"/>
          </w:tcPr>
          <w:p w:rsidR="00F63BE9" w:rsidRPr="00FA4F13" w:rsidRDefault="00F63BE9" w:rsidP="00F63BE9">
            <w:pPr>
              <w:rPr>
                <w:rFonts w:ascii="Arial" w:hAnsi="Arial" w:cs="Arial"/>
                <w:color w:val="0070C0"/>
                <w:sz w:val="22"/>
                <w:szCs w:val="22"/>
              </w:rPr>
            </w:pPr>
            <w:r w:rsidRPr="00FA4F13">
              <w:rPr>
                <w:rFonts w:ascii="Arial" w:hAnsi="Arial" w:cs="Arial"/>
                <w:color w:val="000000" w:themeColor="text1"/>
                <w:sz w:val="22"/>
                <w:szCs w:val="22"/>
              </w:rPr>
              <w:t>Develop and implement consistent local arrangements</w:t>
            </w:r>
            <w:r w:rsidRPr="00FA4F13">
              <w:rPr>
                <w:rFonts w:ascii="Arial" w:hAnsi="Arial" w:cs="Arial"/>
                <w:color w:val="0070C0"/>
                <w:sz w:val="22"/>
                <w:szCs w:val="22"/>
              </w:rPr>
              <w:t xml:space="preserve"> </w:t>
            </w:r>
            <w:r w:rsidRPr="00FA4F13">
              <w:rPr>
                <w:rFonts w:ascii="Arial" w:hAnsi="Arial" w:cs="Arial"/>
                <w:color w:val="000000" w:themeColor="text1"/>
                <w:sz w:val="22"/>
                <w:szCs w:val="22"/>
              </w:rPr>
              <w:t>to ensure parent carers and professionals have regular access to DCO's</w:t>
            </w:r>
          </w:p>
        </w:tc>
        <w:tc>
          <w:tcPr>
            <w:tcW w:w="1417" w:type="dxa"/>
            <w:shd w:val="clear" w:color="auto" w:fill="auto"/>
          </w:tcPr>
          <w:p w:rsidR="00F63BE9" w:rsidRPr="00FA4F13" w:rsidRDefault="00F63BE9" w:rsidP="00F63BE9">
            <w:pPr>
              <w:rPr>
                <w:rFonts w:ascii="Arial" w:hAnsi="Arial" w:cs="Arial"/>
                <w:sz w:val="22"/>
                <w:szCs w:val="22"/>
              </w:rPr>
            </w:pPr>
            <w:r w:rsidRPr="00FA4F13">
              <w:rPr>
                <w:rFonts w:ascii="Arial" w:hAnsi="Arial" w:cs="Arial"/>
                <w:sz w:val="22"/>
                <w:szCs w:val="22"/>
              </w:rPr>
              <w:t>March 2019</w:t>
            </w:r>
          </w:p>
        </w:tc>
        <w:tc>
          <w:tcPr>
            <w:tcW w:w="2977" w:type="dxa"/>
            <w:shd w:val="clear" w:color="auto" w:fill="auto"/>
          </w:tcPr>
          <w:p w:rsidR="00F63BE9" w:rsidRPr="00FA4F13" w:rsidRDefault="00F63BE9" w:rsidP="00F63BE9">
            <w:pPr>
              <w:rPr>
                <w:rFonts w:ascii="Arial" w:hAnsi="Arial" w:cs="Arial"/>
                <w:sz w:val="22"/>
                <w:szCs w:val="22"/>
              </w:rPr>
            </w:pPr>
            <w:r w:rsidRPr="00FA4F13">
              <w:rPr>
                <w:rFonts w:ascii="Arial" w:hAnsi="Arial" w:cs="Arial"/>
                <w:sz w:val="22"/>
                <w:szCs w:val="22"/>
              </w:rPr>
              <w:t>SEND Partnership Health lead</w:t>
            </w:r>
          </w:p>
        </w:tc>
        <w:tc>
          <w:tcPr>
            <w:tcW w:w="567" w:type="dxa"/>
            <w:shd w:val="clear" w:color="auto" w:fill="00B0F0"/>
          </w:tcPr>
          <w:p w:rsidR="00F63BE9" w:rsidRPr="00D9186C" w:rsidRDefault="00D9186C" w:rsidP="00F63BE9">
            <w:pPr>
              <w:rPr>
                <w:rFonts w:ascii="Arial" w:hAnsi="Arial" w:cs="Arial"/>
                <w:b/>
                <w:sz w:val="22"/>
                <w:szCs w:val="22"/>
              </w:rPr>
            </w:pPr>
            <w:r>
              <w:rPr>
                <w:rFonts w:ascii="Arial" w:hAnsi="Arial" w:cs="Arial"/>
                <w:b/>
                <w:sz w:val="22"/>
                <w:szCs w:val="22"/>
              </w:rPr>
              <w:t>C</w:t>
            </w:r>
          </w:p>
        </w:tc>
      </w:tr>
      <w:tr w:rsidR="00F63BE9" w:rsidRPr="00E64DC8" w:rsidTr="00D9186C">
        <w:trPr>
          <w:trHeight w:val="517"/>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sidRPr="008757FE">
              <w:rPr>
                <w:rFonts w:ascii="Arial" w:hAnsi="Arial" w:cs="Arial"/>
                <w:sz w:val="22"/>
                <w:szCs w:val="22"/>
              </w:rPr>
              <w:lastRenderedPageBreak/>
              <w:t>3.3.2</w:t>
            </w:r>
          </w:p>
        </w:tc>
        <w:tc>
          <w:tcPr>
            <w:tcW w:w="8505" w:type="dxa"/>
            <w:tcBorders>
              <w:left w:val="single" w:sz="4" w:space="0" w:color="auto"/>
            </w:tcBorders>
            <w:shd w:val="clear" w:color="auto" w:fill="auto"/>
          </w:tcPr>
          <w:p w:rsidR="00F63BE9" w:rsidRPr="00FA4F13" w:rsidRDefault="00F63BE9" w:rsidP="00F63BE9">
            <w:pPr>
              <w:rPr>
                <w:rFonts w:ascii="Arial" w:hAnsi="Arial" w:cs="Arial"/>
                <w:color w:val="000000" w:themeColor="text1"/>
                <w:sz w:val="22"/>
                <w:szCs w:val="22"/>
              </w:rPr>
            </w:pPr>
            <w:r w:rsidRPr="00FA4F13">
              <w:rPr>
                <w:rFonts w:ascii="Arial" w:hAnsi="Arial" w:cs="Arial"/>
                <w:color w:val="000000" w:themeColor="text1"/>
                <w:sz w:val="22"/>
                <w:szCs w:val="22"/>
              </w:rPr>
              <w:t>Develop and implement consistent local arrangements</w:t>
            </w:r>
            <w:r w:rsidRPr="00FA4F13">
              <w:rPr>
                <w:rFonts w:ascii="Arial" w:hAnsi="Arial" w:cs="Arial"/>
                <w:color w:val="0070C0"/>
                <w:sz w:val="22"/>
                <w:szCs w:val="22"/>
              </w:rPr>
              <w:t xml:space="preserve"> </w:t>
            </w:r>
            <w:r w:rsidRPr="00FA4F13">
              <w:rPr>
                <w:rFonts w:ascii="Arial" w:hAnsi="Arial" w:cs="Arial"/>
                <w:color w:val="000000" w:themeColor="text1"/>
                <w:sz w:val="22"/>
                <w:szCs w:val="22"/>
              </w:rPr>
              <w:t>to ensure parent carers and professionals have regular access to SENDO's</w:t>
            </w:r>
          </w:p>
          <w:p w:rsidR="00F63BE9" w:rsidRPr="00FA4F13" w:rsidRDefault="00F63BE9" w:rsidP="00F63BE9">
            <w:pPr>
              <w:rPr>
                <w:rFonts w:ascii="Arial" w:hAnsi="Arial" w:cs="Arial"/>
                <w:color w:val="0070C0"/>
                <w:sz w:val="22"/>
                <w:szCs w:val="22"/>
              </w:rPr>
            </w:pPr>
          </w:p>
        </w:tc>
        <w:tc>
          <w:tcPr>
            <w:tcW w:w="1417" w:type="dxa"/>
            <w:shd w:val="clear" w:color="auto" w:fill="auto"/>
          </w:tcPr>
          <w:p w:rsidR="00F63BE9" w:rsidRPr="00FA4F13" w:rsidRDefault="00F63BE9" w:rsidP="00F63BE9">
            <w:pPr>
              <w:rPr>
                <w:rFonts w:ascii="Arial" w:hAnsi="Arial" w:cs="Arial"/>
                <w:sz w:val="22"/>
                <w:szCs w:val="22"/>
              </w:rPr>
            </w:pPr>
            <w:r w:rsidRPr="00FA4F13">
              <w:rPr>
                <w:rFonts w:ascii="Arial" w:hAnsi="Arial" w:cs="Arial"/>
                <w:sz w:val="22"/>
                <w:szCs w:val="22"/>
              </w:rPr>
              <w:t>June 2019</w:t>
            </w:r>
          </w:p>
        </w:tc>
        <w:tc>
          <w:tcPr>
            <w:tcW w:w="2977" w:type="dxa"/>
            <w:shd w:val="clear" w:color="auto" w:fill="auto"/>
          </w:tcPr>
          <w:p w:rsidR="00F63BE9" w:rsidRPr="00FA4F13" w:rsidRDefault="00932B1B" w:rsidP="00F63BE9">
            <w:pPr>
              <w:rPr>
                <w:rFonts w:ascii="Arial" w:hAnsi="Arial" w:cs="Arial"/>
                <w:sz w:val="22"/>
                <w:szCs w:val="22"/>
              </w:rPr>
            </w:pPr>
            <w:r>
              <w:rPr>
                <w:rFonts w:ascii="Arial" w:hAnsi="Arial" w:cs="Arial"/>
                <w:sz w:val="22"/>
                <w:szCs w:val="22"/>
              </w:rPr>
              <w:t>LA Inclusion Service Manager</w:t>
            </w:r>
          </w:p>
        </w:tc>
        <w:tc>
          <w:tcPr>
            <w:tcW w:w="567" w:type="dxa"/>
            <w:shd w:val="clear" w:color="auto" w:fill="FFC000"/>
          </w:tcPr>
          <w:p w:rsidR="00F63BE9" w:rsidRPr="00D9186C" w:rsidRDefault="00F67D6A" w:rsidP="00F63BE9">
            <w:pPr>
              <w:rPr>
                <w:rFonts w:ascii="Arial" w:hAnsi="Arial" w:cs="Arial"/>
                <w:b/>
                <w:sz w:val="22"/>
                <w:szCs w:val="22"/>
              </w:rPr>
            </w:pPr>
            <w:r w:rsidRPr="00D9186C">
              <w:rPr>
                <w:rFonts w:ascii="Arial" w:hAnsi="Arial" w:cs="Arial"/>
                <w:b/>
                <w:sz w:val="22"/>
                <w:szCs w:val="22"/>
              </w:rPr>
              <w:t>A</w:t>
            </w:r>
          </w:p>
        </w:tc>
      </w:tr>
      <w:tr w:rsidR="007F1422" w:rsidRPr="00E64DC8" w:rsidTr="009D1E7C">
        <w:trPr>
          <w:trHeight w:val="517"/>
        </w:trPr>
        <w:tc>
          <w:tcPr>
            <w:tcW w:w="988" w:type="dxa"/>
            <w:tcBorders>
              <w:right w:val="single" w:sz="4" w:space="0" w:color="auto"/>
            </w:tcBorders>
            <w:shd w:val="clear" w:color="auto" w:fill="auto"/>
          </w:tcPr>
          <w:p w:rsidR="007F1422" w:rsidRDefault="007F1422" w:rsidP="00F63BE9">
            <w:pPr>
              <w:rPr>
                <w:rFonts w:ascii="Arial" w:hAnsi="Arial" w:cs="Arial"/>
                <w:sz w:val="22"/>
                <w:szCs w:val="22"/>
              </w:rPr>
            </w:pPr>
            <w:r w:rsidRPr="00B8786C">
              <w:rPr>
                <w:rFonts w:ascii="Arial" w:hAnsi="Arial" w:cs="Arial"/>
                <w:sz w:val="22"/>
                <w:szCs w:val="22"/>
              </w:rPr>
              <w:t>3.3.3</w:t>
            </w:r>
          </w:p>
        </w:tc>
        <w:tc>
          <w:tcPr>
            <w:tcW w:w="8505" w:type="dxa"/>
            <w:tcBorders>
              <w:left w:val="single" w:sz="4" w:space="0" w:color="auto"/>
            </w:tcBorders>
            <w:shd w:val="clear" w:color="auto" w:fill="auto"/>
          </w:tcPr>
          <w:p w:rsidR="007F1422" w:rsidRPr="00FA4F13" w:rsidRDefault="007F1422" w:rsidP="007F1422">
            <w:pPr>
              <w:rPr>
                <w:rFonts w:ascii="Arial" w:hAnsi="Arial" w:cs="Arial"/>
                <w:color w:val="000000" w:themeColor="text1"/>
                <w:sz w:val="22"/>
                <w:szCs w:val="22"/>
              </w:rPr>
            </w:pPr>
            <w:r w:rsidRPr="00FA4F13">
              <w:rPr>
                <w:rFonts w:ascii="Arial" w:hAnsi="Arial" w:cs="Arial"/>
                <w:color w:val="000000" w:themeColor="text1"/>
                <w:sz w:val="22"/>
                <w:szCs w:val="22"/>
              </w:rPr>
              <w:t>Develop and implement consistent local arrangements</w:t>
            </w:r>
            <w:r w:rsidRPr="00FA4F13">
              <w:rPr>
                <w:rFonts w:ascii="Arial" w:hAnsi="Arial" w:cs="Arial"/>
                <w:color w:val="0070C0"/>
                <w:sz w:val="22"/>
                <w:szCs w:val="22"/>
              </w:rPr>
              <w:t xml:space="preserve"> </w:t>
            </w:r>
            <w:r w:rsidRPr="00FA4F13">
              <w:rPr>
                <w:rFonts w:ascii="Arial" w:hAnsi="Arial" w:cs="Arial"/>
                <w:color w:val="000000" w:themeColor="text1"/>
                <w:sz w:val="22"/>
                <w:szCs w:val="22"/>
              </w:rPr>
              <w:t xml:space="preserve">to ensure parent carers and professionals have regular access to </w:t>
            </w:r>
            <w:r>
              <w:rPr>
                <w:rFonts w:ascii="Arial" w:hAnsi="Arial" w:cs="Arial"/>
                <w:color w:val="000000" w:themeColor="text1"/>
                <w:sz w:val="22"/>
                <w:szCs w:val="22"/>
              </w:rPr>
              <w:t>a range of other professionals</w:t>
            </w:r>
          </w:p>
          <w:p w:rsidR="007F1422" w:rsidRPr="00FA4F13" w:rsidRDefault="007F1422" w:rsidP="00F63BE9">
            <w:pPr>
              <w:rPr>
                <w:rFonts w:ascii="Arial" w:hAnsi="Arial" w:cs="Arial"/>
                <w:color w:val="000000" w:themeColor="text1"/>
                <w:sz w:val="22"/>
                <w:szCs w:val="22"/>
              </w:rPr>
            </w:pPr>
          </w:p>
        </w:tc>
        <w:tc>
          <w:tcPr>
            <w:tcW w:w="1417" w:type="dxa"/>
            <w:shd w:val="clear" w:color="auto" w:fill="auto"/>
          </w:tcPr>
          <w:p w:rsidR="007F1422" w:rsidRPr="00FA4F13" w:rsidRDefault="007F1422" w:rsidP="00F63BE9">
            <w:pPr>
              <w:rPr>
                <w:rFonts w:ascii="Arial" w:hAnsi="Arial" w:cs="Arial"/>
                <w:sz w:val="22"/>
                <w:szCs w:val="22"/>
              </w:rPr>
            </w:pPr>
            <w:r>
              <w:rPr>
                <w:rFonts w:ascii="Arial" w:hAnsi="Arial" w:cs="Arial"/>
                <w:sz w:val="22"/>
                <w:szCs w:val="22"/>
              </w:rPr>
              <w:t>September 2019</w:t>
            </w:r>
          </w:p>
        </w:tc>
        <w:tc>
          <w:tcPr>
            <w:tcW w:w="2977" w:type="dxa"/>
            <w:shd w:val="clear" w:color="auto" w:fill="auto"/>
          </w:tcPr>
          <w:p w:rsidR="007F1422" w:rsidRDefault="007F1422" w:rsidP="00F63BE9">
            <w:pPr>
              <w:rPr>
                <w:rFonts w:ascii="Arial" w:hAnsi="Arial" w:cs="Arial"/>
                <w:sz w:val="22"/>
                <w:szCs w:val="22"/>
              </w:rPr>
            </w:pPr>
            <w:r>
              <w:rPr>
                <w:rFonts w:ascii="Arial" w:hAnsi="Arial" w:cs="Arial"/>
                <w:sz w:val="22"/>
                <w:szCs w:val="22"/>
              </w:rPr>
              <w:t>Local Area Partnerships</w:t>
            </w:r>
          </w:p>
        </w:tc>
        <w:tc>
          <w:tcPr>
            <w:tcW w:w="567" w:type="dxa"/>
            <w:shd w:val="clear" w:color="auto" w:fill="92D050"/>
          </w:tcPr>
          <w:p w:rsidR="007F1422" w:rsidRPr="00D9186C" w:rsidRDefault="00B8786C" w:rsidP="00F63BE9">
            <w:pPr>
              <w:rPr>
                <w:rFonts w:ascii="Arial" w:hAnsi="Arial" w:cs="Arial"/>
                <w:b/>
                <w:sz w:val="22"/>
                <w:szCs w:val="22"/>
              </w:rPr>
            </w:pPr>
            <w:r>
              <w:rPr>
                <w:rFonts w:ascii="Arial" w:hAnsi="Arial" w:cs="Arial"/>
                <w:b/>
                <w:sz w:val="22"/>
                <w:szCs w:val="22"/>
              </w:rPr>
              <w:t>G</w:t>
            </w:r>
          </w:p>
        </w:tc>
      </w:tr>
      <w:tr w:rsidR="00F63BE9" w:rsidRPr="00E64DC8" w:rsidTr="00D9186C">
        <w:trPr>
          <w:trHeight w:val="399"/>
        </w:trPr>
        <w:tc>
          <w:tcPr>
            <w:tcW w:w="988" w:type="dxa"/>
            <w:tcBorders>
              <w:right w:val="single" w:sz="4" w:space="0" w:color="auto"/>
            </w:tcBorders>
            <w:shd w:val="clear" w:color="auto" w:fill="BDD6EE" w:themeFill="accent1" w:themeFillTint="66"/>
          </w:tcPr>
          <w:p w:rsidR="00F63BE9" w:rsidRPr="00D5676D" w:rsidRDefault="00F63BE9" w:rsidP="00F63BE9">
            <w:pPr>
              <w:rPr>
                <w:rFonts w:ascii="Arial" w:hAnsi="Arial" w:cs="Arial"/>
                <w:b/>
              </w:rPr>
            </w:pPr>
            <w:r>
              <w:rPr>
                <w:rFonts w:ascii="Arial" w:hAnsi="Arial" w:cs="Arial"/>
                <w:b/>
              </w:rPr>
              <w:t>3.4</w:t>
            </w:r>
          </w:p>
        </w:tc>
        <w:tc>
          <w:tcPr>
            <w:tcW w:w="8505" w:type="dxa"/>
            <w:tcBorders>
              <w:left w:val="single" w:sz="4" w:space="0" w:color="auto"/>
            </w:tcBorders>
            <w:shd w:val="clear" w:color="auto" w:fill="BDD6EE" w:themeFill="accent1" w:themeFillTint="66"/>
          </w:tcPr>
          <w:p w:rsidR="00F63BE9" w:rsidRPr="00E64DC8" w:rsidRDefault="00F63BE9"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Implement the neurodevelopmental diagnostic pathway </w:t>
            </w:r>
          </w:p>
        </w:tc>
        <w:tc>
          <w:tcPr>
            <w:tcW w:w="1417" w:type="dxa"/>
            <w:tcBorders>
              <w:left w:val="single" w:sz="4" w:space="0" w:color="auto"/>
            </w:tcBorders>
            <w:shd w:val="clear" w:color="auto" w:fill="BDD6EE" w:themeFill="accent1" w:themeFillTint="66"/>
          </w:tcPr>
          <w:p w:rsidR="00F63BE9" w:rsidRPr="00077CC4" w:rsidRDefault="00F63BE9"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RDefault="00F63BE9" w:rsidP="00F63BE9">
            <w:pPr>
              <w:pStyle w:val="ListParagraph"/>
              <w:ind w:left="0"/>
              <w:rPr>
                <w:rFonts w:ascii="Arial" w:hAnsi="Arial" w:cs="Arial"/>
                <w:b/>
              </w:rPr>
            </w:pPr>
            <w:r w:rsidRPr="0081748C">
              <w:rPr>
                <w:rFonts w:ascii="Arial" w:hAnsi="Arial" w:cs="Arial"/>
                <w:b/>
                <w:color w:val="000000" w:themeColor="text1"/>
              </w:rPr>
              <w:t>Responsible Officer for Health</w:t>
            </w:r>
          </w:p>
        </w:tc>
        <w:tc>
          <w:tcPr>
            <w:tcW w:w="567" w:type="dxa"/>
            <w:tcBorders>
              <w:left w:val="single" w:sz="4" w:space="0" w:color="auto"/>
            </w:tcBorders>
            <w:shd w:val="clear" w:color="auto" w:fill="BDD6EE" w:themeFill="accent1" w:themeFillTint="66"/>
          </w:tcPr>
          <w:p w:rsidR="00F63BE9" w:rsidRPr="00D9186C" w:rsidRDefault="00F63BE9" w:rsidP="00F63BE9">
            <w:pPr>
              <w:pStyle w:val="ListParagraph"/>
              <w:ind w:left="0"/>
              <w:rPr>
                <w:rFonts w:ascii="Arial" w:hAnsi="Arial" w:cs="Arial"/>
                <w:b/>
              </w:rPr>
            </w:pPr>
          </w:p>
        </w:tc>
      </w:tr>
      <w:tr w:rsidR="00F63BE9" w:rsidRPr="00E64DC8" w:rsidTr="00D9186C">
        <w:trPr>
          <w:trHeight w:val="399"/>
        </w:trPr>
        <w:tc>
          <w:tcPr>
            <w:tcW w:w="988" w:type="dxa"/>
            <w:tcBorders>
              <w:right w:val="single" w:sz="4" w:space="0" w:color="auto"/>
            </w:tcBorders>
            <w:shd w:val="clear" w:color="auto" w:fill="FFFFFF" w:themeFill="background1"/>
          </w:tcPr>
          <w:p w:rsidR="00F63BE9" w:rsidRPr="00D5676D" w:rsidRDefault="00F63BE9" w:rsidP="00F63BE9">
            <w:pPr>
              <w:rPr>
                <w:rFonts w:ascii="Arial" w:hAnsi="Arial" w:cs="Arial"/>
                <w:b/>
              </w:rPr>
            </w:pPr>
            <w:r>
              <w:rPr>
                <w:rFonts w:ascii="Arial" w:hAnsi="Arial" w:cs="Arial"/>
                <w:sz w:val="22"/>
                <w:szCs w:val="22"/>
              </w:rPr>
              <w:t>3.4</w:t>
            </w:r>
            <w:r w:rsidRPr="00FA4F13">
              <w:rPr>
                <w:rFonts w:ascii="Arial" w:hAnsi="Arial" w:cs="Arial"/>
                <w:sz w:val="22"/>
                <w:szCs w:val="22"/>
              </w:rPr>
              <w:t>.1</w:t>
            </w:r>
          </w:p>
        </w:tc>
        <w:tc>
          <w:tcPr>
            <w:tcW w:w="8505" w:type="dxa"/>
            <w:tcBorders>
              <w:left w:val="single" w:sz="4" w:space="0" w:color="auto"/>
            </w:tcBorders>
            <w:shd w:val="clear" w:color="auto" w:fill="FFFFFF" w:themeFill="background1"/>
          </w:tcPr>
          <w:p w:rsidR="00F63BE9" w:rsidRPr="00E64DC8" w:rsidRDefault="00F63BE9" w:rsidP="00F63BE9">
            <w:pPr>
              <w:pStyle w:val="ListParagraph"/>
              <w:ind w:left="0"/>
              <w:rPr>
                <w:rFonts w:ascii="Arial" w:hAnsi="Arial" w:cs="Arial"/>
                <w:b/>
                <w:color w:val="000000" w:themeColor="text1"/>
                <w:sz w:val="24"/>
                <w:szCs w:val="24"/>
              </w:rPr>
            </w:pPr>
            <w:r w:rsidRPr="00FA4F13">
              <w:rPr>
                <w:rFonts w:ascii="Arial" w:hAnsi="Arial" w:cs="Arial"/>
              </w:rPr>
              <w:t>Implement neurodevelopmental diagnostic pathway across ICS to include NICE compliant diagnostic pathway for ASD and links to Thrive CAMHS re-design model.</w:t>
            </w:r>
          </w:p>
        </w:tc>
        <w:tc>
          <w:tcPr>
            <w:tcW w:w="1417" w:type="dxa"/>
            <w:tcBorders>
              <w:left w:val="single" w:sz="4" w:space="0" w:color="auto"/>
            </w:tcBorders>
            <w:shd w:val="clear" w:color="auto" w:fill="FFFFFF" w:themeFill="background1"/>
          </w:tcPr>
          <w:p w:rsidR="00F63BE9" w:rsidRPr="00077CC4" w:rsidRDefault="00F63BE9" w:rsidP="00F63BE9">
            <w:pPr>
              <w:pStyle w:val="ListParagraph"/>
              <w:ind w:left="0"/>
              <w:rPr>
                <w:rFonts w:ascii="Arial" w:hAnsi="Arial" w:cs="Arial"/>
                <w:b/>
                <w:color w:val="000000" w:themeColor="text1"/>
              </w:rPr>
            </w:pPr>
            <w:r w:rsidRPr="00FA4F13">
              <w:rPr>
                <w:rFonts w:ascii="Arial" w:hAnsi="Arial" w:cs="Arial"/>
              </w:rPr>
              <w:t>July 2020</w:t>
            </w:r>
          </w:p>
        </w:tc>
        <w:tc>
          <w:tcPr>
            <w:tcW w:w="2977" w:type="dxa"/>
            <w:tcBorders>
              <w:left w:val="single" w:sz="4" w:space="0" w:color="auto"/>
            </w:tcBorders>
            <w:shd w:val="clear" w:color="auto" w:fill="FFFFFF" w:themeFill="background1"/>
          </w:tcPr>
          <w:p w:rsidR="00F63BE9" w:rsidRPr="0081748C" w:rsidRDefault="00F63BE9" w:rsidP="00F63BE9">
            <w:pPr>
              <w:pStyle w:val="ListParagraph"/>
              <w:ind w:left="0"/>
              <w:rPr>
                <w:rFonts w:ascii="Arial" w:hAnsi="Arial" w:cs="Arial"/>
                <w:b/>
              </w:rPr>
            </w:pPr>
            <w:r w:rsidRPr="00FA4F13">
              <w:rPr>
                <w:rFonts w:ascii="Arial" w:hAnsi="Arial" w:cs="Arial"/>
              </w:rPr>
              <w:t xml:space="preserve">Chief Operating Officer MBCCG/ Lead Consultant Paediatrician </w:t>
            </w:r>
          </w:p>
        </w:tc>
        <w:tc>
          <w:tcPr>
            <w:tcW w:w="567" w:type="dxa"/>
            <w:tcBorders>
              <w:left w:val="single" w:sz="4" w:space="0" w:color="auto"/>
            </w:tcBorders>
            <w:shd w:val="clear" w:color="auto" w:fill="FFC000"/>
          </w:tcPr>
          <w:p w:rsidR="00F63BE9" w:rsidRPr="00D9186C" w:rsidRDefault="00D9186C" w:rsidP="00F63BE9">
            <w:pPr>
              <w:pStyle w:val="ListParagraph"/>
              <w:ind w:left="0"/>
              <w:rPr>
                <w:rFonts w:ascii="Arial" w:hAnsi="Arial" w:cs="Arial"/>
                <w:b/>
              </w:rPr>
            </w:pPr>
            <w:r>
              <w:rPr>
                <w:rFonts w:ascii="Arial" w:hAnsi="Arial" w:cs="Arial"/>
                <w:b/>
              </w:rPr>
              <w:t>A</w:t>
            </w:r>
          </w:p>
        </w:tc>
      </w:tr>
      <w:tr w:rsidR="00F63BE9" w:rsidRPr="00E64DC8" w:rsidTr="00D9186C">
        <w:trPr>
          <w:trHeight w:val="399"/>
        </w:trPr>
        <w:tc>
          <w:tcPr>
            <w:tcW w:w="988" w:type="dxa"/>
            <w:tcBorders>
              <w:right w:val="single" w:sz="4" w:space="0" w:color="auto"/>
            </w:tcBorders>
            <w:shd w:val="clear" w:color="auto" w:fill="BDD6EE" w:themeFill="accent1" w:themeFillTint="66"/>
          </w:tcPr>
          <w:p w:rsidR="00F63BE9" w:rsidRPr="00D5676D" w:rsidRDefault="00F63BE9" w:rsidP="00F63BE9">
            <w:pPr>
              <w:rPr>
                <w:rFonts w:ascii="Arial" w:hAnsi="Arial" w:cs="Arial"/>
                <w:b/>
              </w:rPr>
            </w:pPr>
            <w:r>
              <w:rPr>
                <w:rFonts w:ascii="Arial" w:hAnsi="Arial" w:cs="Arial"/>
                <w:b/>
              </w:rPr>
              <w:t>3.5</w:t>
            </w:r>
          </w:p>
        </w:tc>
        <w:tc>
          <w:tcPr>
            <w:tcW w:w="8505" w:type="dxa"/>
            <w:tcBorders>
              <w:left w:val="single" w:sz="4" w:space="0" w:color="auto"/>
            </w:tcBorders>
            <w:shd w:val="clear" w:color="auto" w:fill="BDD6EE" w:themeFill="accent1" w:themeFillTint="66"/>
          </w:tcPr>
          <w:p w:rsidR="00F63BE9" w:rsidRPr="00E64DC8" w:rsidRDefault="00F63BE9"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Continue to review service provision so that it is more consistent</w:t>
            </w:r>
          </w:p>
        </w:tc>
        <w:tc>
          <w:tcPr>
            <w:tcW w:w="1417" w:type="dxa"/>
            <w:tcBorders>
              <w:left w:val="single" w:sz="4" w:space="0" w:color="auto"/>
            </w:tcBorders>
            <w:shd w:val="clear" w:color="auto" w:fill="BDD6EE" w:themeFill="accent1" w:themeFillTint="66"/>
          </w:tcPr>
          <w:p w:rsidR="00F63BE9" w:rsidRPr="00077CC4" w:rsidRDefault="00F63BE9"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RDefault="00F63BE9" w:rsidP="00F63BE9">
            <w:pPr>
              <w:pStyle w:val="ListParagraph"/>
              <w:ind w:left="0"/>
              <w:rPr>
                <w:rFonts w:ascii="Arial" w:hAnsi="Arial" w:cs="Arial"/>
                <w:b/>
              </w:rPr>
            </w:pPr>
            <w:r>
              <w:rPr>
                <w:rFonts w:ascii="Arial" w:hAnsi="Arial" w:cs="Arial"/>
                <w:b/>
                <w:color w:val="000000" w:themeColor="text1"/>
              </w:rPr>
              <w:t>Director of Public Health</w:t>
            </w:r>
          </w:p>
        </w:tc>
        <w:tc>
          <w:tcPr>
            <w:tcW w:w="567" w:type="dxa"/>
            <w:tcBorders>
              <w:left w:val="single" w:sz="4" w:space="0" w:color="auto"/>
            </w:tcBorders>
            <w:shd w:val="clear" w:color="auto" w:fill="BDD6EE" w:themeFill="accent1" w:themeFillTint="66"/>
          </w:tcPr>
          <w:p w:rsidR="00F63BE9" w:rsidRPr="00D9186C" w:rsidRDefault="00F63BE9" w:rsidP="00F63BE9">
            <w:pPr>
              <w:pStyle w:val="ListParagraph"/>
              <w:ind w:left="0"/>
              <w:rPr>
                <w:rFonts w:ascii="Arial" w:hAnsi="Arial" w:cs="Arial"/>
                <w:b/>
              </w:rPr>
            </w:pPr>
          </w:p>
        </w:tc>
      </w:tr>
      <w:tr w:rsidR="00F63BE9" w:rsidRPr="00E64DC8" w:rsidTr="00D9186C">
        <w:trPr>
          <w:trHeight w:val="399"/>
        </w:trPr>
        <w:tc>
          <w:tcPr>
            <w:tcW w:w="988" w:type="dxa"/>
            <w:tcBorders>
              <w:right w:val="single" w:sz="4" w:space="0" w:color="auto"/>
            </w:tcBorders>
            <w:shd w:val="clear" w:color="auto" w:fill="FFFFFF" w:themeFill="background1"/>
          </w:tcPr>
          <w:p w:rsidR="00F63BE9" w:rsidRPr="00D5676D" w:rsidRDefault="00F63BE9" w:rsidP="00F63BE9">
            <w:pPr>
              <w:rPr>
                <w:rFonts w:ascii="Arial" w:hAnsi="Arial" w:cs="Arial"/>
                <w:b/>
              </w:rPr>
            </w:pPr>
            <w:r>
              <w:rPr>
                <w:rFonts w:ascii="Arial" w:hAnsi="Arial" w:cs="Arial"/>
                <w:sz w:val="22"/>
                <w:szCs w:val="22"/>
              </w:rPr>
              <w:t>3.5</w:t>
            </w:r>
            <w:r w:rsidRPr="00FA4F13">
              <w:rPr>
                <w:rFonts w:ascii="Arial" w:hAnsi="Arial" w:cs="Arial"/>
                <w:sz w:val="22"/>
                <w:szCs w:val="22"/>
              </w:rPr>
              <w:t>.1</w:t>
            </w:r>
          </w:p>
        </w:tc>
        <w:tc>
          <w:tcPr>
            <w:tcW w:w="8505" w:type="dxa"/>
            <w:tcBorders>
              <w:left w:val="single" w:sz="4" w:space="0" w:color="auto"/>
            </w:tcBorders>
            <w:shd w:val="clear" w:color="auto" w:fill="FFFFFF" w:themeFill="background1"/>
          </w:tcPr>
          <w:p w:rsidR="00F63BE9" w:rsidRPr="00E64DC8" w:rsidRDefault="00F63BE9" w:rsidP="00F63BE9">
            <w:pPr>
              <w:pStyle w:val="ListParagraph"/>
              <w:ind w:left="0"/>
              <w:rPr>
                <w:rFonts w:ascii="Arial" w:hAnsi="Arial" w:cs="Arial"/>
                <w:b/>
                <w:color w:val="000000" w:themeColor="text1"/>
                <w:sz w:val="24"/>
                <w:szCs w:val="24"/>
              </w:rPr>
            </w:pPr>
            <w:r w:rsidRPr="00FA4F13">
              <w:rPr>
                <w:rFonts w:ascii="Arial" w:hAnsi="Arial" w:cs="Arial"/>
              </w:rPr>
              <w:t xml:space="preserve">Review the current provision and develop a multi-agency school readiness pathway, including the pathway between health visiting and Early Years settings. </w:t>
            </w:r>
          </w:p>
        </w:tc>
        <w:tc>
          <w:tcPr>
            <w:tcW w:w="1417" w:type="dxa"/>
            <w:tcBorders>
              <w:left w:val="single" w:sz="4" w:space="0" w:color="auto"/>
            </w:tcBorders>
            <w:shd w:val="clear" w:color="auto" w:fill="FFFFFF" w:themeFill="background1"/>
          </w:tcPr>
          <w:p w:rsidR="00F63BE9" w:rsidRPr="00077CC4" w:rsidRDefault="00F63BE9" w:rsidP="00F63BE9">
            <w:pPr>
              <w:pStyle w:val="ListParagraph"/>
              <w:ind w:left="0"/>
              <w:rPr>
                <w:rFonts w:ascii="Arial" w:hAnsi="Arial" w:cs="Arial"/>
                <w:b/>
                <w:color w:val="000000" w:themeColor="text1"/>
              </w:rPr>
            </w:pPr>
            <w:r w:rsidRPr="00FA4F13">
              <w:rPr>
                <w:rFonts w:ascii="Arial" w:hAnsi="Arial" w:cs="Arial"/>
              </w:rPr>
              <w:t>September 2019</w:t>
            </w:r>
          </w:p>
        </w:tc>
        <w:tc>
          <w:tcPr>
            <w:tcW w:w="2977" w:type="dxa"/>
            <w:tcBorders>
              <w:left w:val="single" w:sz="4" w:space="0" w:color="auto"/>
            </w:tcBorders>
            <w:shd w:val="clear" w:color="auto" w:fill="FFFFFF" w:themeFill="background1"/>
          </w:tcPr>
          <w:p w:rsidR="00F63BE9" w:rsidRPr="0081748C" w:rsidRDefault="00F63BE9" w:rsidP="00F63BE9">
            <w:pPr>
              <w:pStyle w:val="ListParagraph"/>
              <w:ind w:left="0"/>
              <w:rPr>
                <w:rFonts w:ascii="Arial" w:hAnsi="Arial" w:cs="Arial"/>
                <w:b/>
              </w:rPr>
            </w:pPr>
            <w:r w:rsidRPr="00FA4F13">
              <w:rPr>
                <w:rFonts w:ascii="Arial" w:hAnsi="Arial" w:cs="Arial"/>
              </w:rPr>
              <w:t xml:space="preserve">Head of Service Health Equity, </w:t>
            </w:r>
            <w:r>
              <w:rPr>
                <w:rFonts w:ascii="Arial" w:hAnsi="Arial" w:cs="Arial"/>
              </w:rPr>
              <w:t>Welfare &amp; Partnerships</w:t>
            </w:r>
          </w:p>
        </w:tc>
        <w:tc>
          <w:tcPr>
            <w:tcW w:w="567" w:type="dxa"/>
            <w:tcBorders>
              <w:left w:val="single" w:sz="4" w:space="0" w:color="auto"/>
            </w:tcBorders>
            <w:shd w:val="clear" w:color="auto" w:fill="D0CECE" w:themeFill="background2" w:themeFillShade="E6"/>
          </w:tcPr>
          <w:p w:rsidR="00F63BE9" w:rsidRPr="00D9186C" w:rsidRDefault="00D9186C" w:rsidP="00F63BE9">
            <w:pPr>
              <w:pStyle w:val="ListParagraph"/>
              <w:ind w:left="0"/>
              <w:rPr>
                <w:rFonts w:ascii="Arial" w:hAnsi="Arial" w:cs="Arial"/>
                <w:b/>
              </w:rPr>
            </w:pPr>
            <w:r>
              <w:rPr>
                <w:rFonts w:ascii="Arial" w:hAnsi="Arial" w:cs="Arial"/>
                <w:b/>
              </w:rPr>
              <w:t>n/s</w:t>
            </w:r>
          </w:p>
        </w:tc>
      </w:tr>
      <w:tr w:rsidR="00F63BE9" w:rsidRPr="00E64DC8" w:rsidTr="009D1E7C">
        <w:trPr>
          <w:trHeight w:val="399"/>
        </w:trPr>
        <w:tc>
          <w:tcPr>
            <w:tcW w:w="988" w:type="dxa"/>
            <w:tcBorders>
              <w:right w:val="single" w:sz="4" w:space="0" w:color="auto"/>
            </w:tcBorders>
            <w:shd w:val="clear" w:color="auto" w:fill="FFFFFF" w:themeFill="background1"/>
          </w:tcPr>
          <w:p w:rsidR="00F63BE9" w:rsidRPr="00D5676D" w:rsidRDefault="00F63BE9" w:rsidP="00F63BE9">
            <w:pPr>
              <w:rPr>
                <w:rFonts w:ascii="Arial" w:hAnsi="Arial" w:cs="Arial"/>
                <w:b/>
              </w:rPr>
            </w:pPr>
            <w:r>
              <w:rPr>
                <w:rFonts w:ascii="Arial" w:hAnsi="Arial" w:cs="Arial"/>
                <w:sz w:val="22"/>
                <w:szCs w:val="22"/>
              </w:rPr>
              <w:t>3.5</w:t>
            </w:r>
            <w:r w:rsidRPr="00FA4F13">
              <w:rPr>
                <w:rFonts w:ascii="Arial" w:hAnsi="Arial" w:cs="Arial"/>
                <w:sz w:val="22"/>
                <w:szCs w:val="22"/>
              </w:rPr>
              <w:t>.2</w:t>
            </w:r>
          </w:p>
        </w:tc>
        <w:tc>
          <w:tcPr>
            <w:tcW w:w="8505" w:type="dxa"/>
            <w:tcBorders>
              <w:left w:val="single" w:sz="4" w:space="0" w:color="auto"/>
            </w:tcBorders>
            <w:shd w:val="clear" w:color="auto" w:fill="FFFFFF" w:themeFill="background1"/>
          </w:tcPr>
          <w:p w:rsidR="00F63BE9" w:rsidRPr="00E64DC8" w:rsidRDefault="00F63BE9" w:rsidP="00F63BE9">
            <w:pPr>
              <w:pStyle w:val="ListParagraph"/>
              <w:ind w:left="0"/>
              <w:rPr>
                <w:rFonts w:ascii="Arial" w:hAnsi="Arial" w:cs="Arial"/>
                <w:b/>
                <w:color w:val="000000" w:themeColor="text1"/>
                <w:sz w:val="24"/>
                <w:szCs w:val="24"/>
              </w:rPr>
            </w:pPr>
            <w:r w:rsidRPr="00FA4F13">
              <w:rPr>
                <w:rFonts w:ascii="Arial" w:hAnsi="Arial" w:cs="Arial"/>
              </w:rPr>
              <w:t>Develop a health promotion campaign aimed at parents and carers to address school readiness.</w:t>
            </w:r>
          </w:p>
        </w:tc>
        <w:tc>
          <w:tcPr>
            <w:tcW w:w="1417" w:type="dxa"/>
            <w:tcBorders>
              <w:left w:val="single" w:sz="4" w:space="0" w:color="auto"/>
            </w:tcBorders>
            <w:shd w:val="clear" w:color="auto" w:fill="FFFFFF" w:themeFill="background1"/>
          </w:tcPr>
          <w:p w:rsidR="00F63BE9" w:rsidRPr="00077CC4" w:rsidRDefault="00F63BE9" w:rsidP="00F63BE9">
            <w:pPr>
              <w:pStyle w:val="ListParagraph"/>
              <w:ind w:left="0"/>
              <w:rPr>
                <w:rFonts w:ascii="Arial" w:hAnsi="Arial" w:cs="Arial"/>
                <w:b/>
                <w:color w:val="000000" w:themeColor="text1"/>
              </w:rPr>
            </w:pPr>
            <w:r w:rsidRPr="00FA4F13">
              <w:rPr>
                <w:rFonts w:ascii="Arial" w:hAnsi="Arial" w:cs="Arial"/>
              </w:rPr>
              <w:t>September 2019</w:t>
            </w:r>
          </w:p>
        </w:tc>
        <w:tc>
          <w:tcPr>
            <w:tcW w:w="2977" w:type="dxa"/>
            <w:tcBorders>
              <w:left w:val="single" w:sz="4" w:space="0" w:color="auto"/>
            </w:tcBorders>
            <w:shd w:val="clear" w:color="auto" w:fill="FFFFFF" w:themeFill="background1"/>
          </w:tcPr>
          <w:p w:rsidR="00F63BE9" w:rsidRPr="0081748C" w:rsidRDefault="00F63BE9" w:rsidP="00F63BE9">
            <w:pPr>
              <w:pStyle w:val="ListParagraph"/>
              <w:ind w:left="0"/>
              <w:rPr>
                <w:rFonts w:ascii="Arial" w:hAnsi="Arial" w:cs="Arial"/>
                <w:b/>
              </w:rPr>
            </w:pPr>
            <w:r w:rsidRPr="00FA4F13">
              <w:rPr>
                <w:rFonts w:ascii="Arial" w:hAnsi="Arial" w:cs="Arial"/>
              </w:rPr>
              <w:t>Head of Service Health</w:t>
            </w:r>
            <w:r>
              <w:rPr>
                <w:rFonts w:ascii="Arial" w:hAnsi="Arial" w:cs="Arial"/>
              </w:rPr>
              <w:t xml:space="preserve"> Equity, Welfare &amp; Partnerships</w:t>
            </w:r>
          </w:p>
        </w:tc>
        <w:tc>
          <w:tcPr>
            <w:tcW w:w="567" w:type="dxa"/>
            <w:tcBorders>
              <w:left w:val="single" w:sz="4" w:space="0" w:color="auto"/>
            </w:tcBorders>
            <w:shd w:val="clear" w:color="auto" w:fill="FFC000"/>
          </w:tcPr>
          <w:p w:rsidR="00F63BE9" w:rsidRPr="00D9186C" w:rsidRDefault="009D1E7C" w:rsidP="00F63BE9">
            <w:pPr>
              <w:pStyle w:val="ListParagraph"/>
              <w:ind w:left="0"/>
              <w:rPr>
                <w:rFonts w:ascii="Arial" w:hAnsi="Arial" w:cs="Arial"/>
                <w:b/>
              </w:rPr>
            </w:pPr>
            <w:r>
              <w:rPr>
                <w:rFonts w:ascii="Arial" w:hAnsi="Arial" w:cs="Arial"/>
                <w:b/>
              </w:rPr>
              <w:t>A</w:t>
            </w:r>
          </w:p>
        </w:tc>
      </w:tr>
      <w:tr w:rsidR="00F63BE9" w:rsidRPr="00E64DC8" w:rsidTr="00D9186C">
        <w:trPr>
          <w:trHeight w:val="399"/>
        </w:trPr>
        <w:tc>
          <w:tcPr>
            <w:tcW w:w="988" w:type="dxa"/>
            <w:tcBorders>
              <w:right w:val="single" w:sz="4" w:space="0" w:color="auto"/>
            </w:tcBorders>
            <w:shd w:val="clear" w:color="auto" w:fill="BDD6EE" w:themeFill="accent1" w:themeFillTint="66"/>
          </w:tcPr>
          <w:p w:rsidR="00F63BE9" w:rsidRPr="00E64DC8" w:rsidRDefault="00F63BE9" w:rsidP="00F63BE9">
            <w:pPr>
              <w:rPr>
                <w:rFonts w:ascii="Arial" w:hAnsi="Arial" w:cs="Arial"/>
                <w:b/>
              </w:rPr>
            </w:pPr>
            <w:r>
              <w:rPr>
                <w:rFonts w:ascii="Arial" w:hAnsi="Arial" w:cs="Arial"/>
                <w:b/>
              </w:rPr>
              <w:t>3.6</w:t>
            </w:r>
          </w:p>
        </w:tc>
        <w:tc>
          <w:tcPr>
            <w:tcW w:w="8505" w:type="dxa"/>
            <w:tcBorders>
              <w:left w:val="single" w:sz="4" w:space="0" w:color="auto"/>
            </w:tcBorders>
            <w:shd w:val="clear" w:color="auto" w:fill="BDD6EE" w:themeFill="accent1" w:themeFillTint="66"/>
          </w:tcPr>
          <w:p w:rsidR="00F63BE9" w:rsidRPr="00E64DC8" w:rsidRDefault="00F63BE9"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Re-commission Speech and Language and Occupational Therapy Services </w:t>
            </w:r>
          </w:p>
        </w:tc>
        <w:tc>
          <w:tcPr>
            <w:tcW w:w="1417" w:type="dxa"/>
            <w:tcBorders>
              <w:left w:val="single" w:sz="4" w:space="0" w:color="auto"/>
            </w:tcBorders>
            <w:shd w:val="clear" w:color="auto" w:fill="BDD6EE" w:themeFill="accent1" w:themeFillTint="66"/>
          </w:tcPr>
          <w:p w:rsidR="00F63BE9" w:rsidRPr="00077CC4" w:rsidRDefault="00F63BE9"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RDefault="00F63BE9" w:rsidP="00F63BE9">
            <w:pPr>
              <w:pStyle w:val="ListParagraph"/>
              <w:ind w:left="0"/>
              <w:rPr>
                <w:rFonts w:ascii="Arial" w:hAnsi="Arial" w:cs="Arial"/>
                <w:color w:val="000000" w:themeColor="text1"/>
              </w:rPr>
            </w:pPr>
            <w:r w:rsidRPr="0081748C">
              <w:rPr>
                <w:rFonts w:ascii="Arial" w:hAnsi="Arial" w:cs="Arial"/>
                <w:b/>
              </w:rPr>
              <w:t>Head of Service Policy Information and Commissioning</w:t>
            </w:r>
          </w:p>
        </w:tc>
        <w:tc>
          <w:tcPr>
            <w:tcW w:w="567" w:type="dxa"/>
            <w:tcBorders>
              <w:left w:val="single" w:sz="4" w:space="0" w:color="auto"/>
            </w:tcBorders>
            <w:shd w:val="clear" w:color="auto" w:fill="BDD6EE" w:themeFill="accent1" w:themeFillTint="66"/>
          </w:tcPr>
          <w:p w:rsidR="00F63BE9" w:rsidRPr="00D9186C" w:rsidRDefault="00F63BE9" w:rsidP="00F63BE9">
            <w:pPr>
              <w:pStyle w:val="ListParagraph"/>
              <w:ind w:left="0"/>
              <w:rPr>
                <w:rFonts w:ascii="Arial" w:hAnsi="Arial" w:cs="Arial"/>
                <w:b/>
              </w:rPr>
            </w:pPr>
          </w:p>
        </w:tc>
      </w:tr>
      <w:tr w:rsidR="00F63BE9" w:rsidRPr="00E64DC8" w:rsidTr="00D9186C">
        <w:trPr>
          <w:trHeight w:val="399"/>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.1</w:t>
            </w:r>
          </w:p>
        </w:tc>
        <w:tc>
          <w:tcPr>
            <w:tcW w:w="8505" w:type="dxa"/>
            <w:tcBorders>
              <w:top w:val="nil"/>
              <w:left w:val="nil"/>
              <w:bottom w:val="single" w:sz="8" w:space="0" w:color="auto"/>
              <w:right w:val="single" w:sz="8" w:space="0" w:color="auto"/>
            </w:tcBorders>
            <w:shd w:val="clear" w:color="auto" w:fill="auto"/>
          </w:tcPr>
          <w:p w:rsidR="00F63BE9" w:rsidRPr="00FA4F13" w:rsidRDefault="00F63BE9" w:rsidP="00F63BE9">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Submit refreshed joint </w:t>
            </w:r>
            <w:r w:rsidRPr="00FA4F13">
              <w:rPr>
                <w:rFonts w:ascii="Arial" w:eastAsia="Times New Roman" w:hAnsi="Arial" w:cs="Arial"/>
                <w:b/>
                <w:color w:val="000000"/>
                <w:sz w:val="22"/>
                <w:szCs w:val="22"/>
              </w:rPr>
              <w:t>Speech and Language Service</w:t>
            </w:r>
            <w:r w:rsidRPr="00FA4F13">
              <w:rPr>
                <w:rFonts w:ascii="Arial" w:eastAsia="Times New Roman" w:hAnsi="Arial" w:cs="Arial"/>
                <w:color w:val="000000"/>
                <w:sz w:val="22"/>
                <w:szCs w:val="22"/>
              </w:rPr>
              <w:t xml:space="preserve"> specification to the December Children and Maternity Commissioners Network for final comments / agreement from CCGs</w:t>
            </w:r>
          </w:p>
        </w:tc>
        <w:tc>
          <w:tcPr>
            <w:tcW w:w="1417" w:type="dxa"/>
            <w:tcBorders>
              <w:top w:val="nil"/>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January 2019</w:t>
            </w:r>
          </w:p>
        </w:tc>
        <w:tc>
          <w:tcPr>
            <w:tcW w:w="2977" w:type="dxa"/>
            <w:tcBorders>
              <w:top w:val="nil"/>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nil"/>
              <w:left w:val="nil"/>
              <w:bottom w:val="single" w:sz="8" w:space="0" w:color="auto"/>
              <w:right w:val="single" w:sz="8" w:space="0" w:color="auto"/>
            </w:tcBorders>
            <w:shd w:val="clear" w:color="auto" w:fill="00B0F0"/>
          </w:tcPr>
          <w:p w:rsidR="00F63BE9" w:rsidRPr="00D9186C" w:rsidRDefault="00D9186C" w:rsidP="00F63BE9">
            <w:pPr>
              <w:rPr>
                <w:rFonts w:ascii="Arial" w:eastAsia="Times New Roman" w:hAnsi="Arial" w:cs="Arial"/>
                <w:b/>
                <w:color w:val="000000"/>
                <w:sz w:val="22"/>
                <w:szCs w:val="22"/>
              </w:rPr>
            </w:pPr>
            <w:r>
              <w:rPr>
                <w:rFonts w:ascii="Arial" w:eastAsia="Times New Roman" w:hAnsi="Arial" w:cs="Arial"/>
                <w:b/>
                <w:color w:val="000000"/>
                <w:sz w:val="22"/>
                <w:szCs w:val="22"/>
              </w:rPr>
              <w:t>C</w:t>
            </w:r>
          </w:p>
        </w:tc>
      </w:tr>
      <w:tr w:rsidR="00F63BE9" w:rsidRPr="00E64DC8" w:rsidTr="00D9186C">
        <w:trPr>
          <w:trHeight w:val="399"/>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.2</w:t>
            </w:r>
          </w:p>
        </w:tc>
        <w:tc>
          <w:tcPr>
            <w:tcW w:w="8505" w:type="dxa"/>
            <w:tcBorders>
              <w:top w:val="nil"/>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Discuss new service specification for </w:t>
            </w:r>
            <w:r w:rsidRPr="00FA4F13">
              <w:rPr>
                <w:rFonts w:ascii="Arial" w:eastAsia="Times New Roman" w:hAnsi="Arial" w:cs="Arial"/>
                <w:b/>
                <w:color w:val="000000"/>
                <w:sz w:val="22"/>
                <w:szCs w:val="22"/>
              </w:rPr>
              <w:t xml:space="preserve">Speech and Language Services </w:t>
            </w:r>
            <w:r w:rsidRPr="00FA4F13">
              <w:rPr>
                <w:rFonts w:ascii="Arial" w:eastAsia="Times New Roman" w:hAnsi="Arial" w:cs="Arial"/>
                <w:color w:val="000000"/>
                <w:sz w:val="22"/>
                <w:szCs w:val="22"/>
              </w:rPr>
              <w:t>with key providers</w:t>
            </w:r>
          </w:p>
        </w:tc>
        <w:tc>
          <w:tcPr>
            <w:tcW w:w="1417" w:type="dxa"/>
            <w:tcBorders>
              <w:top w:val="nil"/>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January 2019</w:t>
            </w:r>
          </w:p>
        </w:tc>
        <w:tc>
          <w:tcPr>
            <w:tcW w:w="2977" w:type="dxa"/>
            <w:tcBorders>
              <w:top w:val="nil"/>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Policy Information and Commissioning Lead </w:t>
            </w:r>
          </w:p>
        </w:tc>
        <w:tc>
          <w:tcPr>
            <w:tcW w:w="567" w:type="dxa"/>
            <w:tcBorders>
              <w:top w:val="nil"/>
              <w:left w:val="nil"/>
              <w:bottom w:val="single" w:sz="8" w:space="0" w:color="auto"/>
              <w:right w:val="single" w:sz="8" w:space="0" w:color="auto"/>
            </w:tcBorders>
            <w:shd w:val="clear" w:color="auto" w:fill="00B0F0"/>
          </w:tcPr>
          <w:p w:rsidR="00F63BE9" w:rsidRPr="00D9186C" w:rsidRDefault="00D9186C" w:rsidP="00F63BE9">
            <w:pPr>
              <w:rPr>
                <w:rFonts w:ascii="Arial" w:eastAsia="Times New Roman" w:hAnsi="Arial" w:cs="Arial"/>
                <w:b/>
                <w:color w:val="000000"/>
                <w:sz w:val="22"/>
                <w:szCs w:val="22"/>
              </w:rPr>
            </w:pPr>
            <w:r>
              <w:rPr>
                <w:rFonts w:ascii="Arial" w:eastAsia="Times New Roman" w:hAnsi="Arial" w:cs="Arial"/>
                <w:b/>
                <w:color w:val="000000"/>
                <w:sz w:val="22"/>
                <w:szCs w:val="22"/>
              </w:rPr>
              <w:t>C</w:t>
            </w:r>
          </w:p>
        </w:tc>
      </w:tr>
      <w:tr w:rsidR="00F63BE9" w:rsidRPr="00E64DC8" w:rsidTr="009D1E7C">
        <w:trPr>
          <w:trHeight w:val="399"/>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.3</w:t>
            </w:r>
          </w:p>
        </w:tc>
        <w:tc>
          <w:tcPr>
            <w:tcW w:w="8505" w:type="dxa"/>
            <w:tcBorders>
              <w:top w:val="nil"/>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Agree contracting arrangements for </w:t>
            </w:r>
            <w:r w:rsidRPr="00FA4F13">
              <w:rPr>
                <w:rFonts w:ascii="Arial" w:eastAsia="Times New Roman" w:hAnsi="Arial" w:cs="Arial"/>
                <w:b/>
                <w:color w:val="000000"/>
                <w:sz w:val="22"/>
                <w:szCs w:val="22"/>
              </w:rPr>
              <w:t>Speech and Language Services</w:t>
            </w:r>
            <w:r w:rsidRPr="00FA4F13">
              <w:rPr>
                <w:rFonts w:ascii="Arial" w:eastAsia="Times New Roman" w:hAnsi="Arial" w:cs="Arial"/>
                <w:color w:val="000000"/>
                <w:sz w:val="22"/>
                <w:szCs w:val="22"/>
              </w:rPr>
              <w:t xml:space="preserve"> with CCGs /Providers</w:t>
            </w:r>
          </w:p>
        </w:tc>
        <w:tc>
          <w:tcPr>
            <w:tcW w:w="1417" w:type="dxa"/>
            <w:tcBorders>
              <w:top w:val="nil"/>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March 2019</w:t>
            </w:r>
          </w:p>
        </w:tc>
        <w:tc>
          <w:tcPr>
            <w:tcW w:w="2977" w:type="dxa"/>
            <w:tcBorders>
              <w:top w:val="nil"/>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nil"/>
              <w:left w:val="nil"/>
              <w:bottom w:val="single" w:sz="8" w:space="0" w:color="auto"/>
              <w:right w:val="single" w:sz="8" w:space="0" w:color="auto"/>
            </w:tcBorders>
            <w:shd w:val="clear" w:color="auto" w:fill="00B0F0"/>
          </w:tcPr>
          <w:p w:rsidR="00F63BE9" w:rsidRPr="00D9186C" w:rsidRDefault="009D1E7C" w:rsidP="00F63BE9">
            <w:pPr>
              <w:rPr>
                <w:rFonts w:ascii="Arial" w:eastAsia="Times New Roman" w:hAnsi="Arial" w:cs="Arial"/>
                <w:b/>
                <w:color w:val="000000"/>
                <w:sz w:val="22"/>
                <w:szCs w:val="22"/>
              </w:rPr>
            </w:pPr>
            <w:r>
              <w:rPr>
                <w:rFonts w:ascii="Arial" w:eastAsia="Times New Roman" w:hAnsi="Arial" w:cs="Arial"/>
                <w:b/>
                <w:color w:val="000000"/>
                <w:sz w:val="22"/>
                <w:szCs w:val="22"/>
              </w:rPr>
              <w:t>C</w:t>
            </w:r>
          </w:p>
        </w:tc>
      </w:tr>
      <w:tr w:rsidR="00D23EFC" w:rsidRPr="00E64DC8" w:rsidTr="00D23EFC">
        <w:trPr>
          <w:trHeight w:val="399"/>
        </w:trPr>
        <w:tc>
          <w:tcPr>
            <w:tcW w:w="988" w:type="dxa"/>
            <w:tcBorders>
              <w:right w:val="single" w:sz="4" w:space="0" w:color="auto"/>
            </w:tcBorders>
            <w:shd w:val="clear" w:color="auto" w:fill="auto"/>
          </w:tcPr>
          <w:p w:rsidR="00D23EFC" w:rsidRPr="00FA4F13" w:rsidRDefault="00D23EFC"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.4</w:t>
            </w:r>
          </w:p>
        </w:tc>
        <w:tc>
          <w:tcPr>
            <w:tcW w:w="8505" w:type="dxa"/>
            <w:tcBorders>
              <w:top w:val="nil"/>
              <w:left w:val="nil"/>
              <w:bottom w:val="single" w:sz="8" w:space="0" w:color="auto"/>
              <w:right w:val="single" w:sz="8" w:space="0" w:color="auto"/>
            </w:tcBorders>
          </w:tcPr>
          <w:p w:rsidR="00D23EFC" w:rsidRPr="00FA4F13" w:rsidRDefault="00D23EFC"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Agree associate contracts, including the refreshed </w:t>
            </w:r>
            <w:r w:rsidRPr="00FA4F13">
              <w:rPr>
                <w:rFonts w:ascii="Arial" w:eastAsia="Times New Roman" w:hAnsi="Arial" w:cs="Arial"/>
                <w:b/>
                <w:color w:val="000000"/>
                <w:sz w:val="22"/>
                <w:szCs w:val="22"/>
              </w:rPr>
              <w:t xml:space="preserve">Speech and Language Service </w:t>
            </w:r>
            <w:r w:rsidRPr="00FA4F13">
              <w:rPr>
                <w:rFonts w:ascii="Arial" w:eastAsia="Times New Roman" w:hAnsi="Arial" w:cs="Arial"/>
                <w:color w:val="000000"/>
                <w:sz w:val="22"/>
                <w:szCs w:val="22"/>
              </w:rPr>
              <w:t xml:space="preserve">specification, through CCG/LA Governing Body/decision making arrangements </w:t>
            </w:r>
          </w:p>
        </w:tc>
        <w:tc>
          <w:tcPr>
            <w:tcW w:w="1417" w:type="dxa"/>
            <w:tcBorders>
              <w:top w:val="nil"/>
              <w:left w:val="nil"/>
              <w:bottom w:val="single" w:sz="8" w:space="0" w:color="auto"/>
              <w:right w:val="single" w:sz="8" w:space="0" w:color="auto"/>
            </w:tcBorders>
          </w:tcPr>
          <w:p w:rsidR="00D23EFC" w:rsidRPr="00FA4F13" w:rsidRDefault="00D23EFC" w:rsidP="00F63BE9">
            <w:pPr>
              <w:rPr>
                <w:rFonts w:ascii="Arial" w:eastAsia="Times New Roman" w:hAnsi="Arial" w:cs="Arial"/>
                <w:color w:val="000000"/>
                <w:sz w:val="22"/>
                <w:szCs w:val="22"/>
                <w:highlight w:val="yellow"/>
              </w:rPr>
            </w:pPr>
            <w:r w:rsidRPr="00FA4F13">
              <w:rPr>
                <w:rFonts w:ascii="Arial" w:eastAsia="Times New Roman" w:hAnsi="Arial" w:cs="Arial"/>
                <w:color w:val="000000"/>
                <w:sz w:val="22"/>
                <w:szCs w:val="22"/>
              </w:rPr>
              <w:t>April 2019</w:t>
            </w:r>
          </w:p>
        </w:tc>
        <w:tc>
          <w:tcPr>
            <w:tcW w:w="2977" w:type="dxa"/>
            <w:tcBorders>
              <w:top w:val="nil"/>
              <w:left w:val="nil"/>
              <w:bottom w:val="single" w:sz="8" w:space="0" w:color="auto"/>
              <w:right w:val="single" w:sz="8" w:space="0" w:color="auto"/>
            </w:tcBorders>
          </w:tcPr>
          <w:p w:rsidR="00D23EFC" w:rsidRPr="00FA4F13" w:rsidRDefault="00D23EFC"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nil"/>
              <w:left w:val="nil"/>
              <w:bottom w:val="single" w:sz="8" w:space="0" w:color="auto"/>
              <w:right w:val="single" w:sz="8" w:space="0" w:color="auto"/>
            </w:tcBorders>
            <w:shd w:val="clear" w:color="auto" w:fill="FF0000"/>
          </w:tcPr>
          <w:p w:rsidR="00D23EFC" w:rsidRPr="00D23EFC" w:rsidRDefault="00D23EFC" w:rsidP="00F63BE9">
            <w:pPr>
              <w:rPr>
                <w:rFonts w:ascii="Arial" w:eastAsia="Times New Roman" w:hAnsi="Arial" w:cs="Arial"/>
                <w:b/>
                <w:color w:val="000000"/>
                <w:sz w:val="22"/>
                <w:szCs w:val="22"/>
              </w:rPr>
            </w:pPr>
            <w:r w:rsidRPr="00D23EFC">
              <w:rPr>
                <w:rFonts w:ascii="Arial" w:eastAsia="Times New Roman" w:hAnsi="Arial" w:cs="Arial"/>
                <w:b/>
                <w:color w:val="000000"/>
                <w:sz w:val="22"/>
                <w:szCs w:val="22"/>
              </w:rPr>
              <w:t>R</w:t>
            </w:r>
          </w:p>
        </w:tc>
      </w:tr>
      <w:tr w:rsidR="00F63BE9" w:rsidRPr="00E64DC8" w:rsidTr="00C22291">
        <w:trPr>
          <w:trHeight w:val="399"/>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.5</w:t>
            </w:r>
          </w:p>
        </w:tc>
        <w:tc>
          <w:tcPr>
            <w:tcW w:w="8505" w:type="dxa"/>
            <w:tcBorders>
              <w:top w:val="nil"/>
              <w:left w:val="nil"/>
              <w:bottom w:val="single" w:sz="4"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Review / refresh LCC </w:t>
            </w:r>
            <w:r w:rsidRPr="00FA4F13">
              <w:rPr>
                <w:rFonts w:ascii="Arial" w:eastAsia="Times New Roman" w:hAnsi="Arial" w:cs="Arial"/>
                <w:b/>
                <w:color w:val="000000"/>
                <w:sz w:val="22"/>
                <w:szCs w:val="22"/>
              </w:rPr>
              <w:t>Occupational Therapy Service Specification</w:t>
            </w:r>
            <w:r w:rsidRPr="00FA4F13">
              <w:rPr>
                <w:rFonts w:ascii="Arial" w:eastAsia="Times New Roman" w:hAnsi="Arial" w:cs="Arial"/>
                <w:color w:val="000000"/>
                <w:sz w:val="22"/>
                <w:szCs w:val="22"/>
              </w:rPr>
              <w:t xml:space="preserve"> and associated pathways</w:t>
            </w:r>
          </w:p>
        </w:tc>
        <w:tc>
          <w:tcPr>
            <w:tcW w:w="1417" w:type="dxa"/>
            <w:tcBorders>
              <w:top w:val="nil"/>
              <w:left w:val="nil"/>
              <w:bottom w:val="single" w:sz="4" w:space="0" w:color="auto"/>
              <w:right w:val="single" w:sz="8" w:space="0" w:color="auto"/>
            </w:tcBorders>
          </w:tcPr>
          <w:p w:rsidR="00F63BE9" w:rsidRPr="00FA4F13" w:rsidRDefault="00F63BE9" w:rsidP="00F63BE9">
            <w:pPr>
              <w:rPr>
                <w:rFonts w:ascii="Arial" w:eastAsia="Times New Roman" w:hAnsi="Arial" w:cs="Arial"/>
                <w:color w:val="000000"/>
                <w:sz w:val="22"/>
                <w:szCs w:val="22"/>
                <w:highlight w:val="yellow"/>
              </w:rPr>
            </w:pPr>
            <w:r w:rsidRPr="00FA4F13">
              <w:rPr>
                <w:rFonts w:ascii="Arial" w:eastAsia="Times New Roman" w:hAnsi="Arial" w:cs="Arial"/>
                <w:color w:val="000000"/>
                <w:sz w:val="22"/>
                <w:szCs w:val="22"/>
              </w:rPr>
              <w:t>April 2019</w:t>
            </w:r>
          </w:p>
        </w:tc>
        <w:tc>
          <w:tcPr>
            <w:tcW w:w="2977" w:type="dxa"/>
            <w:tcBorders>
              <w:top w:val="nil"/>
              <w:left w:val="nil"/>
              <w:bottom w:val="single" w:sz="4"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nil"/>
              <w:left w:val="nil"/>
              <w:bottom w:val="single" w:sz="4" w:space="0" w:color="auto"/>
              <w:right w:val="single" w:sz="8" w:space="0" w:color="auto"/>
            </w:tcBorders>
            <w:shd w:val="clear" w:color="auto" w:fill="FF0000"/>
          </w:tcPr>
          <w:p w:rsidR="00F63BE9" w:rsidRPr="00D9186C" w:rsidRDefault="00C22291" w:rsidP="00F63BE9">
            <w:pPr>
              <w:rPr>
                <w:rFonts w:ascii="Arial" w:eastAsia="Times New Roman" w:hAnsi="Arial" w:cs="Arial"/>
                <w:b/>
                <w:color w:val="000000"/>
                <w:sz w:val="22"/>
                <w:szCs w:val="22"/>
              </w:rPr>
            </w:pPr>
            <w:r>
              <w:rPr>
                <w:rFonts w:ascii="Arial" w:eastAsia="Times New Roman" w:hAnsi="Arial" w:cs="Arial"/>
                <w:b/>
                <w:color w:val="000000"/>
                <w:sz w:val="22"/>
                <w:szCs w:val="22"/>
              </w:rPr>
              <w:t>R</w:t>
            </w:r>
          </w:p>
        </w:tc>
      </w:tr>
      <w:tr w:rsidR="00F63BE9" w:rsidRPr="00E64DC8" w:rsidTr="00B5571D">
        <w:trPr>
          <w:trHeight w:val="399"/>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lastRenderedPageBreak/>
              <w:t>3.6</w:t>
            </w:r>
            <w:r w:rsidRPr="00FA4F13">
              <w:rPr>
                <w:rFonts w:ascii="Arial" w:hAnsi="Arial" w:cs="Arial"/>
                <w:sz w:val="22"/>
                <w:szCs w:val="22"/>
              </w:rPr>
              <w:t>.6</w:t>
            </w:r>
          </w:p>
        </w:tc>
        <w:tc>
          <w:tcPr>
            <w:tcW w:w="8505" w:type="dxa"/>
            <w:tcBorders>
              <w:top w:val="single" w:sz="4" w:space="0" w:color="auto"/>
              <w:left w:val="nil"/>
              <w:bottom w:val="single" w:sz="4" w:space="0" w:color="auto"/>
              <w:right w:val="single" w:sz="4"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Agree contracting arrangements for </w:t>
            </w:r>
            <w:r w:rsidRPr="00FA4F13">
              <w:rPr>
                <w:rFonts w:ascii="Arial" w:eastAsia="Times New Roman" w:hAnsi="Arial" w:cs="Arial"/>
                <w:b/>
                <w:color w:val="000000"/>
                <w:sz w:val="22"/>
                <w:szCs w:val="22"/>
              </w:rPr>
              <w:t xml:space="preserve">Occupational Therapy Services </w:t>
            </w:r>
            <w:r w:rsidRPr="00FA4F13">
              <w:rPr>
                <w:rFonts w:ascii="Arial" w:eastAsia="Times New Roman" w:hAnsi="Arial" w:cs="Arial"/>
                <w:color w:val="000000"/>
                <w:sz w:val="22"/>
                <w:szCs w:val="22"/>
              </w:rPr>
              <w:t>with CCGs /Providers</w:t>
            </w:r>
          </w:p>
        </w:tc>
        <w:tc>
          <w:tcPr>
            <w:tcW w:w="1417" w:type="dxa"/>
            <w:tcBorders>
              <w:top w:val="single" w:sz="4" w:space="0" w:color="auto"/>
              <w:left w:val="single" w:sz="4" w:space="0" w:color="auto"/>
              <w:bottom w:val="single" w:sz="4" w:space="0" w:color="auto"/>
              <w:right w:val="single" w:sz="4"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July 2019</w:t>
            </w:r>
          </w:p>
        </w:tc>
        <w:tc>
          <w:tcPr>
            <w:tcW w:w="2977" w:type="dxa"/>
            <w:tcBorders>
              <w:top w:val="single" w:sz="4" w:space="0" w:color="auto"/>
              <w:left w:val="single" w:sz="4" w:space="0" w:color="auto"/>
              <w:bottom w:val="single" w:sz="4" w:space="0" w:color="auto"/>
              <w:right w:val="single" w:sz="4" w:space="0" w:color="auto"/>
            </w:tcBorders>
          </w:tcPr>
          <w:p w:rsidR="00F63BE9" w:rsidRPr="009A619C" w:rsidRDefault="00F63BE9" w:rsidP="00F63BE9">
            <w:pPr>
              <w:rPr>
                <w:rFonts w:ascii="Arial" w:eastAsia="Times New Roman" w:hAnsi="Arial" w:cs="Arial"/>
                <w:sz w:val="22"/>
                <w:szCs w:val="22"/>
              </w:rPr>
            </w:pPr>
            <w:r w:rsidRPr="009A619C">
              <w:rPr>
                <w:rFonts w:ascii="Arial" w:eastAsia="Times New Roman" w:hAnsi="Arial" w:cs="Arial"/>
                <w:sz w:val="22"/>
                <w:szCs w:val="22"/>
              </w:rPr>
              <w:t>Policy Information and Commissioning Lead</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F63BE9" w:rsidRPr="009A619C" w:rsidRDefault="00B5571D" w:rsidP="00F63BE9">
            <w:pPr>
              <w:rPr>
                <w:rFonts w:ascii="Arial" w:eastAsia="Times New Roman" w:hAnsi="Arial" w:cs="Arial"/>
                <w:b/>
                <w:sz w:val="22"/>
                <w:szCs w:val="22"/>
              </w:rPr>
            </w:pPr>
            <w:r>
              <w:rPr>
                <w:rFonts w:ascii="Arial" w:eastAsia="Times New Roman" w:hAnsi="Arial" w:cs="Arial"/>
                <w:b/>
                <w:sz w:val="22"/>
                <w:szCs w:val="22"/>
              </w:rPr>
              <w:t>R</w:t>
            </w:r>
          </w:p>
        </w:tc>
      </w:tr>
      <w:tr w:rsidR="00F63BE9" w:rsidRPr="00E64DC8" w:rsidTr="007F40D2">
        <w:trPr>
          <w:trHeight w:val="399"/>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t>3.6</w:t>
            </w:r>
            <w:r w:rsidRPr="00FA4F13">
              <w:rPr>
                <w:rFonts w:ascii="Arial" w:hAnsi="Arial" w:cs="Arial"/>
                <w:sz w:val="22"/>
                <w:szCs w:val="22"/>
              </w:rPr>
              <w:t>.7</w:t>
            </w:r>
          </w:p>
        </w:tc>
        <w:tc>
          <w:tcPr>
            <w:tcW w:w="8505" w:type="dxa"/>
            <w:tcBorders>
              <w:top w:val="single" w:sz="4" w:space="0" w:color="auto"/>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Agree contract variations to reflect new service specification</w:t>
            </w:r>
          </w:p>
        </w:tc>
        <w:tc>
          <w:tcPr>
            <w:tcW w:w="1417" w:type="dxa"/>
            <w:tcBorders>
              <w:top w:val="single" w:sz="4" w:space="0" w:color="auto"/>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October 2019</w:t>
            </w:r>
          </w:p>
        </w:tc>
        <w:tc>
          <w:tcPr>
            <w:tcW w:w="2977" w:type="dxa"/>
            <w:tcBorders>
              <w:top w:val="single" w:sz="4" w:space="0" w:color="auto"/>
              <w:left w:val="nil"/>
              <w:bottom w:val="single" w:sz="8" w:space="0" w:color="auto"/>
              <w:right w:val="single" w:sz="8" w:space="0" w:color="auto"/>
            </w:tcBorders>
          </w:tcPr>
          <w:p w:rsidR="00F63BE9" w:rsidRPr="00FA4F13"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c>
          <w:tcPr>
            <w:tcW w:w="567" w:type="dxa"/>
            <w:tcBorders>
              <w:top w:val="single" w:sz="4" w:space="0" w:color="auto"/>
              <w:left w:val="nil"/>
              <w:bottom w:val="single" w:sz="8" w:space="0" w:color="auto"/>
              <w:right w:val="single" w:sz="8" w:space="0" w:color="auto"/>
            </w:tcBorders>
            <w:shd w:val="clear" w:color="auto" w:fill="D0CECE" w:themeFill="background2" w:themeFillShade="E6"/>
          </w:tcPr>
          <w:p w:rsidR="00F63BE9" w:rsidRPr="00D9186C" w:rsidRDefault="00D9186C" w:rsidP="00F63BE9">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n/s</w:t>
            </w:r>
          </w:p>
        </w:tc>
      </w:tr>
      <w:tr w:rsidR="00F63BE9" w:rsidRPr="00E64DC8" w:rsidTr="00D9186C">
        <w:trPr>
          <w:trHeight w:val="399"/>
        </w:trPr>
        <w:tc>
          <w:tcPr>
            <w:tcW w:w="988" w:type="dxa"/>
            <w:tcBorders>
              <w:right w:val="single" w:sz="4" w:space="0" w:color="auto"/>
            </w:tcBorders>
            <w:shd w:val="clear" w:color="auto" w:fill="BDD6EE" w:themeFill="accent1" w:themeFillTint="66"/>
          </w:tcPr>
          <w:p w:rsidR="00F63BE9" w:rsidRPr="00E64DC8" w:rsidRDefault="00F63BE9" w:rsidP="00F63BE9">
            <w:pPr>
              <w:rPr>
                <w:rFonts w:ascii="Arial" w:hAnsi="Arial" w:cs="Arial"/>
                <w:b/>
              </w:rPr>
            </w:pPr>
            <w:r>
              <w:rPr>
                <w:rFonts w:ascii="Arial" w:hAnsi="Arial" w:cs="Arial"/>
                <w:b/>
              </w:rPr>
              <w:t>3.7</w:t>
            </w:r>
          </w:p>
        </w:tc>
        <w:tc>
          <w:tcPr>
            <w:tcW w:w="8505" w:type="dxa"/>
            <w:tcBorders>
              <w:left w:val="single" w:sz="4" w:space="0" w:color="auto"/>
            </w:tcBorders>
            <w:shd w:val="clear" w:color="auto" w:fill="BDD6EE" w:themeFill="accent1" w:themeFillTint="66"/>
          </w:tcPr>
          <w:p w:rsidR="00F63BE9" w:rsidRPr="00E64DC8" w:rsidRDefault="00F63BE9" w:rsidP="00F63BE9">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Develop a commissioning plan which is informed by the JSNA</w:t>
            </w:r>
          </w:p>
        </w:tc>
        <w:tc>
          <w:tcPr>
            <w:tcW w:w="1417" w:type="dxa"/>
            <w:tcBorders>
              <w:left w:val="single" w:sz="4" w:space="0" w:color="auto"/>
            </w:tcBorders>
            <w:shd w:val="clear" w:color="auto" w:fill="BDD6EE" w:themeFill="accent1" w:themeFillTint="66"/>
          </w:tcPr>
          <w:p w:rsidR="00F63BE9" w:rsidRPr="00077CC4" w:rsidRDefault="00F63BE9" w:rsidP="00F63BE9">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F63BE9" w:rsidRPr="0081748C" w:rsidRDefault="00F63BE9" w:rsidP="00F63BE9">
            <w:pPr>
              <w:pStyle w:val="ListParagraph"/>
              <w:ind w:left="0"/>
              <w:rPr>
                <w:rFonts w:ascii="Arial" w:hAnsi="Arial" w:cs="Arial"/>
                <w:b/>
                <w:color w:val="000000" w:themeColor="text1"/>
              </w:rPr>
            </w:pPr>
            <w:r w:rsidRPr="0081748C">
              <w:rPr>
                <w:rFonts w:ascii="Arial" w:hAnsi="Arial" w:cs="Arial"/>
                <w:b/>
              </w:rPr>
              <w:t>Head of Service Policy Information and Commissioning</w:t>
            </w:r>
          </w:p>
        </w:tc>
        <w:tc>
          <w:tcPr>
            <w:tcW w:w="567" w:type="dxa"/>
            <w:tcBorders>
              <w:left w:val="single" w:sz="4" w:space="0" w:color="auto"/>
            </w:tcBorders>
            <w:shd w:val="clear" w:color="auto" w:fill="BDD6EE" w:themeFill="accent1" w:themeFillTint="66"/>
          </w:tcPr>
          <w:p w:rsidR="00F63BE9" w:rsidRPr="00D9186C" w:rsidRDefault="00F63BE9" w:rsidP="00F63BE9">
            <w:pPr>
              <w:pStyle w:val="ListParagraph"/>
              <w:ind w:left="0"/>
              <w:rPr>
                <w:rFonts w:ascii="Arial" w:hAnsi="Arial" w:cs="Arial"/>
                <w:b/>
              </w:rPr>
            </w:pPr>
          </w:p>
        </w:tc>
      </w:tr>
      <w:tr w:rsidR="00F63BE9" w:rsidRPr="00E64DC8" w:rsidTr="00D9186C">
        <w:trPr>
          <w:trHeight w:val="399"/>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t>3.7</w:t>
            </w:r>
            <w:r w:rsidRPr="00FA4F13">
              <w:rPr>
                <w:rFonts w:ascii="Arial" w:hAnsi="Arial" w:cs="Arial"/>
                <w:sz w:val="22"/>
                <w:szCs w:val="22"/>
              </w:rPr>
              <w:t>.1</w:t>
            </w:r>
          </w:p>
        </w:tc>
        <w:tc>
          <w:tcPr>
            <w:tcW w:w="8505" w:type="dxa"/>
            <w:tcBorders>
              <w:left w:val="single" w:sz="4" w:space="0" w:color="auto"/>
            </w:tcBorders>
            <w:shd w:val="clear" w:color="auto" w:fill="FFFFFF" w:themeFill="background1"/>
          </w:tcPr>
          <w:p w:rsidR="00F63BE9" w:rsidRDefault="00F63BE9" w:rsidP="00F63BE9">
            <w:pPr>
              <w:rPr>
                <w:rFonts w:ascii="Arial" w:eastAsia="Times New Roman" w:hAnsi="Arial" w:cs="Arial"/>
                <w:color w:val="000000"/>
                <w:sz w:val="22"/>
                <w:szCs w:val="22"/>
              </w:rPr>
            </w:pPr>
            <w:r w:rsidRPr="00FA4F13">
              <w:rPr>
                <w:rFonts w:ascii="Arial" w:eastAsia="Times New Roman" w:hAnsi="Arial" w:cs="Arial"/>
                <w:color w:val="000000"/>
                <w:sz w:val="22"/>
                <w:szCs w:val="22"/>
              </w:rPr>
              <w:t>Provide a link between the SEND Partnership Board and the Lancashire and South Cumbria Children and Young People's Emotional Wellbeing and Mental Health Transformation Board, ensuring the SEND Partnership Board is sighted on key issues/risks in delivering the Transformation Plan 2015 – 2020</w:t>
            </w:r>
          </w:p>
          <w:p w:rsidR="004953F0" w:rsidRPr="00FA4F13" w:rsidRDefault="004953F0" w:rsidP="00F63BE9">
            <w:pPr>
              <w:rPr>
                <w:rFonts w:ascii="Arial" w:hAnsi="Arial" w:cs="Arial"/>
                <w:sz w:val="22"/>
                <w:szCs w:val="22"/>
              </w:rPr>
            </w:pPr>
          </w:p>
        </w:tc>
        <w:tc>
          <w:tcPr>
            <w:tcW w:w="1417" w:type="dxa"/>
            <w:shd w:val="clear" w:color="auto" w:fill="auto"/>
          </w:tcPr>
          <w:p w:rsidR="00F63BE9" w:rsidRPr="00FA4F13" w:rsidRDefault="00F63BE9" w:rsidP="00F63BE9">
            <w:pPr>
              <w:rPr>
                <w:rFonts w:ascii="Arial" w:hAnsi="Arial" w:cs="Arial"/>
                <w:sz w:val="22"/>
                <w:szCs w:val="22"/>
              </w:rPr>
            </w:pPr>
            <w:r w:rsidRPr="00FA4F13">
              <w:rPr>
                <w:rFonts w:ascii="Arial" w:hAnsi="Arial" w:cs="Arial"/>
                <w:sz w:val="22"/>
                <w:szCs w:val="22"/>
              </w:rPr>
              <w:t>Ongoing</w:t>
            </w:r>
          </w:p>
        </w:tc>
        <w:tc>
          <w:tcPr>
            <w:tcW w:w="2977" w:type="dxa"/>
            <w:shd w:val="clear" w:color="auto" w:fill="auto"/>
          </w:tcPr>
          <w:p w:rsidR="00F63BE9" w:rsidRPr="00FA4F13" w:rsidRDefault="00F63BE9" w:rsidP="00F63BE9">
            <w:pPr>
              <w:rPr>
                <w:rFonts w:ascii="Arial" w:hAnsi="Arial" w:cs="Arial"/>
                <w:sz w:val="22"/>
                <w:szCs w:val="22"/>
              </w:rPr>
            </w:pPr>
            <w:r w:rsidRPr="00FA4F13">
              <w:rPr>
                <w:rFonts w:ascii="Arial" w:hAnsi="Arial" w:cs="Arial"/>
                <w:sz w:val="22"/>
                <w:szCs w:val="22"/>
              </w:rPr>
              <w:t xml:space="preserve">Head of Service Policy Information and Commissioning  </w:t>
            </w:r>
          </w:p>
        </w:tc>
        <w:tc>
          <w:tcPr>
            <w:tcW w:w="567" w:type="dxa"/>
            <w:shd w:val="clear" w:color="auto" w:fill="92D050"/>
          </w:tcPr>
          <w:p w:rsidR="00F63BE9" w:rsidRPr="00D9186C" w:rsidRDefault="00F67D6A" w:rsidP="00F63BE9">
            <w:pPr>
              <w:rPr>
                <w:rFonts w:ascii="Arial" w:hAnsi="Arial" w:cs="Arial"/>
                <w:b/>
                <w:sz w:val="22"/>
                <w:szCs w:val="22"/>
              </w:rPr>
            </w:pPr>
            <w:r w:rsidRPr="00D9186C">
              <w:rPr>
                <w:rFonts w:ascii="Arial" w:hAnsi="Arial" w:cs="Arial"/>
                <w:b/>
                <w:sz w:val="22"/>
                <w:szCs w:val="22"/>
              </w:rPr>
              <w:t>G</w:t>
            </w:r>
          </w:p>
        </w:tc>
      </w:tr>
      <w:tr w:rsidR="00F63BE9" w:rsidRPr="00E64DC8" w:rsidTr="00D9186C">
        <w:trPr>
          <w:trHeight w:val="399"/>
        </w:trPr>
        <w:tc>
          <w:tcPr>
            <w:tcW w:w="988" w:type="dxa"/>
            <w:tcBorders>
              <w:right w:val="single" w:sz="4" w:space="0" w:color="auto"/>
            </w:tcBorders>
            <w:shd w:val="clear" w:color="auto" w:fill="auto"/>
          </w:tcPr>
          <w:p w:rsidR="00F63BE9" w:rsidRPr="00FA4F13" w:rsidRDefault="00F63BE9" w:rsidP="00F63BE9">
            <w:pPr>
              <w:rPr>
                <w:rFonts w:ascii="Arial" w:hAnsi="Arial" w:cs="Arial"/>
                <w:sz w:val="22"/>
                <w:szCs w:val="22"/>
              </w:rPr>
            </w:pPr>
            <w:r>
              <w:rPr>
                <w:rFonts w:ascii="Arial" w:hAnsi="Arial" w:cs="Arial"/>
                <w:sz w:val="22"/>
                <w:szCs w:val="22"/>
              </w:rPr>
              <w:t>3.7</w:t>
            </w:r>
            <w:r w:rsidRPr="00FA4F13">
              <w:rPr>
                <w:rFonts w:ascii="Arial" w:hAnsi="Arial" w:cs="Arial"/>
                <w:sz w:val="22"/>
                <w:szCs w:val="22"/>
              </w:rPr>
              <w:t>.2</w:t>
            </w:r>
          </w:p>
        </w:tc>
        <w:tc>
          <w:tcPr>
            <w:tcW w:w="8505" w:type="dxa"/>
            <w:tcBorders>
              <w:left w:val="single" w:sz="4" w:space="0" w:color="auto"/>
            </w:tcBorders>
            <w:shd w:val="clear" w:color="auto" w:fill="FFFFFF" w:themeFill="background1"/>
          </w:tcPr>
          <w:p w:rsidR="00F63BE9" w:rsidRPr="00FA4F13" w:rsidRDefault="00F63BE9" w:rsidP="00F63BE9">
            <w:pPr>
              <w:rPr>
                <w:rFonts w:ascii="Arial" w:hAnsi="Arial" w:cs="Arial"/>
                <w:sz w:val="22"/>
                <w:szCs w:val="22"/>
              </w:rPr>
            </w:pPr>
            <w:r w:rsidRPr="00FA4F13">
              <w:rPr>
                <w:rFonts w:ascii="Arial" w:hAnsi="Arial" w:cs="Arial"/>
                <w:sz w:val="22"/>
                <w:szCs w:val="22"/>
              </w:rPr>
              <w:t xml:space="preserve">Assess the outcomes from the JSNA to determine which vulnerable groups require improved service delivery and agree action plan </w:t>
            </w:r>
          </w:p>
        </w:tc>
        <w:tc>
          <w:tcPr>
            <w:tcW w:w="1417" w:type="dxa"/>
            <w:shd w:val="clear" w:color="auto" w:fill="auto"/>
          </w:tcPr>
          <w:p w:rsidR="00F63BE9" w:rsidRPr="00FA4F13" w:rsidRDefault="00F63BE9" w:rsidP="00F63BE9">
            <w:pPr>
              <w:rPr>
                <w:rFonts w:ascii="Arial" w:hAnsi="Arial" w:cs="Arial"/>
                <w:sz w:val="22"/>
                <w:szCs w:val="22"/>
              </w:rPr>
            </w:pPr>
            <w:r w:rsidRPr="00FA4F13">
              <w:rPr>
                <w:rFonts w:ascii="Arial" w:hAnsi="Arial" w:cs="Arial"/>
                <w:sz w:val="22"/>
                <w:szCs w:val="22"/>
              </w:rPr>
              <w:t>September 2019</w:t>
            </w:r>
          </w:p>
        </w:tc>
        <w:tc>
          <w:tcPr>
            <w:tcW w:w="2977" w:type="dxa"/>
            <w:shd w:val="clear" w:color="auto" w:fill="auto"/>
          </w:tcPr>
          <w:p w:rsidR="00F63BE9" w:rsidRPr="00FA4F13" w:rsidRDefault="00F63BE9" w:rsidP="00F63BE9">
            <w:pPr>
              <w:rPr>
                <w:rFonts w:ascii="Arial" w:hAnsi="Arial" w:cs="Arial"/>
                <w:color w:val="000000" w:themeColor="text1"/>
                <w:sz w:val="22"/>
                <w:szCs w:val="22"/>
              </w:rPr>
            </w:pPr>
            <w:r w:rsidRPr="00FA4F13">
              <w:rPr>
                <w:rFonts w:ascii="Arial" w:hAnsi="Arial" w:cs="Arial"/>
                <w:sz w:val="22"/>
                <w:szCs w:val="22"/>
              </w:rPr>
              <w:t>Head of Service Policy Information and Commissioning</w:t>
            </w:r>
          </w:p>
        </w:tc>
        <w:tc>
          <w:tcPr>
            <w:tcW w:w="567" w:type="dxa"/>
            <w:shd w:val="clear" w:color="auto" w:fill="FFC000"/>
          </w:tcPr>
          <w:p w:rsidR="00F63BE9" w:rsidRPr="00D9186C" w:rsidRDefault="00F67D6A" w:rsidP="00F63BE9">
            <w:pPr>
              <w:rPr>
                <w:rFonts w:ascii="Arial" w:hAnsi="Arial" w:cs="Arial"/>
                <w:b/>
                <w:sz w:val="22"/>
                <w:szCs w:val="22"/>
              </w:rPr>
            </w:pPr>
            <w:r w:rsidRPr="00D9186C">
              <w:rPr>
                <w:rFonts w:ascii="Arial" w:hAnsi="Arial" w:cs="Arial"/>
                <w:b/>
                <w:sz w:val="22"/>
                <w:szCs w:val="22"/>
              </w:rPr>
              <w:t>A</w:t>
            </w:r>
          </w:p>
        </w:tc>
      </w:tr>
      <w:tr w:rsidR="00711D63" w:rsidRPr="00E64DC8" w:rsidTr="00D9186C">
        <w:trPr>
          <w:trHeight w:val="399"/>
        </w:trPr>
        <w:tc>
          <w:tcPr>
            <w:tcW w:w="988" w:type="dxa"/>
            <w:tcBorders>
              <w:right w:val="single" w:sz="4" w:space="0" w:color="auto"/>
            </w:tcBorders>
            <w:shd w:val="clear" w:color="auto" w:fill="auto"/>
          </w:tcPr>
          <w:p w:rsidR="00711D63" w:rsidRPr="00FA4F13" w:rsidRDefault="00711D63" w:rsidP="00711D63">
            <w:pPr>
              <w:rPr>
                <w:rFonts w:ascii="Arial" w:hAnsi="Arial" w:cs="Arial"/>
                <w:sz w:val="22"/>
                <w:szCs w:val="22"/>
              </w:rPr>
            </w:pPr>
            <w:r>
              <w:rPr>
                <w:rFonts w:ascii="Arial" w:hAnsi="Arial" w:cs="Arial"/>
                <w:sz w:val="22"/>
                <w:szCs w:val="22"/>
              </w:rPr>
              <w:t>3.7.3</w:t>
            </w:r>
          </w:p>
        </w:tc>
        <w:tc>
          <w:tcPr>
            <w:tcW w:w="8505" w:type="dxa"/>
            <w:tcBorders>
              <w:left w:val="single" w:sz="4" w:space="0" w:color="auto"/>
            </w:tcBorders>
            <w:shd w:val="clear" w:color="auto" w:fill="FFFFFF" w:themeFill="background1"/>
          </w:tcPr>
          <w:p w:rsidR="00711D63" w:rsidRPr="00765A9F" w:rsidRDefault="00711D63" w:rsidP="00711D63">
            <w:pPr>
              <w:rPr>
                <w:rFonts w:ascii="Arial" w:hAnsi="Arial" w:cs="Arial"/>
                <w:sz w:val="22"/>
                <w:szCs w:val="22"/>
              </w:rPr>
            </w:pPr>
            <w:r w:rsidRPr="00765A9F">
              <w:rPr>
                <w:rFonts w:ascii="Arial" w:hAnsi="Arial" w:cs="Arial"/>
                <w:sz w:val="22"/>
                <w:szCs w:val="22"/>
              </w:rPr>
              <w:t>For those services to be commissioned at an ICS level agree joint commissioning function   </w:t>
            </w:r>
          </w:p>
        </w:tc>
        <w:tc>
          <w:tcPr>
            <w:tcW w:w="1417" w:type="dxa"/>
            <w:shd w:val="clear" w:color="auto" w:fill="auto"/>
          </w:tcPr>
          <w:p w:rsidR="00711D63" w:rsidRPr="00765A9F" w:rsidRDefault="00711D63" w:rsidP="00711D63">
            <w:pPr>
              <w:rPr>
                <w:rFonts w:ascii="Arial" w:hAnsi="Arial" w:cs="Arial"/>
                <w:sz w:val="22"/>
                <w:szCs w:val="22"/>
              </w:rPr>
            </w:pPr>
            <w:r w:rsidRPr="00765A9F">
              <w:rPr>
                <w:rFonts w:ascii="Arial" w:hAnsi="Arial" w:cs="Arial"/>
                <w:sz w:val="22"/>
                <w:szCs w:val="22"/>
              </w:rPr>
              <w:t>December 2019</w:t>
            </w:r>
          </w:p>
        </w:tc>
        <w:tc>
          <w:tcPr>
            <w:tcW w:w="2977" w:type="dxa"/>
            <w:shd w:val="clear" w:color="auto" w:fill="auto"/>
          </w:tcPr>
          <w:p w:rsidR="00711D63" w:rsidRPr="00FA4F13" w:rsidRDefault="00711D63" w:rsidP="00711D63">
            <w:pPr>
              <w:rPr>
                <w:rFonts w:ascii="Arial" w:hAnsi="Arial" w:cs="Arial"/>
                <w:sz w:val="22"/>
                <w:szCs w:val="22"/>
              </w:rPr>
            </w:pPr>
            <w:r w:rsidRPr="00FA4F13">
              <w:rPr>
                <w:rFonts w:ascii="Arial" w:hAnsi="Arial" w:cs="Arial"/>
                <w:sz w:val="22"/>
                <w:szCs w:val="22"/>
              </w:rPr>
              <w:t>Responsible Officer for Health</w:t>
            </w:r>
            <w:r>
              <w:rPr>
                <w:rFonts w:ascii="Arial" w:hAnsi="Arial" w:cs="Arial"/>
                <w:sz w:val="22"/>
                <w:szCs w:val="22"/>
              </w:rPr>
              <w:t>/</w:t>
            </w:r>
            <w:r w:rsidRPr="00FA4F13">
              <w:rPr>
                <w:rFonts w:ascii="Arial" w:hAnsi="Arial" w:cs="Arial"/>
                <w:sz w:val="22"/>
                <w:szCs w:val="22"/>
              </w:rPr>
              <w:t xml:space="preserve"> Head of Service Policy Information and Commissioning</w:t>
            </w:r>
          </w:p>
        </w:tc>
        <w:tc>
          <w:tcPr>
            <w:tcW w:w="567" w:type="dxa"/>
            <w:shd w:val="clear" w:color="auto" w:fill="FFC000"/>
          </w:tcPr>
          <w:p w:rsidR="00711D63" w:rsidRPr="00D9186C" w:rsidRDefault="00F67D6A" w:rsidP="00711D63">
            <w:pPr>
              <w:rPr>
                <w:rFonts w:ascii="Arial" w:hAnsi="Arial" w:cs="Arial"/>
                <w:b/>
                <w:sz w:val="22"/>
                <w:szCs w:val="22"/>
              </w:rPr>
            </w:pPr>
            <w:r w:rsidRPr="00D9186C">
              <w:rPr>
                <w:rFonts w:ascii="Arial" w:hAnsi="Arial" w:cs="Arial"/>
                <w:b/>
                <w:sz w:val="22"/>
                <w:szCs w:val="22"/>
              </w:rPr>
              <w:t>A</w:t>
            </w:r>
          </w:p>
        </w:tc>
      </w:tr>
      <w:tr w:rsidR="00711D63" w:rsidRPr="00E64DC8" w:rsidTr="00D9186C">
        <w:trPr>
          <w:trHeight w:val="399"/>
        </w:trPr>
        <w:tc>
          <w:tcPr>
            <w:tcW w:w="988" w:type="dxa"/>
            <w:tcBorders>
              <w:right w:val="single" w:sz="4" w:space="0" w:color="auto"/>
            </w:tcBorders>
            <w:shd w:val="clear" w:color="auto" w:fill="auto"/>
          </w:tcPr>
          <w:p w:rsidR="00711D63" w:rsidRPr="00FA4F13" w:rsidRDefault="00711D63" w:rsidP="00711D63">
            <w:pPr>
              <w:rPr>
                <w:rFonts w:ascii="Arial" w:hAnsi="Arial" w:cs="Arial"/>
                <w:sz w:val="22"/>
                <w:szCs w:val="22"/>
              </w:rPr>
            </w:pPr>
            <w:r>
              <w:rPr>
                <w:rFonts w:ascii="Arial" w:hAnsi="Arial" w:cs="Arial"/>
                <w:sz w:val="22"/>
                <w:szCs w:val="22"/>
              </w:rPr>
              <w:t>3.7.4</w:t>
            </w:r>
          </w:p>
        </w:tc>
        <w:tc>
          <w:tcPr>
            <w:tcW w:w="8505" w:type="dxa"/>
            <w:tcBorders>
              <w:left w:val="single" w:sz="4" w:space="0" w:color="auto"/>
            </w:tcBorders>
            <w:shd w:val="clear" w:color="auto" w:fill="FFFFFF" w:themeFill="background1"/>
          </w:tcPr>
          <w:p w:rsidR="00711D63" w:rsidRPr="00765A9F" w:rsidRDefault="00711D63" w:rsidP="00711D63">
            <w:pPr>
              <w:rPr>
                <w:rFonts w:ascii="Arial" w:hAnsi="Arial" w:cs="Arial"/>
                <w:sz w:val="22"/>
                <w:szCs w:val="22"/>
              </w:rPr>
            </w:pPr>
            <w:r w:rsidRPr="00765A9F">
              <w:rPr>
                <w:rFonts w:ascii="Arial" w:hAnsi="Arial" w:cs="Arial"/>
                <w:sz w:val="22"/>
                <w:szCs w:val="22"/>
              </w:rPr>
              <w:t>Develop evaluation and monitoring system for jointly commissioned services at ICS level    </w:t>
            </w:r>
          </w:p>
        </w:tc>
        <w:tc>
          <w:tcPr>
            <w:tcW w:w="1417" w:type="dxa"/>
            <w:shd w:val="clear" w:color="auto" w:fill="auto"/>
          </w:tcPr>
          <w:p w:rsidR="00711D63" w:rsidRPr="00765A9F" w:rsidRDefault="00711D63" w:rsidP="00711D63">
            <w:pPr>
              <w:rPr>
                <w:rFonts w:ascii="Arial" w:hAnsi="Arial" w:cs="Arial"/>
                <w:sz w:val="22"/>
                <w:szCs w:val="22"/>
              </w:rPr>
            </w:pPr>
            <w:r w:rsidRPr="00765A9F">
              <w:rPr>
                <w:rFonts w:ascii="Arial" w:hAnsi="Arial" w:cs="Arial"/>
                <w:sz w:val="22"/>
                <w:szCs w:val="22"/>
              </w:rPr>
              <w:t>April 2020</w:t>
            </w:r>
          </w:p>
        </w:tc>
        <w:tc>
          <w:tcPr>
            <w:tcW w:w="2977" w:type="dxa"/>
            <w:shd w:val="clear" w:color="auto" w:fill="auto"/>
          </w:tcPr>
          <w:p w:rsidR="00711D63" w:rsidRPr="00FA4F13" w:rsidRDefault="00711D63" w:rsidP="00711D63">
            <w:pPr>
              <w:rPr>
                <w:rFonts w:ascii="Arial" w:hAnsi="Arial" w:cs="Arial"/>
                <w:sz w:val="22"/>
                <w:szCs w:val="22"/>
              </w:rPr>
            </w:pPr>
            <w:r w:rsidRPr="00FA4F13">
              <w:rPr>
                <w:rFonts w:ascii="Arial" w:hAnsi="Arial" w:cs="Arial"/>
                <w:sz w:val="22"/>
                <w:szCs w:val="22"/>
              </w:rPr>
              <w:t>Responsible Officer for Health</w:t>
            </w:r>
            <w:r>
              <w:rPr>
                <w:rFonts w:ascii="Arial" w:hAnsi="Arial" w:cs="Arial"/>
                <w:sz w:val="22"/>
                <w:szCs w:val="22"/>
              </w:rPr>
              <w:t>/</w:t>
            </w:r>
            <w:r w:rsidRPr="00FA4F13">
              <w:rPr>
                <w:rFonts w:ascii="Arial" w:hAnsi="Arial" w:cs="Arial"/>
                <w:sz w:val="22"/>
                <w:szCs w:val="22"/>
              </w:rPr>
              <w:t xml:space="preserve"> Head of Service Policy Information and Commissioning</w:t>
            </w:r>
            <w:r>
              <w:rPr>
                <w:rFonts w:ascii="Arial" w:hAnsi="Arial" w:cs="Arial"/>
                <w:sz w:val="22"/>
                <w:szCs w:val="22"/>
              </w:rPr>
              <w:t xml:space="preserve"> </w:t>
            </w:r>
          </w:p>
        </w:tc>
        <w:tc>
          <w:tcPr>
            <w:tcW w:w="567" w:type="dxa"/>
            <w:shd w:val="clear" w:color="auto" w:fill="D0CECE" w:themeFill="background2" w:themeFillShade="E6"/>
          </w:tcPr>
          <w:p w:rsidR="00711D63" w:rsidRPr="00D9186C" w:rsidRDefault="00D9186C" w:rsidP="00711D63">
            <w:pPr>
              <w:rPr>
                <w:rFonts w:ascii="Arial" w:hAnsi="Arial" w:cs="Arial"/>
                <w:b/>
                <w:sz w:val="22"/>
                <w:szCs w:val="22"/>
              </w:rPr>
            </w:pPr>
            <w:r>
              <w:rPr>
                <w:rFonts w:ascii="Arial" w:hAnsi="Arial" w:cs="Arial"/>
                <w:b/>
                <w:sz w:val="22"/>
                <w:szCs w:val="22"/>
              </w:rPr>
              <w:t>n/s</w:t>
            </w:r>
          </w:p>
        </w:tc>
      </w:tr>
      <w:tr w:rsidR="00711D63" w:rsidRPr="00E64DC8" w:rsidTr="00D9186C">
        <w:trPr>
          <w:trHeight w:val="399"/>
        </w:trPr>
        <w:tc>
          <w:tcPr>
            <w:tcW w:w="988" w:type="dxa"/>
            <w:tcBorders>
              <w:right w:val="single" w:sz="4" w:space="0" w:color="auto"/>
            </w:tcBorders>
            <w:shd w:val="clear" w:color="auto" w:fill="auto"/>
          </w:tcPr>
          <w:p w:rsidR="00711D63" w:rsidRPr="00FA4F13" w:rsidRDefault="00711D63" w:rsidP="00711D63">
            <w:pPr>
              <w:rPr>
                <w:rFonts w:ascii="Arial" w:hAnsi="Arial" w:cs="Arial"/>
                <w:sz w:val="22"/>
                <w:szCs w:val="22"/>
              </w:rPr>
            </w:pPr>
            <w:r>
              <w:rPr>
                <w:rFonts w:ascii="Arial" w:hAnsi="Arial" w:cs="Arial"/>
                <w:sz w:val="22"/>
                <w:szCs w:val="22"/>
              </w:rPr>
              <w:t>3.7.5</w:t>
            </w:r>
          </w:p>
        </w:tc>
        <w:tc>
          <w:tcPr>
            <w:tcW w:w="8505" w:type="dxa"/>
            <w:tcBorders>
              <w:left w:val="single" w:sz="4" w:space="0" w:color="auto"/>
            </w:tcBorders>
            <w:shd w:val="clear" w:color="auto" w:fill="FFFFFF" w:themeFill="background1"/>
          </w:tcPr>
          <w:p w:rsidR="00711D63" w:rsidRPr="00765A9F" w:rsidRDefault="00711D63" w:rsidP="00711D63">
            <w:pPr>
              <w:rPr>
                <w:rFonts w:ascii="Arial" w:hAnsi="Arial" w:cs="Arial"/>
                <w:sz w:val="22"/>
                <w:szCs w:val="22"/>
              </w:rPr>
            </w:pPr>
            <w:r w:rsidRPr="00765A9F">
              <w:rPr>
                <w:rFonts w:ascii="Arial" w:hAnsi="Arial" w:cs="Arial"/>
                <w:sz w:val="22"/>
                <w:szCs w:val="22"/>
              </w:rPr>
              <w:t>Use the JSNA to ensure the commissioning arrangements are strengthened to deliver improved outcomes across the local area</w:t>
            </w:r>
          </w:p>
        </w:tc>
        <w:tc>
          <w:tcPr>
            <w:tcW w:w="1417" w:type="dxa"/>
            <w:shd w:val="clear" w:color="auto" w:fill="auto"/>
          </w:tcPr>
          <w:p w:rsidR="00711D63" w:rsidRPr="00765A9F" w:rsidRDefault="00711D63" w:rsidP="00711D63">
            <w:pPr>
              <w:rPr>
                <w:rFonts w:ascii="Arial" w:hAnsi="Arial" w:cs="Arial"/>
                <w:sz w:val="22"/>
                <w:szCs w:val="22"/>
              </w:rPr>
            </w:pPr>
            <w:r w:rsidRPr="00765A9F">
              <w:rPr>
                <w:rFonts w:ascii="Arial" w:hAnsi="Arial" w:cs="Arial"/>
                <w:sz w:val="22"/>
                <w:szCs w:val="22"/>
              </w:rPr>
              <w:t>September 2020</w:t>
            </w:r>
          </w:p>
        </w:tc>
        <w:tc>
          <w:tcPr>
            <w:tcW w:w="2977" w:type="dxa"/>
            <w:shd w:val="clear" w:color="auto" w:fill="auto"/>
          </w:tcPr>
          <w:p w:rsidR="00711D63" w:rsidRPr="00FA4F13" w:rsidRDefault="00711D63" w:rsidP="00711D63">
            <w:pPr>
              <w:rPr>
                <w:rFonts w:ascii="Arial" w:hAnsi="Arial" w:cs="Arial"/>
                <w:sz w:val="22"/>
                <w:szCs w:val="22"/>
              </w:rPr>
            </w:pPr>
            <w:r w:rsidRPr="00FA4F13">
              <w:rPr>
                <w:rFonts w:ascii="Arial" w:hAnsi="Arial" w:cs="Arial"/>
                <w:sz w:val="22"/>
                <w:szCs w:val="22"/>
              </w:rPr>
              <w:t>Head of Service Policy Information and Commissioning</w:t>
            </w:r>
          </w:p>
        </w:tc>
        <w:tc>
          <w:tcPr>
            <w:tcW w:w="567" w:type="dxa"/>
            <w:shd w:val="clear" w:color="auto" w:fill="D0CECE" w:themeFill="background2" w:themeFillShade="E6"/>
          </w:tcPr>
          <w:p w:rsidR="00711D63" w:rsidRPr="00D9186C" w:rsidRDefault="00D9186C" w:rsidP="00711D63">
            <w:pPr>
              <w:rPr>
                <w:rFonts w:ascii="Arial" w:hAnsi="Arial" w:cs="Arial"/>
                <w:b/>
                <w:sz w:val="22"/>
                <w:szCs w:val="22"/>
              </w:rPr>
            </w:pPr>
            <w:r>
              <w:rPr>
                <w:rFonts w:ascii="Arial" w:hAnsi="Arial" w:cs="Arial"/>
                <w:b/>
                <w:sz w:val="22"/>
                <w:szCs w:val="22"/>
              </w:rPr>
              <w:t>n/s</w:t>
            </w:r>
          </w:p>
        </w:tc>
      </w:tr>
      <w:tr w:rsidR="00711D63" w:rsidRPr="00E64DC8" w:rsidTr="00D9186C">
        <w:trPr>
          <w:trHeight w:val="399"/>
        </w:trPr>
        <w:tc>
          <w:tcPr>
            <w:tcW w:w="988" w:type="dxa"/>
            <w:tcBorders>
              <w:right w:val="single" w:sz="4" w:space="0" w:color="auto"/>
            </w:tcBorders>
            <w:shd w:val="clear" w:color="auto" w:fill="BDD6EE" w:themeFill="accent1" w:themeFillTint="66"/>
          </w:tcPr>
          <w:p w:rsidR="00711D63" w:rsidRPr="00FA4F13" w:rsidRDefault="00711D63" w:rsidP="00711D63">
            <w:pPr>
              <w:rPr>
                <w:rFonts w:ascii="Arial" w:hAnsi="Arial" w:cs="Arial"/>
                <w:sz w:val="22"/>
                <w:szCs w:val="22"/>
              </w:rPr>
            </w:pPr>
            <w:r>
              <w:rPr>
                <w:rFonts w:ascii="Arial" w:hAnsi="Arial" w:cs="Arial"/>
                <w:b/>
              </w:rPr>
              <w:t>3.8</w:t>
            </w:r>
          </w:p>
        </w:tc>
        <w:tc>
          <w:tcPr>
            <w:tcW w:w="8505" w:type="dxa"/>
            <w:tcBorders>
              <w:left w:val="single" w:sz="4" w:space="0" w:color="auto"/>
            </w:tcBorders>
            <w:shd w:val="clear" w:color="auto" w:fill="BDD6EE" w:themeFill="accent1" w:themeFillTint="66"/>
          </w:tcPr>
          <w:p w:rsidR="00711D63" w:rsidRPr="00FA4F13" w:rsidRDefault="00711D63" w:rsidP="00711D63">
            <w:pPr>
              <w:rPr>
                <w:rFonts w:ascii="Arial" w:hAnsi="Arial" w:cs="Arial"/>
                <w:color w:val="000000" w:themeColor="text1"/>
                <w:sz w:val="22"/>
                <w:szCs w:val="22"/>
              </w:rPr>
            </w:pPr>
            <w:r w:rsidRPr="00F76287">
              <w:rPr>
                <w:rFonts w:ascii="Arial" w:hAnsi="Arial" w:cs="Arial"/>
                <w:b/>
              </w:rPr>
              <w:t>Consider the role of advocates for children and young people with SEND as they become young adults</w:t>
            </w:r>
          </w:p>
        </w:tc>
        <w:tc>
          <w:tcPr>
            <w:tcW w:w="1417" w:type="dxa"/>
            <w:tcBorders>
              <w:left w:val="single" w:sz="4" w:space="0" w:color="auto"/>
            </w:tcBorders>
            <w:shd w:val="clear" w:color="auto" w:fill="BDD6EE" w:themeFill="accent1" w:themeFillTint="66"/>
          </w:tcPr>
          <w:p w:rsidR="00711D63" w:rsidRPr="00FA4F13" w:rsidRDefault="00711D63" w:rsidP="00711D63">
            <w:pPr>
              <w:rPr>
                <w:rFonts w:ascii="Arial" w:hAnsi="Arial" w:cs="Arial"/>
                <w:sz w:val="22"/>
                <w:szCs w:val="22"/>
                <w:highlight w:val="green"/>
              </w:rPr>
            </w:pPr>
          </w:p>
        </w:tc>
        <w:tc>
          <w:tcPr>
            <w:tcW w:w="2977" w:type="dxa"/>
            <w:tcBorders>
              <w:left w:val="single" w:sz="4" w:space="0" w:color="auto"/>
            </w:tcBorders>
            <w:shd w:val="clear" w:color="auto" w:fill="BDD6EE" w:themeFill="accent1" w:themeFillTint="66"/>
          </w:tcPr>
          <w:p w:rsidR="00711D63" w:rsidRPr="00932B1B" w:rsidRDefault="00711D63" w:rsidP="00711D63">
            <w:pPr>
              <w:rPr>
                <w:rFonts w:ascii="Arial" w:hAnsi="Arial" w:cs="Arial"/>
                <w:b/>
                <w:sz w:val="22"/>
                <w:szCs w:val="22"/>
                <w:highlight w:val="green"/>
              </w:rPr>
            </w:pPr>
            <w:r w:rsidRPr="00932B1B">
              <w:rPr>
                <w:rFonts w:ascii="Arial" w:hAnsi="Arial" w:cs="Arial"/>
                <w:b/>
                <w:sz w:val="22"/>
                <w:szCs w:val="22"/>
              </w:rPr>
              <w:t>Head of Service Policy Information and Commissioning</w:t>
            </w:r>
          </w:p>
        </w:tc>
        <w:tc>
          <w:tcPr>
            <w:tcW w:w="567" w:type="dxa"/>
            <w:tcBorders>
              <w:left w:val="single" w:sz="4" w:space="0" w:color="auto"/>
            </w:tcBorders>
            <w:shd w:val="clear" w:color="auto" w:fill="BDD6EE" w:themeFill="accent1" w:themeFillTint="66"/>
          </w:tcPr>
          <w:p w:rsidR="00711D63" w:rsidRPr="00D9186C" w:rsidRDefault="00711D63" w:rsidP="00711D63">
            <w:pPr>
              <w:rPr>
                <w:rFonts w:ascii="Arial" w:hAnsi="Arial" w:cs="Arial"/>
                <w:b/>
                <w:sz w:val="22"/>
                <w:szCs w:val="22"/>
              </w:rPr>
            </w:pPr>
          </w:p>
        </w:tc>
      </w:tr>
      <w:tr w:rsidR="00711D63" w:rsidRPr="00E64DC8" w:rsidTr="002F6681">
        <w:trPr>
          <w:trHeight w:val="399"/>
        </w:trPr>
        <w:tc>
          <w:tcPr>
            <w:tcW w:w="988" w:type="dxa"/>
            <w:tcBorders>
              <w:right w:val="single" w:sz="4" w:space="0" w:color="auto"/>
            </w:tcBorders>
            <w:shd w:val="clear" w:color="auto" w:fill="auto"/>
          </w:tcPr>
          <w:p w:rsidR="00711D63" w:rsidRPr="00FA4F13" w:rsidRDefault="00711D63" w:rsidP="00711D63">
            <w:pPr>
              <w:rPr>
                <w:rFonts w:ascii="Arial" w:hAnsi="Arial" w:cs="Arial"/>
                <w:sz w:val="22"/>
                <w:szCs w:val="22"/>
              </w:rPr>
            </w:pPr>
            <w:r>
              <w:rPr>
                <w:rFonts w:ascii="Arial" w:hAnsi="Arial" w:cs="Arial"/>
                <w:sz w:val="22"/>
                <w:szCs w:val="22"/>
              </w:rPr>
              <w:t>3.8</w:t>
            </w:r>
            <w:r w:rsidRPr="00B5310B">
              <w:rPr>
                <w:rFonts w:ascii="Arial" w:hAnsi="Arial" w:cs="Arial"/>
                <w:sz w:val="22"/>
                <w:szCs w:val="22"/>
              </w:rPr>
              <w:t>.1</w:t>
            </w:r>
          </w:p>
        </w:tc>
        <w:tc>
          <w:tcPr>
            <w:tcW w:w="8505" w:type="dxa"/>
            <w:tcBorders>
              <w:left w:val="single" w:sz="4" w:space="0" w:color="auto"/>
            </w:tcBorders>
            <w:shd w:val="clear" w:color="auto" w:fill="auto"/>
          </w:tcPr>
          <w:p w:rsidR="00711D63" w:rsidRDefault="00711D63" w:rsidP="00711D63">
            <w:pPr>
              <w:rPr>
                <w:rFonts w:ascii="Arial" w:hAnsi="Arial" w:cs="Arial"/>
                <w:color w:val="000000" w:themeColor="text1"/>
                <w:sz w:val="22"/>
                <w:szCs w:val="22"/>
              </w:rPr>
            </w:pPr>
            <w:r w:rsidRPr="00B5310B">
              <w:rPr>
                <w:rFonts w:ascii="Arial" w:hAnsi="Arial" w:cs="Arial"/>
                <w:color w:val="000000" w:themeColor="text1"/>
                <w:sz w:val="22"/>
                <w:szCs w:val="22"/>
              </w:rPr>
              <w:t>Review arrangements for independent advocacy for young people undergoing transition assessments (section 67 care act)</w:t>
            </w:r>
          </w:p>
          <w:p w:rsidR="00207F00" w:rsidRDefault="00207F00" w:rsidP="00711D63">
            <w:pPr>
              <w:rPr>
                <w:rFonts w:ascii="Arial" w:hAnsi="Arial" w:cs="Arial"/>
                <w:color w:val="000000" w:themeColor="text1"/>
                <w:sz w:val="22"/>
                <w:szCs w:val="22"/>
              </w:rPr>
            </w:pPr>
          </w:p>
          <w:p w:rsidR="007F40D2" w:rsidRPr="00FA4F13" w:rsidRDefault="007F40D2" w:rsidP="00711D63">
            <w:pPr>
              <w:rPr>
                <w:rFonts w:ascii="Arial" w:hAnsi="Arial" w:cs="Arial"/>
                <w:color w:val="000000" w:themeColor="text1"/>
                <w:sz w:val="22"/>
                <w:szCs w:val="22"/>
              </w:rPr>
            </w:pPr>
          </w:p>
        </w:tc>
        <w:tc>
          <w:tcPr>
            <w:tcW w:w="1417" w:type="dxa"/>
            <w:tcBorders>
              <w:left w:val="single" w:sz="4" w:space="0" w:color="auto"/>
            </w:tcBorders>
            <w:shd w:val="clear" w:color="auto" w:fill="auto"/>
          </w:tcPr>
          <w:p w:rsidR="00711D63" w:rsidRPr="00FA4F13" w:rsidRDefault="00711D63" w:rsidP="00711D63">
            <w:pPr>
              <w:rPr>
                <w:rFonts w:ascii="Arial" w:hAnsi="Arial" w:cs="Arial"/>
                <w:sz w:val="22"/>
                <w:szCs w:val="22"/>
                <w:highlight w:val="green"/>
              </w:rPr>
            </w:pPr>
            <w:r w:rsidRPr="00B5310B">
              <w:rPr>
                <w:rFonts w:ascii="Arial" w:hAnsi="Arial" w:cs="Arial"/>
                <w:color w:val="000000" w:themeColor="text1"/>
                <w:sz w:val="22"/>
                <w:szCs w:val="22"/>
              </w:rPr>
              <w:t>July 2019</w:t>
            </w:r>
          </w:p>
        </w:tc>
        <w:tc>
          <w:tcPr>
            <w:tcW w:w="2977" w:type="dxa"/>
            <w:tcBorders>
              <w:left w:val="single" w:sz="4" w:space="0" w:color="auto"/>
            </w:tcBorders>
            <w:shd w:val="clear" w:color="auto" w:fill="auto"/>
          </w:tcPr>
          <w:p w:rsidR="00711D63" w:rsidRPr="00FA4F13" w:rsidRDefault="00711D63" w:rsidP="00711D63">
            <w:pPr>
              <w:rPr>
                <w:rFonts w:ascii="Arial" w:hAnsi="Arial" w:cs="Arial"/>
                <w:sz w:val="22"/>
                <w:szCs w:val="22"/>
                <w:highlight w:val="green"/>
              </w:rPr>
            </w:pPr>
            <w:r w:rsidRPr="00FA4F13">
              <w:rPr>
                <w:rFonts w:ascii="Arial" w:hAnsi="Arial" w:cs="Arial"/>
                <w:sz w:val="22"/>
                <w:szCs w:val="22"/>
              </w:rPr>
              <w:t>Head of Service Policy Information and Commissioning</w:t>
            </w:r>
          </w:p>
        </w:tc>
        <w:tc>
          <w:tcPr>
            <w:tcW w:w="567" w:type="dxa"/>
            <w:tcBorders>
              <w:left w:val="single" w:sz="4" w:space="0" w:color="auto"/>
            </w:tcBorders>
            <w:shd w:val="clear" w:color="auto" w:fill="FFC000"/>
          </w:tcPr>
          <w:p w:rsidR="00711D63" w:rsidRPr="00D9186C" w:rsidRDefault="002F6681" w:rsidP="00711D63">
            <w:pPr>
              <w:rPr>
                <w:rFonts w:ascii="Arial" w:hAnsi="Arial" w:cs="Arial"/>
                <w:b/>
                <w:sz w:val="22"/>
                <w:szCs w:val="22"/>
              </w:rPr>
            </w:pPr>
            <w:r>
              <w:rPr>
                <w:rFonts w:ascii="Arial" w:hAnsi="Arial" w:cs="Arial"/>
                <w:b/>
                <w:sz w:val="22"/>
                <w:szCs w:val="22"/>
              </w:rPr>
              <w:t>A</w:t>
            </w:r>
          </w:p>
        </w:tc>
      </w:tr>
      <w:tr w:rsidR="00711D63" w:rsidRPr="00E64DC8" w:rsidTr="00D9186C">
        <w:trPr>
          <w:trHeight w:val="399"/>
        </w:trPr>
        <w:tc>
          <w:tcPr>
            <w:tcW w:w="988" w:type="dxa"/>
            <w:tcBorders>
              <w:right w:val="single" w:sz="4" w:space="0" w:color="auto"/>
            </w:tcBorders>
            <w:shd w:val="clear" w:color="auto" w:fill="BDD6EE" w:themeFill="accent1" w:themeFillTint="66"/>
          </w:tcPr>
          <w:p w:rsidR="00711D63" w:rsidRPr="00E64DC8" w:rsidRDefault="00711D63" w:rsidP="00711D63">
            <w:pPr>
              <w:rPr>
                <w:rFonts w:ascii="Arial" w:hAnsi="Arial" w:cs="Arial"/>
                <w:b/>
              </w:rPr>
            </w:pPr>
            <w:r>
              <w:rPr>
                <w:rFonts w:ascii="Arial" w:hAnsi="Arial" w:cs="Arial"/>
                <w:b/>
              </w:rPr>
              <w:lastRenderedPageBreak/>
              <w:t>3.9</w:t>
            </w:r>
          </w:p>
        </w:tc>
        <w:tc>
          <w:tcPr>
            <w:tcW w:w="8505" w:type="dxa"/>
            <w:tcBorders>
              <w:left w:val="single" w:sz="4" w:space="0" w:color="auto"/>
            </w:tcBorders>
            <w:shd w:val="clear" w:color="auto" w:fill="BDD6EE" w:themeFill="accent1" w:themeFillTint="66"/>
          </w:tcPr>
          <w:p w:rsidR="00711D63" w:rsidRPr="00E64DC8" w:rsidRDefault="00711D63" w:rsidP="00711D63">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Develop arrangements to improve transition across our provision and services </w:t>
            </w:r>
          </w:p>
        </w:tc>
        <w:tc>
          <w:tcPr>
            <w:tcW w:w="1417" w:type="dxa"/>
            <w:tcBorders>
              <w:left w:val="single" w:sz="4" w:space="0" w:color="auto"/>
            </w:tcBorders>
            <w:shd w:val="clear" w:color="auto" w:fill="BDD6EE" w:themeFill="accent1" w:themeFillTint="66"/>
          </w:tcPr>
          <w:p w:rsidR="00711D63" w:rsidRPr="00077CC4" w:rsidRDefault="00711D63" w:rsidP="00711D63">
            <w:pPr>
              <w:pStyle w:val="ListParagraph"/>
              <w:ind w:left="0"/>
              <w:rPr>
                <w:rFonts w:ascii="Arial" w:hAnsi="Arial" w:cs="Arial"/>
                <w:b/>
                <w:color w:val="000000" w:themeColor="text1"/>
              </w:rPr>
            </w:pPr>
          </w:p>
        </w:tc>
        <w:tc>
          <w:tcPr>
            <w:tcW w:w="2977" w:type="dxa"/>
            <w:tcBorders>
              <w:left w:val="single" w:sz="4" w:space="0" w:color="auto"/>
            </w:tcBorders>
            <w:shd w:val="clear" w:color="auto" w:fill="BDD6EE" w:themeFill="accent1" w:themeFillTint="66"/>
          </w:tcPr>
          <w:p w:rsidR="00711D63" w:rsidRPr="0081748C" w:rsidRDefault="00711D63" w:rsidP="00711D63">
            <w:pPr>
              <w:pStyle w:val="ListParagraph"/>
              <w:ind w:left="0"/>
              <w:rPr>
                <w:rFonts w:ascii="Arial" w:hAnsi="Arial" w:cs="Arial"/>
                <w:b/>
                <w:color w:val="000000" w:themeColor="text1"/>
              </w:rPr>
            </w:pPr>
          </w:p>
        </w:tc>
        <w:tc>
          <w:tcPr>
            <w:tcW w:w="567" w:type="dxa"/>
            <w:tcBorders>
              <w:left w:val="single" w:sz="4" w:space="0" w:color="auto"/>
            </w:tcBorders>
            <w:shd w:val="clear" w:color="auto" w:fill="BDD6EE" w:themeFill="accent1" w:themeFillTint="66"/>
          </w:tcPr>
          <w:p w:rsidR="00711D63" w:rsidRPr="00D9186C" w:rsidRDefault="00711D63" w:rsidP="00711D63">
            <w:pPr>
              <w:pStyle w:val="ListParagraph"/>
              <w:ind w:left="0"/>
              <w:rPr>
                <w:rFonts w:ascii="Arial" w:hAnsi="Arial" w:cs="Arial"/>
                <w:b/>
                <w:color w:val="000000" w:themeColor="text1"/>
              </w:rPr>
            </w:pPr>
          </w:p>
        </w:tc>
      </w:tr>
      <w:tr w:rsidR="00711D63" w:rsidRPr="00E64DC8" w:rsidTr="00D9186C">
        <w:trPr>
          <w:trHeight w:val="399"/>
        </w:trPr>
        <w:tc>
          <w:tcPr>
            <w:tcW w:w="988" w:type="dxa"/>
            <w:tcBorders>
              <w:right w:val="single" w:sz="4" w:space="0" w:color="auto"/>
            </w:tcBorders>
            <w:shd w:val="clear" w:color="auto" w:fill="auto"/>
          </w:tcPr>
          <w:p w:rsidR="00711D63" w:rsidRPr="00FA4F13" w:rsidRDefault="00711D63" w:rsidP="00711D63">
            <w:pPr>
              <w:rPr>
                <w:rFonts w:ascii="Arial" w:hAnsi="Arial" w:cs="Arial"/>
                <w:sz w:val="22"/>
                <w:szCs w:val="22"/>
              </w:rPr>
            </w:pPr>
            <w:r>
              <w:rPr>
                <w:rFonts w:ascii="Arial" w:hAnsi="Arial" w:cs="Arial"/>
                <w:sz w:val="22"/>
                <w:szCs w:val="22"/>
              </w:rPr>
              <w:t>3.9</w:t>
            </w:r>
            <w:r w:rsidRPr="00FA4F13">
              <w:rPr>
                <w:rFonts w:ascii="Arial" w:hAnsi="Arial" w:cs="Arial"/>
                <w:sz w:val="22"/>
                <w:szCs w:val="22"/>
              </w:rPr>
              <w:t>.1</w:t>
            </w:r>
          </w:p>
        </w:tc>
        <w:tc>
          <w:tcPr>
            <w:tcW w:w="8505" w:type="dxa"/>
            <w:tcBorders>
              <w:left w:val="single" w:sz="4" w:space="0" w:color="auto"/>
            </w:tcBorders>
            <w:shd w:val="clear" w:color="auto" w:fill="auto"/>
          </w:tcPr>
          <w:p w:rsidR="00711D63" w:rsidRPr="00FA4F13" w:rsidRDefault="00711D63" w:rsidP="00711D63">
            <w:pPr>
              <w:pStyle w:val="ListParagraph"/>
              <w:ind w:left="0"/>
              <w:rPr>
                <w:rFonts w:ascii="Arial" w:hAnsi="Arial" w:cs="Arial"/>
                <w:color w:val="000000" w:themeColor="text1"/>
              </w:rPr>
            </w:pPr>
            <w:r w:rsidRPr="00FA4F13">
              <w:rPr>
                <w:rFonts w:ascii="Arial" w:hAnsi="Arial" w:cs="Arial"/>
                <w:color w:val="000000" w:themeColor="text1"/>
              </w:rPr>
              <w:t>Estab</w:t>
            </w:r>
            <w:r>
              <w:rPr>
                <w:rFonts w:ascii="Arial" w:hAnsi="Arial" w:cs="Arial"/>
                <w:color w:val="000000" w:themeColor="text1"/>
              </w:rPr>
              <w:t xml:space="preserve">lish, through the SEND Partnership Board, </w:t>
            </w:r>
            <w:r w:rsidRPr="00FA4F13">
              <w:rPr>
                <w:rFonts w:ascii="Arial" w:hAnsi="Arial" w:cs="Arial"/>
                <w:color w:val="000000" w:themeColor="text1"/>
              </w:rPr>
              <w:t xml:space="preserve">a cross-service transitions group to ensure an overall approach to transition is developed </w:t>
            </w:r>
          </w:p>
        </w:tc>
        <w:tc>
          <w:tcPr>
            <w:tcW w:w="1417" w:type="dxa"/>
            <w:shd w:val="clear" w:color="auto" w:fill="auto"/>
          </w:tcPr>
          <w:p w:rsidR="00711D63" w:rsidRPr="00FA4F13" w:rsidRDefault="00711D63" w:rsidP="00711D63">
            <w:pPr>
              <w:pStyle w:val="ListParagraph"/>
              <w:ind w:left="0"/>
              <w:rPr>
                <w:rFonts w:ascii="Arial" w:hAnsi="Arial" w:cs="Arial"/>
                <w:color w:val="000000" w:themeColor="text1"/>
              </w:rPr>
            </w:pPr>
            <w:r>
              <w:rPr>
                <w:rFonts w:ascii="Arial" w:hAnsi="Arial" w:cs="Arial"/>
                <w:color w:val="000000" w:themeColor="text1"/>
              </w:rPr>
              <w:t>April</w:t>
            </w:r>
            <w:r w:rsidRPr="00FA4F13">
              <w:rPr>
                <w:rFonts w:ascii="Arial" w:hAnsi="Arial" w:cs="Arial"/>
                <w:color w:val="000000" w:themeColor="text1"/>
              </w:rPr>
              <w:t xml:space="preserve"> 2019</w:t>
            </w:r>
          </w:p>
        </w:tc>
        <w:tc>
          <w:tcPr>
            <w:tcW w:w="2977" w:type="dxa"/>
            <w:shd w:val="clear" w:color="auto" w:fill="auto"/>
          </w:tcPr>
          <w:p w:rsidR="00711D63" w:rsidRPr="00FA4F13" w:rsidRDefault="00207F00" w:rsidP="00711D63">
            <w:pPr>
              <w:pStyle w:val="ListParagraph"/>
              <w:ind w:left="0"/>
              <w:rPr>
                <w:rFonts w:ascii="Arial" w:hAnsi="Arial" w:cs="Arial"/>
                <w:color w:val="000000" w:themeColor="text1"/>
              </w:rPr>
            </w:pPr>
            <w:r w:rsidRPr="009774B8">
              <w:rPr>
                <w:rFonts w:ascii="Arial" w:hAnsi="Arial" w:cs="Arial"/>
                <w:szCs w:val="28"/>
              </w:rPr>
              <w:t>Head of Service, Learning Disabilities, Autism and Mental Health</w:t>
            </w:r>
            <w:r w:rsidRPr="009774B8">
              <w:rPr>
                <w:rFonts w:ascii="Arial" w:hAnsi="Arial" w:cs="Arial"/>
                <w:sz w:val="20"/>
              </w:rPr>
              <w:t xml:space="preserve"> </w:t>
            </w:r>
          </w:p>
        </w:tc>
        <w:tc>
          <w:tcPr>
            <w:tcW w:w="567" w:type="dxa"/>
            <w:shd w:val="clear" w:color="auto" w:fill="92D050"/>
          </w:tcPr>
          <w:p w:rsidR="00711D63" w:rsidRPr="00D9186C" w:rsidRDefault="00F67D6A" w:rsidP="00711D63">
            <w:pPr>
              <w:pStyle w:val="ListParagraph"/>
              <w:ind w:left="0"/>
              <w:rPr>
                <w:rFonts w:ascii="Arial" w:hAnsi="Arial" w:cs="Arial"/>
                <w:b/>
              </w:rPr>
            </w:pPr>
            <w:r w:rsidRPr="00D9186C">
              <w:rPr>
                <w:rFonts w:ascii="Arial" w:hAnsi="Arial" w:cs="Arial"/>
                <w:b/>
              </w:rPr>
              <w:t>G</w:t>
            </w:r>
          </w:p>
        </w:tc>
      </w:tr>
      <w:tr w:rsidR="00711D63" w:rsidRPr="00E64DC8" w:rsidTr="00D9186C">
        <w:trPr>
          <w:trHeight w:val="399"/>
        </w:trPr>
        <w:tc>
          <w:tcPr>
            <w:tcW w:w="988" w:type="dxa"/>
            <w:tcBorders>
              <w:right w:val="single" w:sz="4" w:space="0" w:color="auto"/>
            </w:tcBorders>
            <w:shd w:val="clear" w:color="auto" w:fill="auto"/>
          </w:tcPr>
          <w:p w:rsidR="00711D63" w:rsidRPr="00FA4F13" w:rsidRDefault="00711D63" w:rsidP="00711D63">
            <w:pPr>
              <w:rPr>
                <w:rFonts w:ascii="Arial" w:hAnsi="Arial" w:cs="Arial"/>
                <w:sz w:val="22"/>
                <w:szCs w:val="22"/>
              </w:rPr>
            </w:pPr>
            <w:r>
              <w:rPr>
                <w:rFonts w:ascii="Arial" w:hAnsi="Arial" w:cs="Arial"/>
                <w:sz w:val="22"/>
                <w:szCs w:val="22"/>
              </w:rPr>
              <w:t>3.9</w:t>
            </w:r>
            <w:r w:rsidRPr="00FA4F13">
              <w:rPr>
                <w:rFonts w:ascii="Arial" w:hAnsi="Arial" w:cs="Arial"/>
                <w:sz w:val="22"/>
                <w:szCs w:val="22"/>
              </w:rPr>
              <w:t>.2</w:t>
            </w:r>
          </w:p>
        </w:tc>
        <w:tc>
          <w:tcPr>
            <w:tcW w:w="8505" w:type="dxa"/>
            <w:tcBorders>
              <w:left w:val="single" w:sz="4" w:space="0" w:color="auto"/>
            </w:tcBorders>
            <w:shd w:val="clear" w:color="auto" w:fill="auto"/>
          </w:tcPr>
          <w:p w:rsidR="00711D63" w:rsidRPr="00FA4F13" w:rsidRDefault="00711D63" w:rsidP="00711D63">
            <w:pPr>
              <w:rPr>
                <w:rFonts w:ascii="Arial" w:hAnsi="Arial" w:cs="Arial"/>
                <w:sz w:val="22"/>
                <w:szCs w:val="22"/>
              </w:rPr>
            </w:pPr>
            <w:r w:rsidRPr="00FA4F13">
              <w:rPr>
                <w:rFonts w:ascii="Arial" w:hAnsi="Arial" w:cs="Arial"/>
                <w:sz w:val="22"/>
                <w:szCs w:val="22"/>
              </w:rPr>
              <w:t>Develop a strategy for transition from children's services into adult services, including 0-25 healthcare services</w:t>
            </w:r>
          </w:p>
        </w:tc>
        <w:tc>
          <w:tcPr>
            <w:tcW w:w="1417" w:type="dxa"/>
            <w:shd w:val="clear" w:color="auto" w:fill="auto"/>
          </w:tcPr>
          <w:p w:rsidR="00711D63" w:rsidRPr="00673ED8" w:rsidRDefault="00711D63" w:rsidP="00711D63">
            <w:pPr>
              <w:rPr>
                <w:rFonts w:ascii="Arial" w:hAnsi="Arial" w:cs="Arial"/>
                <w:sz w:val="22"/>
                <w:szCs w:val="22"/>
              </w:rPr>
            </w:pPr>
            <w:r w:rsidRPr="00673ED8">
              <w:rPr>
                <w:rFonts w:ascii="Arial" w:hAnsi="Arial" w:cs="Arial"/>
                <w:sz w:val="22"/>
                <w:szCs w:val="22"/>
              </w:rPr>
              <w:t>August 2019</w:t>
            </w:r>
          </w:p>
        </w:tc>
        <w:tc>
          <w:tcPr>
            <w:tcW w:w="2977" w:type="dxa"/>
            <w:shd w:val="clear" w:color="auto" w:fill="auto"/>
          </w:tcPr>
          <w:p w:rsidR="00711D63" w:rsidRPr="00673ED8" w:rsidRDefault="00711D63" w:rsidP="00711D63">
            <w:pPr>
              <w:rPr>
                <w:rFonts w:ascii="Arial" w:hAnsi="Arial" w:cs="Arial"/>
                <w:sz w:val="22"/>
                <w:szCs w:val="22"/>
              </w:rPr>
            </w:pPr>
            <w:r w:rsidRPr="00673ED8">
              <w:rPr>
                <w:rFonts w:ascii="Arial" w:hAnsi="Arial" w:cs="Arial"/>
                <w:sz w:val="22"/>
                <w:szCs w:val="22"/>
              </w:rPr>
              <w:t>SEND Partnership Health Lead</w:t>
            </w:r>
          </w:p>
        </w:tc>
        <w:tc>
          <w:tcPr>
            <w:tcW w:w="567" w:type="dxa"/>
            <w:shd w:val="clear" w:color="auto" w:fill="FFC000"/>
          </w:tcPr>
          <w:p w:rsidR="00711D63" w:rsidRPr="00D9186C" w:rsidRDefault="00F67D6A" w:rsidP="00711D63">
            <w:pPr>
              <w:rPr>
                <w:rFonts w:ascii="Arial" w:hAnsi="Arial" w:cs="Arial"/>
                <w:b/>
                <w:sz w:val="22"/>
                <w:szCs w:val="22"/>
              </w:rPr>
            </w:pPr>
            <w:r w:rsidRPr="00D9186C">
              <w:rPr>
                <w:rFonts w:ascii="Arial" w:hAnsi="Arial" w:cs="Arial"/>
                <w:b/>
                <w:sz w:val="22"/>
                <w:szCs w:val="22"/>
              </w:rPr>
              <w:t>A</w:t>
            </w:r>
          </w:p>
        </w:tc>
      </w:tr>
      <w:tr w:rsidR="00711D63" w:rsidRPr="00E64DC8" w:rsidTr="00D9186C">
        <w:trPr>
          <w:trHeight w:val="399"/>
        </w:trPr>
        <w:tc>
          <w:tcPr>
            <w:tcW w:w="988" w:type="dxa"/>
            <w:tcBorders>
              <w:right w:val="single" w:sz="4" w:space="0" w:color="auto"/>
            </w:tcBorders>
            <w:shd w:val="clear" w:color="auto" w:fill="auto"/>
          </w:tcPr>
          <w:p w:rsidR="00711D63" w:rsidRPr="00FA4F13" w:rsidRDefault="00711D63" w:rsidP="00711D63">
            <w:pPr>
              <w:rPr>
                <w:rFonts w:ascii="Arial" w:hAnsi="Arial" w:cs="Arial"/>
                <w:sz w:val="22"/>
                <w:szCs w:val="22"/>
              </w:rPr>
            </w:pPr>
            <w:r>
              <w:rPr>
                <w:rFonts w:ascii="Arial" w:hAnsi="Arial" w:cs="Arial"/>
                <w:sz w:val="22"/>
                <w:szCs w:val="22"/>
              </w:rPr>
              <w:t>3.9</w:t>
            </w:r>
            <w:r w:rsidRPr="00FA4F13">
              <w:rPr>
                <w:rFonts w:ascii="Arial" w:hAnsi="Arial" w:cs="Arial"/>
                <w:sz w:val="22"/>
                <w:szCs w:val="22"/>
              </w:rPr>
              <w:t>.</w:t>
            </w:r>
            <w:r>
              <w:rPr>
                <w:rFonts w:ascii="Arial" w:hAnsi="Arial" w:cs="Arial"/>
                <w:sz w:val="22"/>
                <w:szCs w:val="22"/>
              </w:rPr>
              <w:t>3</w:t>
            </w:r>
          </w:p>
        </w:tc>
        <w:tc>
          <w:tcPr>
            <w:tcW w:w="8505" w:type="dxa"/>
            <w:tcBorders>
              <w:left w:val="single" w:sz="4" w:space="0" w:color="auto"/>
            </w:tcBorders>
            <w:shd w:val="clear" w:color="auto" w:fill="auto"/>
          </w:tcPr>
          <w:p w:rsidR="00711D63" w:rsidRPr="00FA4F13" w:rsidRDefault="00711D63" w:rsidP="00711D63">
            <w:pPr>
              <w:rPr>
                <w:rFonts w:ascii="Arial" w:hAnsi="Arial" w:cs="Arial"/>
                <w:color w:val="000000" w:themeColor="text1"/>
                <w:sz w:val="22"/>
                <w:szCs w:val="22"/>
              </w:rPr>
            </w:pPr>
            <w:r w:rsidRPr="00FA4F13">
              <w:rPr>
                <w:rFonts w:ascii="Arial" w:hAnsi="Arial" w:cs="Arial"/>
                <w:color w:val="000000" w:themeColor="text1"/>
                <w:sz w:val="22"/>
                <w:szCs w:val="22"/>
              </w:rPr>
              <w:t>Agree priorities and action plan to improve transition in each priority sector</w:t>
            </w:r>
          </w:p>
        </w:tc>
        <w:tc>
          <w:tcPr>
            <w:tcW w:w="1417" w:type="dxa"/>
            <w:shd w:val="clear" w:color="auto" w:fill="auto"/>
          </w:tcPr>
          <w:p w:rsidR="00711D63" w:rsidRPr="00673ED8" w:rsidRDefault="00711D63" w:rsidP="00711D63">
            <w:pPr>
              <w:rPr>
                <w:rFonts w:ascii="Arial" w:hAnsi="Arial" w:cs="Arial"/>
                <w:sz w:val="22"/>
                <w:szCs w:val="22"/>
              </w:rPr>
            </w:pPr>
            <w:r w:rsidRPr="00673ED8">
              <w:rPr>
                <w:rFonts w:ascii="Arial" w:hAnsi="Arial" w:cs="Arial"/>
                <w:sz w:val="22"/>
                <w:szCs w:val="22"/>
              </w:rPr>
              <w:t xml:space="preserve">December 2019 </w:t>
            </w:r>
          </w:p>
        </w:tc>
        <w:tc>
          <w:tcPr>
            <w:tcW w:w="2977" w:type="dxa"/>
            <w:shd w:val="clear" w:color="auto" w:fill="auto"/>
          </w:tcPr>
          <w:p w:rsidR="00711D63" w:rsidRDefault="00711D63" w:rsidP="00711D63">
            <w:pPr>
              <w:rPr>
                <w:rFonts w:ascii="Arial" w:hAnsi="Arial" w:cs="Arial"/>
                <w:sz w:val="22"/>
                <w:szCs w:val="22"/>
              </w:rPr>
            </w:pPr>
            <w:r w:rsidRPr="00673ED8">
              <w:rPr>
                <w:rFonts w:ascii="Arial" w:hAnsi="Arial" w:cs="Arial"/>
                <w:sz w:val="22"/>
                <w:szCs w:val="22"/>
              </w:rPr>
              <w:t>SEND Partnership Health Lead</w:t>
            </w:r>
          </w:p>
          <w:p w:rsidR="00711D63" w:rsidRPr="00673ED8" w:rsidRDefault="00711D63" w:rsidP="00711D63">
            <w:pPr>
              <w:rPr>
                <w:rFonts w:ascii="Arial" w:hAnsi="Arial" w:cs="Arial"/>
                <w:sz w:val="22"/>
                <w:szCs w:val="22"/>
              </w:rPr>
            </w:pPr>
          </w:p>
        </w:tc>
        <w:tc>
          <w:tcPr>
            <w:tcW w:w="567" w:type="dxa"/>
            <w:shd w:val="clear" w:color="auto" w:fill="D0CECE" w:themeFill="background2" w:themeFillShade="E6"/>
          </w:tcPr>
          <w:p w:rsidR="00711D63" w:rsidRPr="00D9186C" w:rsidRDefault="00D9186C" w:rsidP="00711D63">
            <w:pPr>
              <w:rPr>
                <w:rFonts w:ascii="Arial" w:hAnsi="Arial" w:cs="Arial"/>
                <w:b/>
                <w:sz w:val="22"/>
                <w:szCs w:val="22"/>
              </w:rPr>
            </w:pPr>
            <w:r>
              <w:rPr>
                <w:rFonts w:ascii="Arial" w:hAnsi="Arial" w:cs="Arial"/>
                <w:b/>
                <w:sz w:val="22"/>
                <w:szCs w:val="22"/>
              </w:rPr>
              <w:t>n/s</w:t>
            </w:r>
          </w:p>
        </w:tc>
      </w:tr>
    </w:tbl>
    <w:p w:rsidR="00374C8E" w:rsidRDefault="00374C8E" w:rsidP="009D14C4">
      <w:pPr>
        <w:rPr>
          <w:rFonts w:ascii="Arial" w:hAnsi="Arial" w:cs="Arial"/>
        </w:rPr>
      </w:pPr>
    </w:p>
    <w:p w:rsidR="00374C8E" w:rsidRDefault="00374C8E" w:rsidP="009D14C4">
      <w:pPr>
        <w:rPr>
          <w:rFonts w:ascii="Arial" w:hAnsi="Arial" w:cs="Arial"/>
        </w:rPr>
      </w:pPr>
    </w:p>
    <w:p w:rsidR="00773BF9" w:rsidRDefault="00773BF9">
      <w:r>
        <w:br w:type="page"/>
      </w:r>
    </w:p>
    <w:tbl>
      <w:tblPr>
        <w:tblW w:w="1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58"/>
        <w:gridCol w:w="1984"/>
        <w:gridCol w:w="1451"/>
        <w:gridCol w:w="1668"/>
        <w:gridCol w:w="1275"/>
        <w:gridCol w:w="1560"/>
        <w:gridCol w:w="1182"/>
        <w:gridCol w:w="1408"/>
      </w:tblGrid>
      <w:tr w:rsidR="00773BF9" w:rsidRPr="00C35A03" w:rsidTr="008F565E">
        <w:trPr>
          <w:trHeight w:val="425"/>
        </w:trPr>
        <w:tc>
          <w:tcPr>
            <w:tcW w:w="13789" w:type="dxa"/>
            <w:gridSpan w:val="9"/>
            <w:tcBorders>
              <w:top w:val="nil"/>
              <w:left w:val="nil"/>
              <w:bottom w:val="single" w:sz="4" w:space="0" w:color="auto"/>
              <w:right w:val="nil"/>
            </w:tcBorders>
            <w:shd w:val="clear" w:color="auto" w:fill="auto"/>
          </w:tcPr>
          <w:p w:rsidR="00773BF9" w:rsidRPr="00110537" w:rsidRDefault="00773BF9" w:rsidP="00110537">
            <w:pPr>
              <w:rPr>
                <w:rFonts w:ascii="Arial" w:hAnsi="Arial" w:cs="Arial"/>
                <w:color w:val="B82862"/>
                <w:sz w:val="32"/>
                <w:lang w:eastAsia="en-US"/>
              </w:rPr>
            </w:pPr>
            <w:r w:rsidRPr="00110537">
              <w:rPr>
                <w:rFonts w:ascii="Arial" w:hAnsi="Arial" w:cs="Arial"/>
                <w:color w:val="B82862"/>
                <w:sz w:val="32"/>
                <w:lang w:eastAsia="en-US"/>
              </w:rPr>
              <w:lastRenderedPageBreak/>
              <w:t>Priority 3: Key Performance Indicators</w:t>
            </w:r>
          </w:p>
          <w:p w:rsidR="00773BF9" w:rsidRPr="00773BF9" w:rsidRDefault="00773BF9" w:rsidP="00773BF9">
            <w:pPr>
              <w:rPr>
                <w:lang w:eastAsia="en-US"/>
              </w:rPr>
            </w:pPr>
          </w:p>
        </w:tc>
      </w:tr>
      <w:tr w:rsidR="00773BF9" w:rsidRPr="00EC6C29" w:rsidTr="008A43BE">
        <w:trPr>
          <w:trHeight w:val="795"/>
        </w:trPr>
        <w:tc>
          <w:tcPr>
            <w:tcW w:w="703"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Ref</w:t>
            </w:r>
          </w:p>
        </w:tc>
        <w:tc>
          <w:tcPr>
            <w:tcW w:w="2558"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Measure</w:t>
            </w:r>
          </w:p>
        </w:tc>
        <w:tc>
          <w:tcPr>
            <w:tcW w:w="1984"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Responsible Officer</w:t>
            </w:r>
          </w:p>
        </w:tc>
        <w:tc>
          <w:tcPr>
            <w:tcW w:w="1451"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Frequency</w:t>
            </w:r>
          </w:p>
        </w:tc>
        <w:tc>
          <w:tcPr>
            <w:tcW w:w="1668"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Latest Performance 17/18</w:t>
            </w:r>
          </w:p>
          <w:p w:rsidR="00773BF9" w:rsidRPr="00EC6C29" w:rsidRDefault="00773BF9" w:rsidP="008F565E">
            <w:pPr>
              <w:pStyle w:val="NoSpacing"/>
              <w:rPr>
                <w:b/>
                <w:color w:val="FFFFFF"/>
              </w:rPr>
            </w:pPr>
          </w:p>
        </w:tc>
        <w:tc>
          <w:tcPr>
            <w:tcW w:w="1275"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Target 18/19</w:t>
            </w:r>
          </w:p>
        </w:tc>
        <w:tc>
          <w:tcPr>
            <w:tcW w:w="1560"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Target 19/20</w:t>
            </w:r>
          </w:p>
        </w:tc>
        <w:tc>
          <w:tcPr>
            <w:tcW w:w="1182"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17/18 Stat Neighbours</w:t>
            </w:r>
            <w:r>
              <w:rPr>
                <w:b/>
                <w:color w:val="FFFFFF"/>
              </w:rPr>
              <w:t xml:space="preserve"> </w:t>
            </w:r>
            <w:r w:rsidRPr="00EC6C29">
              <w:rPr>
                <w:b/>
                <w:color w:val="FFFFFF"/>
              </w:rPr>
              <w:t>Average</w:t>
            </w:r>
          </w:p>
        </w:tc>
        <w:tc>
          <w:tcPr>
            <w:tcW w:w="1408" w:type="dxa"/>
            <w:tcBorders>
              <w:top w:val="single" w:sz="4" w:space="0" w:color="auto"/>
            </w:tcBorders>
            <w:shd w:val="clear" w:color="auto" w:fill="0070C0"/>
          </w:tcPr>
          <w:p w:rsidR="00773BF9" w:rsidRPr="00EC6C29" w:rsidRDefault="00773BF9" w:rsidP="008F565E">
            <w:pPr>
              <w:pStyle w:val="NoSpacing"/>
              <w:rPr>
                <w:b/>
                <w:color w:val="FFFFFF"/>
              </w:rPr>
            </w:pPr>
            <w:r w:rsidRPr="00EC6C29">
              <w:rPr>
                <w:b/>
                <w:color w:val="FFFFFF"/>
              </w:rPr>
              <w:t>17/18 National Average</w:t>
            </w:r>
          </w:p>
        </w:tc>
      </w:tr>
      <w:tr w:rsidR="00773BF9" w:rsidRPr="00EC6C29" w:rsidTr="008A43BE">
        <w:trPr>
          <w:trHeight w:val="1686"/>
        </w:trPr>
        <w:tc>
          <w:tcPr>
            <w:tcW w:w="703" w:type="dxa"/>
            <w:shd w:val="clear" w:color="auto" w:fill="auto"/>
          </w:tcPr>
          <w:p w:rsidR="00773BF9" w:rsidRPr="00EC6C29" w:rsidRDefault="00773BF9" w:rsidP="008F565E">
            <w:pPr>
              <w:pStyle w:val="NoSpacing"/>
              <w:rPr>
                <w:rFonts w:cs="Arial"/>
              </w:rPr>
            </w:pPr>
            <w:r w:rsidRPr="00EC6C29">
              <w:rPr>
                <w:rFonts w:cs="Arial"/>
              </w:rPr>
              <w:t>3a</w:t>
            </w:r>
          </w:p>
        </w:tc>
        <w:tc>
          <w:tcPr>
            <w:tcW w:w="2558" w:type="dxa"/>
            <w:shd w:val="clear" w:color="auto" w:fill="auto"/>
          </w:tcPr>
          <w:p w:rsidR="00773BF9" w:rsidRPr="00EC6C29" w:rsidRDefault="00773BF9" w:rsidP="008F565E">
            <w:pPr>
              <w:pStyle w:val="ListParagraph"/>
              <w:spacing w:after="120" w:line="240" w:lineRule="auto"/>
              <w:ind w:left="0"/>
              <w:rPr>
                <w:rFonts w:ascii="Arial" w:eastAsia="Times New Roman" w:hAnsi="Arial" w:cs="Times New Roman"/>
                <w:lang w:val="en-US"/>
              </w:rPr>
            </w:pPr>
            <w:r w:rsidRPr="00EC6C29">
              <w:rPr>
                <w:rFonts w:ascii="Arial" w:eastAsia="Times New Roman" w:hAnsi="Arial" w:cs="Times New Roman"/>
                <w:lang w:val="en-US"/>
              </w:rPr>
              <w:t>Parent, carers rate the level of help and support their child has received</w:t>
            </w:r>
            <w:r>
              <w:rPr>
                <w:rFonts w:ascii="Arial" w:eastAsia="Times New Roman" w:hAnsi="Arial" w:cs="Times New Roman"/>
                <w:lang w:val="en-US"/>
              </w:rPr>
              <w:t xml:space="preserve"> </w:t>
            </w:r>
            <w:r w:rsidRPr="00EC6C29">
              <w:rPr>
                <w:rFonts w:ascii="Arial" w:eastAsia="Times New Roman" w:hAnsi="Arial" w:cs="Times New Roman"/>
                <w:lang w:val="en-US"/>
              </w:rPr>
              <w:t>(via the POET Survey)</w:t>
            </w:r>
          </w:p>
          <w:p w:rsidR="00773BF9" w:rsidRPr="00EC6C29" w:rsidRDefault="00773BF9" w:rsidP="008F565E">
            <w:pPr>
              <w:pStyle w:val="ListParagraph"/>
              <w:spacing w:after="120" w:line="240" w:lineRule="auto"/>
              <w:ind w:left="0"/>
              <w:rPr>
                <w:lang w:val="en-US"/>
              </w:rPr>
            </w:pPr>
          </w:p>
          <w:p w:rsidR="00773BF9" w:rsidRPr="00EC6C29" w:rsidRDefault="00773BF9" w:rsidP="008F565E">
            <w:pPr>
              <w:pStyle w:val="ListParagraph"/>
              <w:spacing w:after="120" w:line="240" w:lineRule="auto"/>
              <w:ind w:left="0"/>
              <w:rPr>
                <w:rFonts w:ascii="Arial" w:eastAsia="Times New Roman" w:hAnsi="Arial" w:cs="Times New Roman"/>
                <w:lang w:val="en-US"/>
              </w:rPr>
            </w:pPr>
          </w:p>
        </w:tc>
        <w:tc>
          <w:tcPr>
            <w:tcW w:w="1984" w:type="dxa"/>
            <w:shd w:val="clear" w:color="auto" w:fill="auto"/>
          </w:tcPr>
          <w:p w:rsidR="00773BF9" w:rsidRPr="00EC6C29" w:rsidRDefault="00773BF9" w:rsidP="008F565E">
            <w:pPr>
              <w:pStyle w:val="NoSpacing"/>
              <w:rPr>
                <w:rFonts w:cs="Arial"/>
              </w:rPr>
            </w:pPr>
            <w:r w:rsidRPr="00EC6C29">
              <w:rPr>
                <w:rFonts w:cs="Arial"/>
              </w:rPr>
              <w:t xml:space="preserve">SEND Partnership </w:t>
            </w:r>
          </w:p>
          <w:p w:rsidR="00773BF9" w:rsidRPr="00EC6C29" w:rsidRDefault="00773BF9" w:rsidP="008F565E">
            <w:pPr>
              <w:pStyle w:val="NoSpacing"/>
              <w:rPr>
                <w:rFonts w:cs="Arial"/>
              </w:rPr>
            </w:pPr>
            <w:r w:rsidRPr="00EC6C29">
              <w:rPr>
                <w:rFonts w:cs="Arial"/>
              </w:rPr>
              <w:t>Communication and Engagement Lead</w:t>
            </w:r>
          </w:p>
        </w:tc>
        <w:tc>
          <w:tcPr>
            <w:tcW w:w="1451" w:type="dxa"/>
            <w:shd w:val="clear" w:color="auto" w:fill="auto"/>
          </w:tcPr>
          <w:p w:rsidR="00773BF9" w:rsidRPr="00EC6C29" w:rsidRDefault="00773BF9" w:rsidP="008F565E">
            <w:pPr>
              <w:pStyle w:val="NoSpacing"/>
              <w:jc w:val="center"/>
              <w:rPr>
                <w:rFonts w:cs="Arial"/>
              </w:rPr>
            </w:pPr>
            <w:r w:rsidRPr="00EC6C29">
              <w:rPr>
                <w:rFonts w:cs="Arial"/>
              </w:rPr>
              <w:t>Annual</w:t>
            </w:r>
          </w:p>
        </w:tc>
        <w:tc>
          <w:tcPr>
            <w:tcW w:w="1668" w:type="dxa"/>
            <w:shd w:val="clear" w:color="auto" w:fill="auto"/>
          </w:tcPr>
          <w:p w:rsidR="00773BF9" w:rsidRPr="00EC6C29" w:rsidRDefault="00986CCD" w:rsidP="00986CCD">
            <w:pPr>
              <w:pStyle w:val="NoSpacing"/>
              <w:spacing w:line="252" w:lineRule="auto"/>
              <w:jc w:val="center"/>
            </w:pPr>
            <w:r>
              <w:t xml:space="preserve">Very </w:t>
            </w:r>
            <w:r w:rsidR="00773BF9">
              <w:t>Good</w:t>
            </w:r>
            <w:r>
              <w:t>/</w:t>
            </w:r>
            <w:r w:rsidR="00780CA4">
              <w:t xml:space="preserve"> </w:t>
            </w:r>
            <w:r>
              <w:t>G</w:t>
            </w:r>
            <w:r w:rsidR="00773BF9">
              <w:t xml:space="preserve">ood </w:t>
            </w:r>
            <w:r>
              <w:t>67%</w:t>
            </w:r>
          </w:p>
        </w:tc>
        <w:tc>
          <w:tcPr>
            <w:tcW w:w="1275" w:type="dxa"/>
            <w:shd w:val="clear" w:color="auto" w:fill="auto"/>
          </w:tcPr>
          <w:p w:rsidR="00773BF9" w:rsidRPr="00EC6C29" w:rsidRDefault="00986CCD" w:rsidP="008F565E">
            <w:pPr>
              <w:pStyle w:val="NoSpacing"/>
              <w:spacing w:line="252" w:lineRule="auto"/>
              <w:jc w:val="center"/>
            </w:pPr>
            <w:r>
              <w:t>Very G</w:t>
            </w:r>
            <w:r w:rsidR="00773BF9" w:rsidRPr="00EC6C29">
              <w:t>ood</w:t>
            </w:r>
            <w:r>
              <w:t>/</w:t>
            </w:r>
            <w:r w:rsidR="00780CA4">
              <w:t xml:space="preserve"> </w:t>
            </w:r>
            <w:r>
              <w:t>Good</w:t>
            </w:r>
            <w:r w:rsidR="00773BF9" w:rsidRPr="00EC6C29">
              <w:t xml:space="preserve"> 70%</w:t>
            </w:r>
          </w:p>
          <w:p w:rsidR="00773BF9" w:rsidRPr="00EC6C29" w:rsidRDefault="00773BF9" w:rsidP="008F565E">
            <w:pPr>
              <w:pStyle w:val="NoSpacing"/>
              <w:jc w:val="center"/>
            </w:pPr>
          </w:p>
        </w:tc>
        <w:tc>
          <w:tcPr>
            <w:tcW w:w="1560" w:type="dxa"/>
            <w:shd w:val="clear" w:color="auto" w:fill="auto"/>
          </w:tcPr>
          <w:p w:rsidR="00773BF9" w:rsidRPr="00EC6C29" w:rsidRDefault="006B7B88" w:rsidP="008F565E">
            <w:pPr>
              <w:pStyle w:val="NoSpacing"/>
              <w:spacing w:line="252" w:lineRule="auto"/>
              <w:jc w:val="center"/>
            </w:pPr>
            <w:r>
              <w:t>V</w:t>
            </w:r>
            <w:r w:rsidRPr="00EC6C29">
              <w:t xml:space="preserve">ery </w:t>
            </w:r>
            <w:r>
              <w:t>Good/</w:t>
            </w:r>
            <w:r w:rsidR="00780CA4">
              <w:t xml:space="preserve"> </w:t>
            </w:r>
            <w:r>
              <w:t>Good</w:t>
            </w:r>
            <w:r w:rsidR="00773BF9" w:rsidRPr="00EC6C29">
              <w:t xml:space="preserve"> 75%</w:t>
            </w:r>
          </w:p>
          <w:p w:rsidR="00773BF9" w:rsidRPr="00EC6C29" w:rsidRDefault="00773BF9" w:rsidP="008F565E">
            <w:pPr>
              <w:pStyle w:val="NoSpacing"/>
              <w:jc w:val="center"/>
            </w:pPr>
          </w:p>
        </w:tc>
        <w:tc>
          <w:tcPr>
            <w:tcW w:w="1182" w:type="dxa"/>
            <w:shd w:val="clear" w:color="auto" w:fill="auto"/>
          </w:tcPr>
          <w:p w:rsidR="00773BF9" w:rsidRPr="00EC6C29" w:rsidRDefault="00773BF9" w:rsidP="008F565E">
            <w:pPr>
              <w:pStyle w:val="NoSpacing"/>
              <w:jc w:val="center"/>
              <w:rPr>
                <w:rFonts w:cs="Arial"/>
              </w:rPr>
            </w:pPr>
            <w:r w:rsidRPr="002A4414">
              <w:rPr>
                <w:rFonts w:cs="Arial"/>
              </w:rPr>
              <w:t xml:space="preserve">Not available </w:t>
            </w:r>
          </w:p>
        </w:tc>
        <w:tc>
          <w:tcPr>
            <w:tcW w:w="1408" w:type="dxa"/>
            <w:shd w:val="clear" w:color="auto" w:fill="auto"/>
          </w:tcPr>
          <w:p w:rsidR="00773BF9" w:rsidRPr="00EC6C29" w:rsidRDefault="00A403D8" w:rsidP="008F565E">
            <w:pPr>
              <w:pStyle w:val="NoSpacing"/>
              <w:jc w:val="center"/>
              <w:rPr>
                <w:rFonts w:cs="Arial"/>
              </w:rPr>
            </w:pPr>
            <w:r>
              <w:rPr>
                <w:rFonts w:cs="Arial"/>
              </w:rPr>
              <w:t>60%</w:t>
            </w:r>
          </w:p>
        </w:tc>
      </w:tr>
      <w:tr w:rsidR="00773BF9" w:rsidRPr="00EC6C29" w:rsidTr="008A43BE">
        <w:trPr>
          <w:trHeight w:val="694"/>
        </w:trPr>
        <w:tc>
          <w:tcPr>
            <w:tcW w:w="703" w:type="dxa"/>
            <w:shd w:val="clear" w:color="auto" w:fill="auto"/>
          </w:tcPr>
          <w:p w:rsidR="00773BF9" w:rsidRPr="00EC6C29" w:rsidRDefault="00773BF9" w:rsidP="008F565E">
            <w:pPr>
              <w:pStyle w:val="NoSpacing"/>
              <w:rPr>
                <w:rFonts w:cs="Arial"/>
              </w:rPr>
            </w:pPr>
            <w:r w:rsidRPr="00EC6C29">
              <w:rPr>
                <w:rFonts w:cs="Arial"/>
              </w:rPr>
              <w:t>3b</w:t>
            </w:r>
          </w:p>
        </w:tc>
        <w:tc>
          <w:tcPr>
            <w:tcW w:w="2558" w:type="dxa"/>
            <w:shd w:val="clear" w:color="auto" w:fill="auto"/>
          </w:tcPr>
          <w:p w:rsidR="00773BF9" w:rsidRPr="00EC6C29" w:rsidRDefault="00773BF9" w:rsidP="008F565E">
            <w:pPr>
              <w:pStyle w:val="ListParagraph"/>
              <w:spacing w:after="120" w:line="240" w:lineRule="auto"/>
              <w:ind w:left="0"/>
              <w:rPr>
                <w:rFonts w:ascii="Arial" w:eastAsia="Times New Roman" w:hAnsi="Arial" w:cs="Times New Roman"/>
                <w:lang w:val="en-US"/>
              </w:rPr>
            </w:pPr>
            <w:r w:rsidRPr="00EC6C29">
              <w:rPr>
                <w:rFonts w:ascii="Arial" w:eastAsia="Times New Roman" w:hAnsi="Arial" w:cs="Times New Roman"/>
                <w:lang w:val="en-US"/>
              </w:rPr>
              <w:t>Improvement in health outcome measures</w:t>
            </w:r>
            <w:r>
              <w:rPr>
                <w:rFonts w:ascii="Arial" w:eastAsia="Times New Roman" w:hAnsi="Arial" w:cs="Times New Roman"/>
                <w:lang w:val="en-US"/>
              </w:rPr>
              <w:t xml:space="preserve"> for Speech and Language services</w:t>
            </w:r>
          </w:p>
          <w:p w:rsidR="00773BF9" w:rsidRPr="00EC6C29" w:rsidRDefault="00773BF9" w:rsidP="008F565E">
            <w:pPr>
              <w:pStyle w:val="ListParagraph"/>
              <w:spacing w:after="120" w:line="240" w:lineRule="auto"/>
              <w:ind w:left="0"/>
              <w:rPr>
                <w:rFonts w:ascii="Arial" w:eastAsia="Times New Roman" w:hAnsi="Arial" w:cs="Times New Roman"/>
                <w:lang w:val="en-US"/>
              </w:rPr>
            </w:pPr>
          </w:p>
        </w:tc>
        <w:tc>
          <w:tcPr>
            <w:tcW w:w="1984" w:type="dxa"/>
            <w:shd w:val="clear" w:color="auto" w:fill="auto"/>
          </w:tcPr>
          <w:p w:rsidR="00773BF9" w:rsidRPr="00EC6C29" w:rsidRDefault="00773BF9" w:rsidP="008F565E">
            <w:pPr>
              <w:pStyle w:val="NoSpacing"/>
              <w:rPr>
                <w:rFonts w:cs="Arial"/>
              </w:rPr>
            </w:pPr>
            <w:r w:rsidRPr="00EC6C29">
              <w:rPr>
                <w:rFonts w:cs="Arial"/>
              </w:rPr>
              <w:t xml:space="preserve">Midlands and Lancashire </w:t>
            </w:r>
          </w:p>
          <w:p w:rsidR="00773BF9" w:rsidRPr="00EC6C29" w:rsidRDefault="00773BF9" w:rsidP="008F565E">
            <w:pPr>
              <w:pStyle w:val="NoSpacing"/>
              <w:rPr>
                <w:rFonts w:cs="Arial"/>
              </w:rPr>
            </w:pPr>
            <w:r w:rsidRPr="00EC6C29">
              <w:rPr>
                <w:rFonts w:cs="Arial"/>
              </w:rPr>
              <w:t>Commissioning Support Unit</w:t>
            </w:r>
          </w:p>
        </w:tc>
        <w:tc>
          <w:tcPr>
            <w:tcW w:w="1451" w:type="dxa"/>
            <w:shd w:val="clear" w:color="auto" w:fill="auto"/>
          </w:tcPr>
          <w:p w:rsidR="00773BF9" w:rsidRDefault="008A43BE" w:rsidP="008F565E">
            <w:pPr>
              <w:pStyle w:val="NoSpacing"/>
              <w:jc w:val="center"/>
              <w:rPr>
                <w:rFonts w:cs="Arial"/>
              </w:rPr>
            </w:pPr>
            <w:r>
              <w:rPr>
                <w:rFonts w:cs="Arial"/>
              </w:rPr>
              <w:t>6 monthly</w:t>
            </w:r>
          </w:p>
          <w:p w:rsidR="008A43BE" w:rsidRPr="00EC6C29" w:rsidRDefault="008A43BE" w:rsidP="008F565E">
            <w:pPr>
              <w:pStyle w:val="NoSpacing"/>
              <w:jc w:val="center"/>
              <w:rPr>
                <w:rFonts w:cs="Arial"/>
              </w:rPr>
            </w:pPr>
          </w:p>
        </w:tc>
        <w:tc>
          <w:tcPr>
            <w:tcW w:w="1668" w:type="dxa"/>
            <w:shd w:val="clear" w:color="auto" w:fill="auto"/>
          </w:tcPr>
          <w:p w:rsidR="00773BF9" w:rsidRPr="00EC6C29" w:rsidRDefault="00773BF9" w:rsidP="008F565E">
            <w:pPr>
              <w:pStyle w:val="NoSpacing"/>
              <w:jc w:val="center"/>
              <w:rPr>
                <w:rFonts w:cs="Arial"/>
                <w:highlight w:val="green"/>
              </w:rPr>
            </w:pPr>
            <w:r w:rsidRPr="002A4414">
              <w:rPr>
                <w:rFonts w:cs="Arial"/>
              </w:rPr>
              <w:t>Not available</w:t>
            </w:r>
          </w:p>
        </w:tc>
        <w:tc>
          <w:tcPr>
            <w:tcW w:w="1275" w:type="dxa"/>
            <w:shd w:val="clear" w:color="auto" w:fill="auto"/>
          </w:tcPr>
          <w:p w:rsidR="00773BF9" w:rsidRPr="00EC6C29" w:rsidRDefault="00773BF9" w:rsidP="008F565E">
            <w:pPr>
              <w:pStyle w:val="NoSpacing"/>
              <w:jc w:val="center"/>
              <w:rPr>
                <w:rFonts w:cs="Arial"/>
                <w:highlight w:val="green"/>
              </w:rPr>
            </w:pPr>
            <w:r w:rsidRPr="002A4414">
              <w:rPr>
                <w:rFonts w:cs="Arial"/>
              </w:rPr>
              <w:t>Not available</w:t>
            </w:r>
          </w:p>
        </w:tc>
        <w:tc>
          <w:tcPr>
            <w:tcW w:w="1560" w:type="dxa"/>
            <w:shd w:val="clear" w:color="auto" w:fill="auto"/>
          </w:tcPr>
          <w:p w:rsidR="00773BF9" w:rsidRDefault="00773BF9" w:rsidP="008F565E">
            <w:pPr>
              <w:pStyle w:val="NoSpacing"/>
              <w:jc w:val="center"/>
              <w:rPr>
                <w:rFonts w:cs="Arial"/>
              </w:rPr>
            </w:pPr>
            <w:r w:rsidRPr="008A43BE">
              <w:rPr>
                <w:rFonts w:cs="Arial"/>
              </w:rPr>
              <w:t>Target to be confirmed</w:t>
            </w:r>
          </w:p>
          <w:p w:rsidR="00773BF9" w:rsidRPr="00EC6C29" w:rsidRDefault="008A43BE" w:rsidP="008A43BE">
            <w:pPr>
              <w:pStyle w:val="NoSpacing"/>
              <w:jc w:val="center"/>
              <w:rPr>
                <w:rFonts w:cs="Arial"/>
                <w:highlight w:val="green"/>
              </w:rPr>
            </w:pPr>
            <w:r>
              <w:rPr>
                <w:rFonts w:cs="Arial"/>
              </w:rPr>
              <w:t>(data available 2020 onwards)</w:t>
            </w:r>
          </w:p>
        </w:tc>
        <w:tc>
          <w:tcPr>
            <w:tcW w:w="1182" w:type="dxa"/>
            <w:shd w:val="clear" w:color="auto" w:fill="auto"/>
          </w:tcPr>
          <w:p w:rsidR="00773BF9" w:rsidRPr="00EC6C29" w:rsidRDefault="00773BF9" w:rsidP="008F565E">
            <w:pPr>
              <w:pStyle w:val="NoSpacing"/>
              <w:jc w:val="center"/>
              <w:rPr>
                <w:rFonts w:cs="Arial"/>
                <w:highlight w:val="green"/>
              </w:rPr>
            </w:pPr>
            <w:r w:rsidRPr="002A4414">
              <w:rPr>
                <w:rFonts w:cs="Arial"/>
              </w:rPr>
              <w:t>Not available</w:t>
            </w:r>
          </w:p>
        </w:tc>
        <w:tc>
          <w:tcPr>
            <w:tcW w:w="1408" w:type="dxa"/>
            <w:shd w:val="clear" w:color="auto" w:fill="auto"/>
          </w:tcPr>
          <w:p w:rsidR="00773BF9" w:rsidRPr="00EC6C29" w:rsidRDefault="00773BF9" w:rsidP="008F565E">
            <w:pPr>
              <w:pStyle w:val="NoSpacing"/>
              <w:jc w:val="center"/>
              <w:rPr>
                <w:rFonts w:cs="Arial"/>
              </w:rPr>
            </w:pPr>
            <w:r w:rsidRPr="002A4414">
              <w:rPr>
                <w:rFonts w:cs="Arial"/>
              </w:rPr>
              <w:t>Not available</w:t>
            </w:r>
          </w:p>
        </w:tc>
      </w:tr>
      <w:tr w:rsidR="00773BF9" w:rsidRPr="00EC6C29" w:rsidTr="008A43BE">
        <w:trPr>
          <w:trHeight w:val="1091"/>
        </w:trPr>
        <w:tc>
          <w:tcPr>
            <w:tcW w:w="703" w:type="dxa"/>
            <w:shd w:val="clear" w:color="auto" w:fill="auto"/>
          </w:tcPr>
          <w:p w:rsidR="00773BF9" w:rsidRPr="00EC6C29" w:rsidRDefault="00773BF9" w:rsidP="008F565E">
            <w:pPr>
              <w:pStyle w:val="NoSpacing"/>
              <w:rPr>
                <w:rFonts w:cs="Arial"/>
              </w:rPr>
            </w:pPr>
            <w:r w:rsidRPr="00EC6C29">
              <w:rPr>
                <w:rFonts w:cs="Arial"/>
              </w:rPr>
              <w:t>3c</w:t>
            </w:r>
          </w:p>
        </w:tc>
        <w:tc>
          <w:tcPr>
            <w:tcW w:w="2558" w:type="dxa"/>
            <w:shd w:val="clear" w:color="auto" w:fill="auto"/>
          </w:tcPr>
          <w:p w:rsidR="00773BF9" w:rsidRPr="00EC6C29" w:rsidRDefault="00773BF9" w:rsidP="008F565E">
            <w:pPr>
              <w:pStyle w:val="ListParagraph"/>
              <w:spacing w:after="120" w:line="240" w:lineRule="auto"/>
              <w:ind w:left="0"/>
              <w:rPr>
                <w:rFonts w:ascii="Arial" w:eastAsia="Times New Roman" w:hAnsi="Arial" w:cs="Times New Roman"/>
                <w:lang w:val="en-US"/>
              </w:rPr>
            </w:pPr>
            <w:r>
              <w:rPr>
                <w:rFonts w:ascii="Arial" w:eastAsia="Times New Roman" w:hAnsi="Arial" w:cs="Times New Roman"/>
                <w:lang w:val="en-US"/>
              </w:rPr>
              <w:t>Average time in weeks from referral to clinical triage/ intake assessment North Lancashire ASD diagnostic pathway</w:t>
            </w:r>
          </w:p>
        </w:tc>
        <w:tc>
          <w:tcPr>
            <w:tcW w:w="1984" w:type="dxa"/>
            <w:shd w:val="clear" w:color="auto" w:fill="auto"/>
          </w:tcPr>
          <w:p w:rsidR="00773BF9" w:rsidRPr="00EC6C29" w:rsidRDefault="00773BF9" w:rsidP="008F565E">
            <w:pPr>
              <w:pStyle w:val="NoSpacing"/>
              <w:rPr>
                <w:rFonts w:cs="Arial"/>
              </w:rPr>
            </w:pPr>
            <w:r w:rsidRPr="00EC6C29">
              <w:rPr>
                <w:rFonts w:cs="Arial"/>
              </w:rPr>
              <w:t xml:space="preserve">Midlands and Lancashire </w:t>
            </w:r>
          </w:p>
          <w:p w:rsidR="00773BF9" w:rsidRPr="00EC6C29" w:rsidRDefault="00773BF9" w:rsidP="008F565E">
            <w:pPr>
              <w:pStyle w:val="NoSpacing"/>
              <w:rPr>
                <w:rFonts w:cs="Arial"/>
              </w:rPr>
            </w:pPr>
            <w:r w:rsidRPr="00EC6C29">
              <w:rPr>
                <w:rFonts w:cs="Arial"/>
              </w:rPr>
              <w:t>Commissioning Support Unit</w:t>
            </w:r>
          </w:p>
        </w:tc>
        <w:tc>
          <w:tcPr>
            <w:tcW w:w="1451" w:type="dxa"/>
            <w:shd w:val="clear" w:color="auto" w:fill="auto"/>
          </w:tcPr>
          <w:p w:rsidR="00773BF9" w:rsidRPr="00EC6C29" w:rsidRDefault="008A43BE" w:rsidP="008F565E">
            <w:pPr>
              <w:pStyle w:val="NoSpacing"/>
              <w:jc w:val="center"/>
              <w:rPr>
                <w:rFonts w:cs="Arial"/>
              </w:rPr>
            </w:pPr>
            <w:r>
              <w:rPr>
                <w:rFonts w:cs="Arial"/>
              </w:rPr>
              <w:t>6 m</w:t>
            </w:r>
            <w:r w:rsidR="00773BF9" w:rsidRPr="00EC6C29">
              <w:rPr>
                <w:rFonts w:cs="Arial"/>
              </w:rPr>
              <w:t>onthly</w:t>
            </w:r>
          </w:p>
        </w:tc>
        <w:tc>
          <w:tcPr>
            <w:tcW w:w="1668" w:type="dxa"/>
            <w:shd w:val="clear" w:color="auto" w:fill="auto"/>
          </w:tcPr>
          <w:p w:rsidR="00773BF9" w:rsidRPr="00EC6C29" w:rsidRDefault="008A43BE" w:rsidP="008F565E">
            <w:pPr>
              <w:pStyle w:val="NoSpacing"/>
              <w:jc w:val="center"/>
              <w:rPr>
                <w:rFonts w:cs="Arial"/>
                <w:highlight w:val="green"/>
              </w:rPr>
            </w:pPr>
            <w:r w:rsidRPr="002A4414">
              <w:rPr>
                <w:rFonts w:cs="Arial"/>
              </w:rPr>
              <w:t>Not available</w:t>
            </w:r>
          </w:p>
        </w:tc>
        <w:tc>
          <w:tcPr>
            <w:tcW w:w="1275" w:type="dxa"/>
            <w:shd w:val="clear" w:color="auto" w:fill="auto"/>
          </w:tcPr>
          <w:p w:rsidR="00773BF9" w:rsidRPr="00EC6C29" w:rsidRDefault="008A43BE" w:rsidP="008F565E">
            <w:pPr>
              <w:pStyle w:val="NoSpacing"/>
              <w:jc w:val="center"/>
              <w:rPr>
                <w:rFonts w:cs="Arial"/>
                <w:highlight w:val="green"/>
              </w:rPr>
            </w:pPr>
            <w:r w:rsidRPr="002A4414">
              <w:rPr>
                <w:rFonts w:cs="Arial"/>
              </w:rPr>
              <w:t>Not available</w:t>
            </w:r>
          </w:p>
        </w:tc>
        <w:tc>
          <w:tcPr>
            <w:tcW w:w="1560" w:type="dxa"/>
            <w:shd w:val="clear" w:color="auto" w:fill="auto"/>
          </w:tcPr>
          <w:p w:rsidR="008A43BE" w:rsidRPr="00EC6C29" w:rsidRDefault="008A43BE" w:rsidP="008F565E">
            <w:pPr>
              <w:pStyle w:val="NoSpacing"/>
              <w:jc w:val="center"/>
              <w:rPr>
                <w:rFonts w:cs="Arial"/>
                <w:highlight w:val="green"/>
              </w:rPr>
            </w:pPr>
            <w:r w:rsidRPr="008A43BE">
              <w:rPr>
                <w:rFonts w:cs="Arial"/>
              </w:rPr>
              <w:t>Target to be confirmed</w:t>
            </w:r>
            <w:r>
              <w:rPr>
                <w:rFonts w:cs="Arial"/>
              </w:rPr>
              <w:t xml:space="preserve"> (data available June 2019)</w:t>
            </w:r>
          </w:p>
        </w:tc>
        <w:tc>
          <w:tcPr>
            <w:tcW w:w="1182" w:type="dxa"/>
            <w:shd w:val="clear" w:color="auto" w:fill="auto"/>
          </w:tcPr>
          <w:p w:rsidR="00773BF9" w:rsidRPr="00EC6C29" w:rsidRDefault="008A43BE" w:rsidP="008F565E">
            <w:pPr>
              <w:pStyle w:val="NoSpacing"/>
              <w:jc w:val="center"/>
              <w:rPr>
                <w:rFonts w:cs="Arial"/>
                <w:highlight w:val="green"/>
              </w:rPr>
            </w:pPr>
            <w:r w:rsidRPr="002A4414">
              <w:rPr>
                <w:rFonts w:cs="Arial"/>
              </w:rPr>
              <w:t>Not available</w:t>
            </w:r>
          </w:p>
        </w:tc>
        <w:tc>
          <w:tcPr>
            <w:tcW w:w="1408" w:type="dxa"/>
            <w:shd w:val="clear" w:color="auto" w:fill="auto"/>
          </w:tcPr>
          <w:p w:rsidR="00773BF9" w:rsidRPr="00EC6C29" w:rsidRDefault="008A43BE" w:rsidP="008F565E">
            <w:pPr>
              <w:pStyle w:val="NoSpacing"/>
              <w:jc w:val="center"/>
              <w:rPr>
                <w:rFonts w:cs="Arial"/>
              </w:rPr>
            </w:pPr>
            <w:r w:rsidRPr="002A4414">
              <w:rPr>
                <w:rFonts w:cs="Arial"/>
              </w:rPr>
              <w:t>Not available</w:t>
            </w:r>
          </w:p>
        </w:tc>
      </w:tr>
      <w:tr w:rsidR="00773BF9" w:rsidRPr="00EC6C29" w:rsidTr="008A43BE">
        <w:trPr>
          <w:trHeight w:val="931"/>
        </w:trPr>
        <w:tc>
          <w:tcPr>
            <w:tcW w:w="703" w:type="dxa"/>
            <w:shd w:val="clear" w:color="auto" w:fill="auto"/>
          </w:tcPr>
          <w:p w:rsidR="00773BF9" w:rsidRPr="00EC6C29" w:rsidRDefault="00902A1F" w:rsidP="008F565E">
            <w:pPr>
              <w:pStyle w:val="NoSpacing"/>
              <w:rPr>
                <w:rFonts w:cs="Arial"/>
              </w:rPr>
            </w:pPr>
            <w:r>
              <w:rPr>
                <w:rFonts w:cs="Arial"/>
              </w:rPr>
              <w:t>3d</w:t>
            </w:r>
          </w:p>
        </w:tc>
        <w:tc>
          <w:tcPr>
            <w:tcW w:w="2558" w:type="dxa"/>
            <w:shd w:val="clear" w:color="auto" w:fill="auto"/>
          </w:tcPr>
          <w:p w:rsidR="00773BF9" w:rsidRPr="00EC6C29" w:rsidRDefault="00773BF9" w:rsidP="008F565E">
            <w:pPr>
              <w:pStyle w:val="ListParagraph"/>
              <w:spacing w:after="120" w:line="240" w:lineRule="auto"/>
              <w:ind w:left="0"/>
              <w:rPr>
                <w:rFonts w:ascii="Arial" w:eastAsia="Times New Roman" w:hAnsi="Arial" w:cs="Times New Roman"/>
                <w:lang w:val="en-US"/>
              </w:rPr>
            </w:pPr>
            <w:r w:rsidRPr="00EC6C29">
              <w:rPr>
                <w:rFonts w:ascii="Arial" w:eastAsia="Times New Roman" w:hAnsi="Arial" w:cs="Times New Roman"/>
                <w:lang w:val="en-US"/>
              </w:rPr>
              <w:t xml:space="preserve">Reduce time from referral to decision for continuing health care funding </w:t>
            </w:r>
            <w:r w:rsidR="006B7B88">
              <w:rPr>
                <w:rFonts w:ascii="Arial" w:eastAsia="Times New Roman" w:hAnsi="Arial" w:cs="Times New Roman"/>
                <w:lang w:val="en-US"/>
              </w:rPr>
              <w:t>(non-</w:t>
            </w:r>
            <w:r>
              <w:rPr>
                <w:rFonts w:ascii="Arial" w:eastAsia="Times New Roman" w:hAnsi="Arial" w:cs="Times New Roman"/>
                <w:lang w:val="en-US"/>
              </w:rPr>
              <w:t>emergency)</w:t>
            </w:r>
          </w:p>
        </w:tc>
        <w:tc>
          <w:tcPr>
            <w:tcW w:w="1984" w:type="dxa"/>
            <w:shd w:val="clear" w:color="auto" w:fill="auto"/>
          </w:tcPr>
          <w:p w:rsidR="00773BF9" w:rsidRPr="00EC6C29" w:rsidRDefault="00773BF9" w:rsidP="008F565E">
            <w:pPr>
              <w:pStyle w:val="NoSpacing"/>
              <w:rPr>
                <w:rFonts w:cs="Arial"/>
              </w:rPr>
            </w:pPr>
            <w:r w:rsidRPr="00EC6C29">
              <w:rPr>
                <w:rFonts w:cs="Arial"/>
              </w:rPr>
              <w:t>Senior Manager, Children and Maternity System MBCCG</w:t>
            </w:r>
          </w:p>
        </w:tc>
        <w:tc>
          <w:tcPr>
            <w:tcW w:w="1451" w:type="dxa"/>
            <w:shd w:val="clear" w:color="auto" w:fill="auto"/>
          </w:tcPr>
          <w:p w:rsidR="00773BF9" w:rsidRPr="00EC6C29" w:rsidRDefault="008A43BE" w:rsidP="008F565E">
            <w:pPr>
              <w:pStyle w:val="NoSpacing"/>
              <w:jc w:val="center"/>
              <w:rPr>
                <w:rFonts w:cs="Arial"/>
              </w:rPr>
            </w:pPr>
            <w:r>
              <w:rPr>
                <w:rFonts w:cs="Arial"/>
              </w:rPr>
              <w:t>6 m</w:t>
            </w:r>
            <w:r w:rsidRPr="00EC6C29">
              <w:rPr>
                <w:rFonts w:cs="Arial"/>
              </w:rPr>
              <w:t>onthly</w:t>
            </w:r>
          </w:p>
        </w:tc>
        <w:tc>
          <w:tcPr>
            <w:tcW w:w="1668" w:type="dxa"/>
            <w:shd w:val="clear" w:color="auto" w:fill="auto"/>
          </w:tcPr>
          <w:p w:rsidR="00773BF9" w:rsidRPr="00EC6C29" w:rsidRDefault="00773BF9" w:rsidP="008F565E">
            <w:pPr>
              <w:pStyle w:val="NoSpacing"/>
              <w:jc w:val="center"/>
              <w:rPr>
                <w:rFonts w:cs="Arial"/>
                <w:highlight w:val="magenta"/>
              </w:rPr>
            </w:pPr>
            <w:r w:rsidRPr="002A4414">
              <w:rPr>
                <w:rFonts w:cs="Arial"/>
              </w:rPr>
              <w:t>Not available</w:t>
            </w:r>
          </w:p>
        </w:tc>
        <w:tc>
          <w:tcPr>
            <w:tcW w:w="1275" w:type="dxa"/>
            <w:shd w:val="clear" w:color="auto" w:fill="auto"/>
          </w:tcPr>
          <w:p w:rsidR="00773BF9" w:rsidRPr="00EC6C29" w:rsidRDefault="00773BF9" w:rsidP="008F565E">
            <w:pPr>
              <w:pStyle w:val="NoSpacing"/>
              <w:jc w:val="center"/>
              <w:rPr>
                <w:rFonts w:cs="Arial"/>
                <w:highlight w:val="magenta"/>
              </w:rPr>
            </w:pPr>
            <w:r w:rsidRPr="002A4414">
              <w:rPr>
                <w:rFonts w:cs="Arial"/>
              </w:rPr>
              <w:t>Not available</w:t>
            </w:r>
          </w:p>
        </w:tc>
        <w:tc>
          <w:tcPr>
            <w:tcW w:w="1560" w:type="dxa"/>
            <w:shd w:val="clear" w:color="auto" w:fill="auto"/>
          </w:tcPr>
          <w:p w:rsidR="008A43BE" w:rsidRDefault="008A43BE" w:rsidP="008A43BE">
            <w:pPr>
              <w:pStyle w:val="NoSpacing"/>
              <w:jc w:val="center"/>
              <w:rPr>
                <w:rFonts w:cs="Arial"/>
              </w:rPr>
            </w:pPr>
            <w:r w:rsidRPr="008A43BE">
              <w:rPr>
                <w:rFonts w:cs="Arial"/>
              </w:rPr>
              <w:t>Target to be confirmed</w:t>
            </w:r>
            <w:r>
              <w:rPr>
                <w:rFonts w:cs="Arial"/>
              </w:rPr>
              <w:t xml:space="preserve"> (data available June 2019)</w:t>
            </w:r>
          </w:p>
          <w:p w:rsidR="008A43BE" w:rsidRDefault="008A43BE" w:rsidP="008A43BE">
            <w:pPr>
              <w:pStyle w:val="NoSpacing"/>
              <w:jc w:val="center"/>
              <w:rPr>
                <w:rFonts w:cs="Arial"/>
              </w:rPr>
            </w:pPr>
          </w:p>
          <w:p w:rsidR="00773BF9" w:rsidRPr="00EC6C29" w:rsidRDefault="00773BF9" w:rsidP="008A43BE">
            <w:pPr>
              <w:pStyle w:val="NoSpacing"/>
              <w:jc w:val="center"/>
              <w:rPr>
                <w:rFonts w:cs="Arial"/>
                <w:highlight w:val="magenta"/>
              </w:rPr>
            </w:pPr>
          </w:p>
        </w:tc>
        <w:tc>
          <w:tcPr>
            <w:tcW w:w="1182" w:type="dxa"/>
            <w:shd w:val="clear" w:color="auto" w:fill="auto"/>
          </w:tcPr>
          <w:p w:rsidR="00773BF9" w:rsidRPr="00EC6C29" w:rsidRDefault="008A43BE" w:rsidP="008F565E">
            <w:pPr>
              <w:pStyle w:val="NoSpacing"/>
              <w:jc w:val="center"/>
              <w:rPr>
                <w:rFonts w:cs="Arial"/>
                <w:highlight w:val="magenta"/>
              </w:rPr>
            </w:pPr>
            <w:r w:rsidRPr="002A4414">
              <w:rPr>
                <w:rFonts w:cs="Arial"/>
              </w:rPr>
              <w:t>Not available</w:t>
            </w:r>
          </w:p>
        </w:tc>
        <w:tc>
          <w:tcPr>
            <w:tcW w:w="1408" w:type="dxa"/>
            <w:shd w:val="clear" w:color="auto" w:fill="auto"/>
          </w:tcPr>
          <w:p w:rsidR="00773BF9" w:rsidRPr="00EC6C29" w:rsidRDefault="008A43BE" w:rsidP="008F565E">
            <w:pPr>
              <w:pStyle w:val="NoSpacing"/>
              <w:jc w:val="center"/>
              <w:rPr>
                <w:rFonts w:cs="Arial"/>
              </w:rPr>
            </w:pPr>
            <w:r w:rsidRPr="002A4414">
              <w:rPr>
                <w:rFonts w:cs="Arial"/>
              </w:rPr>
              <w:t>Not available</w:t>
            </w:r>
          </w:p>
        </w:tc>
      </w:tr>
      <w:tr w:rsidR="00773BF9" w:rsidRPr="00EC6C29" w:rsidTr="008A43BE">
        <w:trPr>
          <w:trHeight w:val="931"/>
        </w:trPr>
        <w:tc>
          <w:tcPr>
            <w:tcW w:w="703" w:type="dxa"/>
            <w:shd w:val="clear" w:color="auto" w:fill="auto"/>
          </w:tcPr>
          <w:p w:rsidR="00773BF9" w:rsidRPr="00EC6C29" w:rsidRDefault="00902A1F" w:rsidP="008F565E">
            <w:pPr>
              <w:pStyle w:val="NoSpacing"/>
              <w:rPr>
                <w:rFonts w:cs="Arial"/>
              </w:rPr>
            </w:pPr>
            <w:r>
              <w:rPr>
                <w:rFonts w:cs="Arial"/>
              </w:rPr>
              <w:lastRenderedPageBreak/>
              <w:t>3e</w:t>
            </w:r>
          </w:p>
        </w:tc>
        <w:tc>
          <w:tcPr>
            <w:tcW w:w="2558" w:type="dxa"/>
            <w:shd w:val="clear" w:color="auto" w:fill="auto"/>
          </w:tcPr>
          <w:p w:rsidR="00773BF9" w:rsidRPr="00EC6C29" w:rsidRDefault="00773BF9" w:rsidP="008F565E">
            <w:pPr>
              <w:pStyle w:val="ListParagraph"/>
              <w:spacing w:after="120" w:line="240" w:lineRule="auto"/>
              <w:ind w:left="0"/>
              <w:rPr>
                <w:rFonts w:ascii="Arial" w:eastAsia="Times New Roman" w:hAnsi="Arial" w:cs="Times New Roman"/>
                <w:lang w:val="en-US"/>
              </w:rPr>
            </w:pPr>
            <w:r>
              <w:rPr>
                <w:rFonts w:ascii="Arial" w:eastAsia="Times New Roman" w:hAnsi="Arial" w:cs="Times New Roman"/>
                <w:lang w:val="en-US"/>
              </w:rPr>
              <w:t>Increase the n</w:t>
            </w:r>
            <w:r w:rsidRPr="00A55522">
              <w:rPr>
                <w:rFonts w:ascii="Arial" w:eastAsia="Times New Roman" w:hAnsi="Arial" w:cs="Times New Roman"/>
                <w:lang w:val="en-US"/>
              </w:rPr>
              <w:t>umber of CYP with an EHCP who have a personal health budget</w:t>
            </w:r>
          </w:p>
        </w:tc>
        <w:tc>
          <w:tcPr>
            <w:tcW w:w="1984" w:type="dxa"/>
            <w:shd w:val="clear" w:color="auto" w:fill="auto"/>
          </w:tcPr>
          <w:p w:rsidR="00773BF9" w:rsidRPr="00A55522" w:rsidRDefault="00773BF9" w:rsidP="008F565E">
            <w:pPr>
              <w:pStyle w:val="NoSpacing"/>
            </w:pPr>
            <w:r w:rsidRPr="00A55522">
              <w:t>SEND Partnership Health Lead</w:t>
            </w:r>
          </w:p>
        </w:tc>
        <w:tc>
          <w:tcPr>
            <w:tcW w:w="1451" w:type="dxa"/>
            <w:shd w:val="clear" w:color="auto" w:fill="auto"/>
          </w:tcPr>
          <w:p w:rsidR="00773BF9" w:rsidRPr="00A55522" w:rsidRDefault="00773BF9" w:rsidP="008F565E">
            <w:pPr>
              <w:pStyle w:val="NoSpacing"/>
              <w:jc w:val="center"/>
            </w:pPr>
            <w:r w:rsidRPr="00A55522">
              <w:t>6 monthly</w:t>
            </w:r>
          </w:p>
        </w:tc>
        <w:tc>
          <w:tcPr>
            <w:tcW w:w="1668" w:type="dxa"/>
            <w:shd w:val="clear" w:color="auto" w:fill="auto"/>
          </w:tcPr>
          <w:p w:rsidR="00773BF9" w:rsidRPr="00A55522" w:rsidRDefault="008A43BE" w:rsidP="008F565E">
            <w:pPr>
              <w:pStyle w:val="NoSpacing"/>
              <w:jc w:val="center"/>
            </w:pPr>
            <w:r w:rsidRPr="002A4414">
              <w:rPr>
                <w:rFonts w:cs="Arial"/>
              </w:rPr>
              <w:t>Not available</w:t>
            </w:r>
          </w:p>
        </w:tc>
        <w:tc>
          <w:tcPr>
            <w:tcW w:w="1275" w:type="dxa"/>
            <w:shd w:val="clear" w:color="auto" w:fill="auto"/>
          </w:tcPr>
          <w:p w:rsidR="00773BF9" w:rsidRPr="00A55522" w:rsidRDefault="008A43BE" w:rsidP="008F565E">
            <w:pPr>
              <w:pStyle w:val="NoSpacing"/>
              <w:jc w:val="center"/>
            </w:pPr>
            <w:r w:rsidRPr="002A4414">
              <w:rPr>
                <w:rFonts w:cs="Arial"/>
              </w:rPr>
              <w:t>Not available</w:t>
            </w:r>
          </w:p>
        </w:tc>
        <w:tc>
          <w:tcPr>
            <w:tcW w:w="1560" w:type="dxa"/>
            <w:shd w:val="clear" w:color="auto" w:fill="auto"/>
          </w:tcPr>
          <w:p w:rsidR="00773BF9" w:rsidRPr="00A55522" w:rsidRDefault="00773BF9" w:rsidP="008F565E">
            <w:pPr>
              <w:pStyle w:val="NoSpacing"/>
              <w:jc w:val="center"/>
            </w:pPr>
            <w:r>
              <w:t>Targets to be establish post review</w:t>
            </w:r>
            <w:r w:rsidR="008A43BE">
              <w:t xml:space="preserve"> (June 2019)</w:t>
            </w:r>
          </w:p>
        </w:tc>
        <w:tc>
          <w:tcPr>
            <w:tcW w:w="1182" w:type="dxa"/>
            <w:shd w:val="clear" w:color="auto" w:fill="auto"/>
          </w:tcPr>
          <w:p w:rsidR="00773BF9" w:rsidRPr="00EC6C29" w:rsidRDefault="008A43BE" w:rsidP="008F565E">
            <w:pPr>
              <w:pStyle w:val="NoSpacing"/>
              <w:jc w:val="center"/>
              <w:rPr>
                <w:rFonts w:cs="Arial"/>
                <w:highlight w:val="magenta"/>
              </w:rPr>
            </w:pPr>
            <w:r w:rsidRPr="002A4414">
              <w:rPr>
                <w:rFonts w:cs="Arial"/>
              </w:rPr>
              <w:t>Not available</w:t>
            </w:r>
          </w:p>
        </w:tc>
        <w:tc>
          <w:tcPr>
            <w:tcW w:w="1408" w:type="dxa"/>
            <w:shd w:val="clear" w:color="auto" w:fill="auto"/>
          </w:tcPr>
          <w:p w:rsidR="00773BF9" w:rsidRPr="00EC6C29" w:rsidRDefault="008A43BE" w:rsidP="008F565E">
            <w:pPr>
              <w:pStyle w:val="NoSpacing"/>
              <w:jc w:val="center"/>
              <w:rPr>
                <w:rFonts w:cs="Arial"/>
              </w:rPr>
            </w:pPr>
            <w:r w:rsidRPr="002A4414">
              <w:rPr>
                <w:rFonts w:cs="Arial"/>
              </w:rPr>
              <w:t>Not available</w:t>
            </w:r>
          </w:p>
        </w:tc>
      </w:tr>
      <w:tr w:rsidR="00773BF9" w:rsidRPr="00E874AC" w:rsidTr="008A43BE">
        <w:trPr>
          <w:trHeight w:val="931"/>
        </w:trPr>
        <w:tc>
          <w:tcPr>
            <w:tcW w:w="703" w:type="dxa"/>
            <w:shd w:val="clear" w:color="auto" w:fill="auto"/>
          </w:tcPr>
          <w:p w:rsidR="00773BF9" w:rsidRPr="00EC6C29" w:rsidRDefault="00902A1F" w:rsidP="008F565E">
            <w:pPr>
              <w:pStyle w:val="NoSpacing"/>
              <w:rPr>
                <w:rFonts w:cs="Arial"/>
              </w:rPr>
            </w:pPr>
            <w:r>
              <w:rPr>
                <w:rFonts w:cs="Arial"/>
              </w:rPr>
              <w:t>3f</w:t>
            </w:r>
          </w:p>
        </w:tc>
        <w:tc>
          <w:tcPr>
            <w:tcW w:w="2558" w:type="dxa"/>
            <w:shd w:val="clear" w:color="auto" w:fill="auto"/>
          </w:tcPr>
          <w:p w:rsidR="00773BF9" w:rsidRDefault="00773BF9" w:rsidP="008F565E">
            <w:pPr>
              <w:pStyle w:val="ListParagraph"/>
              <w:spacing w:after="120" w:line="240" w:lineRule="auto"/>
              <w:ind w:left="0"/>
              <w:rPr>
                <w:rFonts w:ascii="Arial" w:eastAsia="Times New Roman" w:hAnsi="Arial" w:cs="Times New Roman"/>
                <w:lang w:val="en-US"/>
              </w:rPr>
            </w:pPr>
            <w:r w:rsidRPr="00E874AC">
              <w:rPr>
                <w:rFonts w:ascii="Arial" w:eastAsia="Times New Roman" w:hAnsi="Arial" w:cs="Times New Roman"/>
                <w:lang w:val="en-US"/>
              </w:rPr>
              <w:t>Number of drop in clinics available for health services</w:t>
            </w:r>
          </w:p>
        </w:tc>
        <w:tc>
          <w:tcPr>
            <w:tcW w:w="1984" w:type="dxa"/>
            <w:shd w:val="clear" w:color="auto" w:fill="auto"/>
          </w:tcPr>
          <w:p w:rsidR="00773BF9" w:rsidRPr="00A55522" w:rsidRDefault="00773BF9" w:rsidP="008F565E">
            <w:pPr>
              <w:pStyle w:val="NoSpacing"/>
            </w:pPr>
            <w:r w:rsidRPr="00E874AC">
              <w:t>SEND Partnership Health Lead</w:t>
            </w:r>
          </w:p>
        </w:tc>
        <w:tc>
          <w:tcPr>
            <w:tcW w:w="1451" w:type="dxa"/>
            <w:shd w:val="clear" w:color="auto" w:fill="auto"/>
          </w:tcPr>
          <w:p w:rsidR="00773BF9" w:rsidRPr="00A55522" w:rsidRDefault="00773BF9" w:rsidP="008F565E">
            <w:pPr>
              <w:pStyle w:val="NoSpacing"/>
              <w:jc w:val="center"/>
            </w:pPr>
            <w:r w:rsidRPr="00E874AC">
              <w:t>6 monthly</w:t>
            </w:r>
          </w:p>
        </w:tc>
        <w:tc>
          <w:tcPr>
            <w:tcW w:w="1668" w:type="dxa"/>
            <w:shd w:val="clear" w:color="auto" w:fill="auto"/>
          </w:tcPr>
          <w:p w:rsidR="00773BF9" w:rsidRPr="00E874AC" w:rsidRDefault="00773BF9" w:rsidP="008F565E">
            <w:pPr>
              <w:pStyle w:val="NoSpacing"/>
              <w:jc w:val="center"/>
            </w:pPr>
            <w:r w:rsidRPr="00E874AC">
              <w:t>2</w:t>
            </w:r>
          </w:p>
        </w:tc>
        <w:tc>
          <w:tcPr>
            <w:tcW w:w="1275" w:type="dxa"/>
            <w:shd w:val="clear" w:color="auto" w:fill="auto"/>
          </w:tcPr>
          <w:p w:rsidR="00773BF9" w:rsidRDefault="00773BF9" w:rsidP="008F565E">
            <w:pPr>
              <w:pStyle w:val="NoSpacing"/>
              <w:jc w:val="center"/>
            </w:pPr>
            <w:r w:rsidRPr="00E874AC">
              <w:t>3</w:t>
            </w:r>
          </w:p>
        </w:tc>
        <w:tc>
          <w:tcPr>
            <w:tcW w:w="1560" w:type="dxa"/>
            <w:shd w:val="clear" w:color="auto" w:fill="auto"/>
          </w:tcPr>
          <w:p w:rsidR="00773BF9" w:rsidRDefault="00773BF9" w:rsidP="008F565E">
            <w:pPr>
              <w:pStyle w:val="NoSpacing"/>
              <w:jc w:val="center"/>
            </w:pPr>
            <w:r w:rsidRPr="00E874AC">
              <w:t>4</w:t>
            </w:r>
          </w:p>
        </w:tc>
        <w:tc>
          <w:tcPr>
            <w:tcW w:w="1182" w:type="dxa"/>
            <w:shd w:val="clear" w:color="auto" w:fill="auto"/>
          </w:tcPr>
          <w:p w:rsidR="00773BF9" w:rsidRPr="00E874AC" w:rsidRDefault="008A43BE" w:rsidP="008F565E">
            <w:pPr>
              <w:pStyle w:val="NoSpacing"/>
              <w:jc w:val="center"/>
            </w:pPr>
            <w:r w:rsidRPr="002A4414">
              <w:rPr>
                <w:rFonts w:cs="Arial"/>
              </w:rPr>
              <w:t>Not available</w:t>
            </w:r>
          </w:p>
        </w:tc>
        <w:tc>
          <w:tcPr>
            <w:tcW w:w="1408" w:type="dxa"/>
            <w:shd w:val="clear" w:color="auto" w:fill="auto"/>
          </w:tcPr>
          <w:p w:rsidR="00773BF9" w:rsidRPr="00E874AC" w:rsidRDefault="008A43BE" w:rsidP="008A43BE">
            <w:pPr>
              <w:pStyle w:val="NoSpacing"/>
              <w:jc w:val="center"/>
            </w:pPr>
            <w:r w:rsidRPr="002A4414">
              <w:rPr>
                <w:rFonts w:cs="Arial"/>
              </w:rPr>
              <w:t>Not available</w:t>
            </w:r>
          </w:p>
        </w:tc>
      </w:tr>
    </w:tbl>
    <w:p w:rsidR="00DC372D" w:rsidRDefault="00DC372D">
      <w:pPr>
        <w:spacing w:after="160" w:line="259" w:lineRule="auto"/>
        <w:rPr>
          <w:rFonts w:ascii="Arial" w:hAnsi="Arial" w:cs="Arial"/>
        </w:rPr>
      </w:pPr>
    </w:p>
    <w:p w:rsidR="00773BF9" w:rsidRDefault="00773BF9" w:rsidP="009D14C4">
      <w:pPr>
        <w:rPr>
          <w:rFonts w:ascii="Arial" w:hAnsi="Arial" w:cs="Arial"/>
          <w:color w:val="B82862"/>
          <w:sz w:val="32"/>
          <w:szCs w:val="28"/>
          <w:lang w:eastAsia="en-US"/>
        </w:rPr>
      </w:pPr>
    </w:p>
    <w:p w:rsidR="00773BF9" w:rsidRDefault="00773BF9">
      <w:pPr>
        <w:spacing w:after="160" w:line="259" w:lineRule="auto"/>
        <w:rPr>
          <w:rFonts w:ascii="Arial" w:hAnsi="Arial" w:cs="Arial"/>
          <w:color w:val="B82862"/>
          <w:sz w:val="32"/>
          <w:szCs w:val="28"/>
          <w:lang w:eastAsia="en-US"/>
        </w:rPr>
      </w:pPr>
      <w:r>
        <w:rPr>
          <w:rFonts w:ascii="Arial" w:hAnsi="Arial" w:cs="Arial"/>
          <w:color w:val="B82862"/>
          <w:sz w:val="32"/>
          <w:szCs w:val="28"/>
          <w:lang w:eastAsia="en-US"/>
        </w:rPr>
        <w:br w:type="page"/>
      </w:r>
    </w:p>
    <w:p w:rsidR="00D2141C" w:rsidRPr="00110537" w:rsidRDefault="00D2141C" w:rsidP="00110537">
      <w:pPr>
        <w:pStyle w:val="Heading3"/>
        <w:rPr>
          <w:rFonts w:ascii="Arial" w:hAnsi="Arial" w:cs="Arial"/>
          <w:color w:val="B82862"/>
          <w:sz w:val="32"/>
          <w:lang w:eastAsia="en-US"/>
        </w:rPr>
      </w:pPr>
      <w:bookmarkStart w:id="12" w:name="_Toc4159664"/>
      <w:r w:rsidRPr="00110537">
        <w:rPr>
          <w:rFonts w:ascii="Arial" w:hAnsi="Arial" w:cs="Arial"/>
          <w:color w:val="B82862"/>
          <w:sz w:val="32"/>
          <w:lang w:eastAsia="en-US"/>
        </w:rPr>
        <w:lastRenderedPageBreak/>
        <w:t>Priority 4: Ensure children and young peo</w:t>
      </w:r>
      <w:r w:rsidR="00B441A3">
        <w:rPr>
          <w:rFonts w:ascii="Arial" w:hAnsi="Arial" w:cs="Arial"/>
          <w:color w:val="B82862"/>
          <w:sz w:val="32"/>
          <w:lang w:eastAsia="en-US"/>
        </w:rPr>
        <w:t xml:space="preserve">ple achieve their potential, </w:t>
      </w:r>
      <w:r w:rsidRPr="00110537">
        <w:rPr>
          <w:rFonts w:ascii="Arial" w:hAnsi="Arial" w:cs="Arial"/>
          <w:color w:val="B82862"/>
          <w:sz w:val="32"/>
          <w:lang w:eastAsia="en-US"/>
        </w:rPr>
        <w:t>ambitions</w:t>
      </w:r>
      <w:bookmarkEnd w:id="12"/>
      <w:r w:rsidR="00B441A3">
        <w:rPr>
          <w:rFonts w:ascii="Arial" w:hAnsi="Arial" w:cs="Arial"/>
          <w:color w:val="B82862"/>
          <w:sz w:val="32"/>
          <w:lang w:eastAsia="en-US"/>
        </w:rPr>
        <w:t xml:space="preserve"> and aspirations</w:t>
      </w:r>
    </w:p>
    <w:p w:rsidR="00907C01" w:rsidRPr="00D34FBA" w:rsidRDefault="00907C01" w:rsidP="00D2141C">
      <w:pPr>
        <w:rPr>
          <w:rFonts w:ascii="Arial" w:hAnsi="Arial"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348"/>
        <w:gridCol w:w="1414"/>
        <w:gridCol w:w="3177"/>
        <w:gridCol w:w="534"/>
      </w:tblGrid>
      <w:tr w:rsidR="00DC372D" w:rsidRPr="005E79FB" w:rsidTr="00DC372D">
        <w:trPr>
          <w:trHeight w:val="665"/>
        </w:trPr>
        <w:tc>
          <w:tcPr>
            <w:tcW w:w="985" w:type="dxa"/>
            <w:tcBorders>
              <w:right w:val="single" w:sz="4" w:space="0" w:color="auto"/>
            </w:tcBorders>
            <w:shd w:val="clear" w:color="auto" w:fill="FEC800"/>
          </w:tcPr>
          <w:p w:rsidR="00DC372D" w:rsidRPr="005E79FB" w:rsidRDefault="00DC372D" w:rsidP="00D2141C">
            <w:pPr>
              <w:jc w:val="center"/>
              <w:rPr>
                <w:rFonts w:ascii="Arial" w:hAnsi="Arial" w:cs="Arial"/>
              </w:rPr>
            </w:pPr>
          </w:p>
        </w:tc>
        <w:tc>
          <w:tcPr>
            <w:tcW w:w="8437" w:type="dxa"/>
            <w:tcBorders>
              <w:left w:val="single" w:sz="4" w:space="0" w:color="auto"/>
            </w:tcBorders>
            <w:shd w:val="clear" w:color="auto" w:fill="FEC800"/>
          </w:tcPr>
          <w:p w:rsidR="00DC372D" w:rsidRPr="005E79FB" w:rsidRDefault="00DC372D" w:rsidP="00D2141C">
            <w:pPr>
              <w:jc w:val="center"/>
              <w:rPr>
                <w:rFonts w:ascii="Arial" w:hAnsi="Arial" w:cs="Arial"/>
                <w:b/>
                <w:color w:val="FFFFFF"/>
              </w:rPr>
            </w:pPr>
            <w:r w:rsidRPr="005E79FB">
              <w:rPr>
                <w:rFonts w:ascii="Arial" w:hAnsi="Arial" w:cs="Arial"/>
                <w:b/>
                <w:color w:val="FFFFFF"/>
              </w:rPr>
              <w:t>Action</w:t>
            </w:r>
          </w:p>
        </w:tc>
        <w:tc>
          <w:tcPr>
            <w:tcW w:w="1416" w:type="dxa"/>
            <w:shd w:val="clear" w:color="auto" w:fill="FEC800"/>
          </w:tcPr>
          <w:p w:rsidR="00DC372D" w:rsidRPr="005E79FB" w:rsidRDefault="00DC372D" w:rsidP="00D2141C">
            <w:pPr>
              <w:jc w:val="center"/>
              <w:rPr>
                <w:rFonts w:ascii="Arial" w:hAnsi="Arial" w:cs="Arial"/>
                <w:b/>
                <w:color w:val="FFFFFF"/>
              </w:rPr>
            </w:pPr>
            <w:r w:rsidRPr="005E79FB">
              <w:rPr>
                <w:rFonts w:ascii="Arial" w:hAnsi="Arial" w:cs="Arial"/>
                <w:b/>
                <w:color w:val="FFFFFF"/>
              </w:rPr>
              <w:t>Due</w:t>
            </w:r>
          </w:p>
        </w:tc>
        <w:tc>
          <w:tcPr>
            <w:tcW w:w="3191" w:type="dxa"/>
            <w:shd w:val="clear" w:color="auto" w:fill="FEC800"/>
          </w:tcPr>
          <w:p w:rsidR="00DC372D" w:rsidRPr="0081748C" w:rsidRDefault="00DC372D" w:rsidP="00D2141C">
            <w:pPr>
              <w:jc w:val="center"/>
              <w:rPr>
                <w:rFonts w:ascii="Arial" w:hAnsi="Arial" w:cs="Arial"/>
                <w:b/>
                <w:color w:val="FFFFFF"/>
                <w:sz w:val="22"/>
                <w:szCs w:val="22"/>
              </w:rPr>
            </w:pPr>
            <w:r w:rsidRPr="0081748C">
              <w:rPr>
                <w:rFonts w:ascii="Arial" w:hAnsi="Arial" w:cs="Arial"/>
                <w:b/>
                <w:color w:val="FFFFFF"/>
                <w:szCs w:val="22"/>
              </w:rPr>
              <w:t>Lead</w:t>
            </w:r>
          </w:p>
        </w:tc>
        <w:tc>
          <w:tcPr>
            <w:tcW w:w="425" w:type="dxa"/>
            <w:shd w:val="clear" w:color="auto" w:fill="FEC800"/>
          </w:tcPr>
          <w:p w:rsidR="00DC372D" w:rsidRPr="00F51EA3" w:rsidRDefault="00DC372D" w:rsidP="00D2141C">
            <w:pPr>
              <w:jc w:val="center"/>
              <w:rPr>
                <w:rFonts w:ascii="Arial" w:hAnsi="Arial" w:cs="Arial"/>
                <w:b/>
                <w:color w:val="FFFFFF"/>
                <w:szCs w:val="22"/>
              </w:rPr>
            </w:pPr>
          </w:p>
        </w:tc>
      </w:tr>
      <w:tr w:rsidR="00DC372D" w:rsidRPr="005E79FB" w:rsidTr="00DC372D">
        <w:trPr>
          <w:trHeight w:val="419"/>
        </w:trPr>
        <w:tc>
          <w:tcPr>
            <w:tcW w:w="985" w:type="dxa"/>
            <w:tcBorders>
              <w:right w:val="single" w:sz="4" w:space="0" w:color="auto"/>
            </w:tcBorders>
            <w:shd w:val="clear" w:color="auto" w:fill="FFF2CC" w:themeFill="accent4" w:themeFillTint="33"/>
          </w:tcPr>
          <w:p w:rsidR="00DC372D" w:rsidRPr="005E79FB" w:rsidRDefault="00DC372D" w:rsidP="00D2141C">
            <w:pPr>
              <w:rPr>
                <w:rFonts w:ascii="Arial" w:hAnsi="Arial" w:cs="Arial"/>
                <w:b/>
              </w:rPr>
            </w:pPr>
            <w:r>
              <w:rPr>
                <w:rFonts w:ascii="Arial" w:hAnsi="Arial" w:cs="Arial"/>
                <w:b/>
              </w:rPr>
              <w:t>4.1</w:t>
            </w:r>
            <w:r w:rsidRPr="005E79FB">
              <w:rPr>
                <w:rFonts w:ascii="Arial" w:hAnsi="Arial" w:cs="Arial"/>
                <w:b/>
              </w:rPr>
              <w:t xml:space="preserve"> </w:t>
            </w:r>
          </w:p>
        </w:tc>
        <w:tc>
          <w:tcPr>
            <w:tcW w:w="8437" w:type="dxa"/>
            <w:tcBorders>
              <w:left w:val="single" w:sz="4" w:space="0" w:color="auto"/>
            </w:tcBorders>
            <w:shd w:val="clear" w:color="auto" w:fill="FFF2CC" w:themeFill="accent4" w:themeFillTint="33"/>
          </w:tcPr>
          <w:p w:rsidR="00DC372D" w:rsidRPr="005E79FB" w:rsidRDefault="00DC372D" w:rsidP="00D2141C">
            <w:pPr>
              <w:pStyle w:val="ListParagraph"/>
              <w:spacing w:after="200" w:line="276" w:lineRule="auto"/>
              <w:ind w:left="0"/>
              <w:jc w:val="both"/>
              <w:rPr>
                <w:rFonts w:ascii="Arial" w:hAnsi="Arial" w:cs="Arial"/>
                <w:b/>
                <w:bCs/>
                <w:color w:val="000000" w:themeColor="text1"/>
                <w:sz w:val="24"/>
                <w:szCs w:val="24"/>
              </w:rPr>
            </w:pPr>
            <w:r w:rsidRPr="005E79FB">
              <w:rPr>
                <w:rFonts w:ascii="Arial" w:hAnsi="Arial" w:cs="Arial"/>
                <w:b/>
                <w:bCs/>
                <w:color w:val="000000" w:themeColor="text1"/>
                <w:sz w:val="24"/>
                <w:szCs w:val="24"/>
              </w:rPr>
              <w:t xml:space="preserve">Ensure children and young people achieve in their education at least as well as in other parts of the country </w:t>
            </w:r>
          </w:p>
        </w:tc>
        <w:tc>
          <w:tcPr>
            <w:tcW w:w="1416" w:type="dxa"/>
            <w:tcBorders>
              <w:left w:val="single" w:sz="4" w:space="0" w:color="auto"/>
            </w:tcBorders>
            <w:shd w:val="clear" w:color="auto" w:fill="FFF2CC" w:themeFill="accent4" w:themeFillTint="33"/>
          </w:tcPr>
          <w:p w:rsidR="00DC372D" w:rsidRPr="00DD60EC" w:rsidRDefault="00DC372D" w:rsidP="00D2141C">
            <w:pPr>
              <w:pStyle w:val="ListParagraph"/>
              <w:spacing w:after="200" w:line="276" w:lineRule="auto"/>
              <w:ind w:left="0"/>
              <w:rPr>
                <w:rFonts w:ascii="Arial" w:hAnsi="Arial" w:cs="Arial"/>
                <w:b/>
                <w:bCs/>
                <w:color w:val="000000" w:themeColor="text1"/>
              </w:rPr>
            </w:pPr>
          </w:p>
        </w:tc>
        <w:tc>
          <w:tcPr>
            <w:tcW w:w="3191" w:type="dxa"/>
            <w:tcBorders>
              <w:left w:val="single" w:sz="4" w:space="0" w:color="auto"/>
            </w:tcBorders>
            <w:shd w:val="clear" w:color="auto" w:fill="FFF2CC" w:themeFill="accent4" w:themeFillTint="33"/>
          </w:tcPr>
          <w:p w:rsidR="00DC372D" w:rsidRPr="0081748C" w:rsidRDefault="008D4AFB" w:rsidP="00D2141C">
            <w:pPr>
              <w:pStyle w:val="ListParagraph"/>
              <w:spacing w:after="200" w:line="276" w:lineRule="auto"/>
              <w:ind w:left="0"/>
              <w:rPr>
                <w:rFonts w:ascii="Arial" w:hAnsi="Arial" w:cs="Arial"/>
                <w:b/>
                <w:bCs/>
                <w:color w:val="000000" w:themeColor="text1"/>
              </w:rPr>
            </w:pPr>
            <w:r>
              <w:rPr>
                <w:rFonts w:ascii="Arial" w:hAnsi="Arial" w:cs="Arial"/>
                <w:b/>
                <w:bCs/>
                <w:color w:val="000000" w:themeColor="text1"/>
              </w:rPr>
              <w:t>Director of Education</w:t>
            </w:r>
            <w:r w:rsidR="000E5B0A">
              <w:rPr>
                <w:rFonts w:ascii="Arial" w:hAnsi="Arial" w:cs="Arial"/>
                <w:b/>
                <w:bCs/>
                <w:color w:val="000000" w:themeColor="text1"/>
              </w:rPr>
              <w:t>, Quality and Performance</w:t>
            </w:r>
          </w:p>
        </w:tc>
        <w:tc>
          <w:tcPr>
            <w:tcW w:w="425" w:type="dxa"/>
            <w:tcBorders>
              <w:left w:val="single" w:sz="4" w:space="0" w:color="auto"/>
            </w:tcBorders>
            <w:shd w:val="clear" w:color="auto" w:fill="FFF2CC" w:themeFill="accent4" w:themeFillTint="33"/>
          </w:tcPr>
          <w:p w:rsidR="00DC372D" w:rsidRPr="00F51EA3" w:rsidRDefault="00DC372D" w:rsidP="00D2141C">
            <w:pPr>
              <w:pStyle w:val="ListParagraph"/>
              <w:spacing w:after="200" w:line="276" w:lineRule="auto"/>
              <w:ind w:left="0"/>
              <w:rPr>
                <w:rFonts w:ascii="Arial" w:hAnsi="Arial" w:cs="Arial"/>
                <w:b/>
                <w:bCs/>
                <w:color w:val="000000" w:themeColor="text1"/>
              </w:rPr>
            </w:pPr>
          </w:p>
        </w:tc>
      </w:tr>
      <w:tr w:rsidR="00DC372D" w:rsidRPr="005E79FB" w:rsidTr="00765A9F">
        <w:trPr>
          <w:trHeight w:val="517"/>
        </w:trPr>
        <w:tc>
          <w:tcPr>
            <w:tcW w:w="985" w:type="dxa"/>
            <w:tcBorders>
              <w:right w:val="single" w:sz="4" w:space="0" w:color="auto"/>
            </w:tcBorders>
            <w:shd w:val="clear" w:color="auto" w:fill="auto"/>
          </w:tcPr>
          <w:p w:rsidR="00DC372D" w:rsidRPr="00FA4F13" w:rsidRDefault="00DC372D" w:rsidP="00D2141C">
            <w:pPr>
              <w:rPr>
                <w:rFonts w:ascii="Arial" w:hAnsi="Arial" w:cs="Arial"/>
                <w:sz w:val="22"/>
                <w:szCs w:val="22"/>
              </w:rPr>
            </w:pPr>
            <w:r w:rsidRPr="00FA4F13">
              <w:rPr>
                <w:rFonts w:ascii="Arial" w:hAnsi="Arial" w:cs="Arial"/>
                <w:sz w:val="22"/>
                <w:szCs w:val="22"/>
              </w:rPr>
              <w:t>4.1.1</w:t>
            </w:r>
          </w:p>
        </w:tc>
        <w:tc>
          <w:tcPr>
            <w:tcW w:w="8437" w:type="dxa"/>
            <w:tcBorders>
              <w:left w:val="single" w:sz="4" w:space="0" w:color="auto"/>
            </w:tcBorders>
            <w:shd w:val="clear" w:color="auto" w:fill="auto"/>
          </w:tcPr>
          <w:p w:rsidR="00DC372D" w:rsidRPr="00FA4F13" w:rsidRDefault="00DC372D" w:rsidP="00D2141C">
            <w:pPr>
              <w:rPr>
                <w:rFonts w:ascii="Arial" w:hAnsi="Arial" w:cs="Arial"/>
                <w:sz w:val="22"/>
                <w:szCs w:val="22"/>
              </w:rPr>
            </w:pPr>
            <w:r w:rsidRPr="00765A9F">
              <w:rPr>
                <w:rFonts w:ascii="Arial" w:hAnsi="Arial" w:cs="Arial"/>
                <w:sz w:val="22"/>
                <w:szCs w:val="22"/>
              </w:rPr>
              <w:t>Implement a co-produced strategy and action plan to improve education outcomes for children and young people with SEND (CSC IP 1.1.2)</w:t>
            </w:r>
          </w:p>
        </w:tc>
        <w:tc>
          <w:tcPr>
            <w:tcW w:w="1416" w:type="dxa"/>
            <w:shd w:val="clear" w:color="auto" w:fill="auto"/>
          </w:tcPr>
          <w:p w:rsidR="00DC372D" w:rsidRPr="00FA4F13" w:rsidRDefault="00DC372D" w:rsidP="00D2141C">
            <w:pPr>
              <w:rPr>
                <w:rFonts w:ascii="Arial" w:hAnsi="Arial" w:cs="Arial"/>
                <w:sz w:val="22"/>
                <w:szCs w:val="22"/>
              </w:rPr>
            </w:pPr>
            <w:r w:rsidRPr="00FA4F13">
              <w:rPr>
                <w:rFonts w:ascii="Arial" w:hAnsi="Arial" w:cs="Arial"/>
                <w:sz w:val="22"/>
                <w:szCs w:val="22"/>
              </w:rPr>
              <w:t>June 2019</w:t>
            </w:r>
          </w:p>
        </w:tc>
        <w:tc>
          <w:tcPr>
            <w:tcW w:w="3191" w:type="dxa"/>
            <w:shd w:val="clear" w:color="auto" w:fill="auto"/>
          </w:tcPr>
          <w:p w:rsidR="00DC372D" w:rsidRPr="000E5B0A" w:rsidRDefault="000E5B0A" w:rsidP="000D424A">
            <w:pPr>
              <w:rPr>
                <w:rFonts w:ascii="Arial" w:hAnsi="Arial" w:cs="Arial"/>
                <w:sz w:val="22"/>
                <w:szCs w:val="22"/>
              </w:rPr>
            </w:pPr>
            <w:r w:rsidRPr="000E5B0A">
              <w:rPr>
                <w:rFonts w:ascii="Arial" w:hAnsi="Arial" w:cs="Arial"/>
                <w:bCs/>
                <w:color w:val="000000" w:themeColor="text1"/>
                <w:sz w:val="22"/>
              </w:rPr>
              <w:t>Director of Education, Quality and Performance</w:t>
            </w:r>
          </w:p>
        </w:tc>
        <w:tc>
          <w:tcPr>
            <w:tcW w:w="425" w:type="dxa"/>
            <w:shd w:val="clear" w:color="auto" w:fill="FFC000"/>
          </w:tcPr>
          <w:p w:rsidR="00DC372D" w:rsidRPr="00F51EA3" w:rsidRDefault="00F67D6A" w:rsidP="00D2141C">
            <w:pPr>
              <w:rPr>
                <w:rFonts w:ascii="Arial" w:hAnsi="Arial" w:cs="Arial"/>
                <w:b/>
                <w:sz w:val="22"/>
                <w:szCs w:val="22"/>
              </w:rPr>
            </w:pPr>
            <w:r w:rsidRPr="00F51EA3">
              <w:rPr>
                <w:rFonts w:ascii="Arial" w:hAnsi="Arial" w:cs="Arial"/>
                <w:b/>
                <w:sz w:val="22"/>
                <w:szCs w:val="22"/>
              </w:rPr>
              <w:t>A</w:t>
            </w:r>
          </w:p>
        </w:tc>
      </w:tr>
      <w:tr w:rsidR="00DC372D" w:rsidRPr="005E79FB" w:rsidTr="00780538">
        <w:trPr>
          <w:trHeight w:val="517"/>
        </w:trPr>
        <w:tc>
          <w:tcPr>
            <w:tcW w:w="985" w:type="dxa"/>
            <w:tcBorders>
              <w:right w:val="single" w:sz="4" w:space="0" w:color="auto"/>
            </w:tcBorders>
            <w:shd w:val="clear" w:color="auto" w:fill="auto"/>
          </w:tcPr>
          <w:p w:rsidR="00DC372D" w:rsidRPr="00FA4F13" w:rsidRDefault="00DC372D" w:rsidP="00D2141C">
            <w:pPr>
              <w:rPr>
                <w:rFonts w:ascii="Arial" w:hAnsi="Arial" w:cs="Arial"/>
                <w:sz w:val="22"/>
                <w:szCs w:val="22"/>
              </w:rPr>
            </w:pPr>
            <w:r w:rsidRPr="00FA4F13">
              <w:rPr>
                <w:rFonts w:ascii="Arial" w:hAnsi="Arial" w:cs="Arial"/>
                <w:sz w:val="22"/>
                <w:szCs w:val="22"/>
              </w:rPr>
              <w:t>4.1.2</w:t>
            </w:r>
          </w:p>
        </w:tc>
        <w:tc>
          <w:tcPr>
            <w:tcW w:w="8437" w:type="dxa"/>
            <w:tcBorders>
              <w:left w:val="single" w:sz="4" w:space="0" w:color="auto"/>
            </w:tcBorders>
            <w:shd w:val="clear" w:color="auto" w:fill="auto"/>
          </w:tcPr>
          <w:p w:rsidR="00DC372D" w:rsidRPr="00FA4F13" w:rsidRDefault="00DC372D" w:rsidP="00D2141C">
            <w:pPr>
              <w:rPr>
                <w:rFonts w:ascii="Arial" w:hAnsi="Arial" w:cs="Arial"/>
                <w:sz w:val="22"/>
                <w:szCs w:val="22"/>
              </w:rPr>
            </w:pPr>
            <w:r w:rsidRPr="00FA4F13">
              <w:rPr>
                <w:rFonts w:ascii="Arial" w:hAnsi="Arial" w:cs="Arial"/>
                <w:sz w:val="22"/>
                <w:szCs w:val="22"/>
              </w:rPr>
              <w:t>Analyse the outcomes for children and young people with SEND and agree targets for improvement (CSC IP 4.6.9)</w:t>
            </w:r>
          </w:p>
        </w:tc>
        <w:tc>
          <w:tcPr>
            <w:tcW w:w="1416" w:type="dxa"/>
            <w:shd w:val="clear" w:color="auto" w:fill="auto"/>
          </w:tcPr>
          <w:p w:rsidR="00DC372D" w:rsidRPr="00FA4F13" w:rsidRDefault="00DC372D" w:rsidP="00D2141C">
            <w:pPr>
              <w:rPr>
                <w:rFonts w:ascii="Arial" w:hAnsi="Arial" w:cs="Arial"/>
                <w:sz w:val="22"/>
                <w:szCs w:val="22"/>
              </w:rPr>
            </w:pPr>
            <w:r w:rsidRPr="00FA4F13">
              <w:rPr>
                <w:rFonts w:ascii="Arial" w:hAnsi="Arial" w:cs="Arial"/>
                <w:sz w:val="22"/>
                <w:szCs w:val="22"/>
              </w:rPr>
              <w:t>October 2019</w:t>
            </w:r>
          </w:p>
        </w:tc>
        <w:tc>
          <w:tcPr>
            <w:tcW w:w="3191" w:type="dxa"/>
            <w:shd w:val="clear" w:color="auto" w:fill="auto"/>
          </w:tcPr>
          <w:p w:rsidR="00DC372D" w:rsidRPr="000E5B0A" w:rsidRDefault="000E5B0A" w:rsidP="00D2141C">
            <w:pPr>
              <w:rPr>
                <w:rFonts w:ascii="Arial" w:hAnsi="Arial" w:cs="Arial"/>
                <w:sz w:val="22"/>
                <w:szCs w:val="22"/>
              </w:rPr>
            </w:pPr>
            <w:r w:rsidRPr="000E5B0A">
              <w:rPr>
                <w:rFonts w:ascii="Arial" w:hAnsi="Arial" w:cs="Arial"/>
                <w:bCs/>
                <w:color w:val="000000" w:themeColor="text1"/>
                <w:sz w:val="22"/>
              </w:rPr>
              <w:t>Director of Education, Quality and Performance</w:t>
            </w:r>
          </w:p>
        </w:tc>
        <w:tc>
          <w:tcPr>
            <w:tcW w:w="425" w:type="dxa"/>
            <w:shd w:val="clear" w:color="auto" w:fill="D0CECE" w:themeFill="background2" w:themeFillShade="E6"/>
          </w:tcPr>
          <w:p w:rsidR="00DC372D" w:rsidRPr="00F51EA3" w:rsidRDefault="00F51EA3" w:rsidP="00D2141C">
            <w:pPr>
              <w:rPr>
                <w:rFonts w:ascii="Arial" w:hAnsi="Arial" w:cs="Arial"/>
                <w:b/>
                <w:sz w:val="22"/>
                <w:szCs w:val="22"/>
              </w:rPr>
            </w:pPr>
            <w:r>
              <w:rPr>
                <w:rFonts w:ascii="Arial" w:hAnsi="Arial" w:cs="Arial"/>
                <w:b/>
                <w:sz w:val="22"/>
                <w:szCs w:val="22"/>
              </w:rPr>
              <w:t>n/s</w:t>
            </w:r>
          </w:p>
        </w:tc>
      </w:tr>
      <w:tr w:rsidR="00DC372D" w:rsidRPr="005E79FB" w:rsidTr="00780538">
        <w:trPr>
          <w:trHeight w:val="517"/>
        </w:trPr>
        <w:tc>
          <w:tcPr>
            <w:tcW w:w="985" w:type="dxa"/>
            <w:tcBorders>
              <w:right w:val="single" w:sz="4" w:space="0" w:color="auto"/>
            </w:tcBorders>
            <w:shd w:val="clear" w:color="auto" w:fill="auto"/>
          </w:tcPr>
          <w:p w:rsidR="00DC372D" w:rsidRPr="00FA4F13" w:rsidRDefault="00DC372D" w:rsidP="00D2141C">
            <w:pPr>
              <w:rPr>
                <w:rFonts w:ascii="Arial" w:hAnsi="Arial" w:cs="Arial"/>
                <w:sz w:val="22"/>
                <w:szCs w:val="22"/>
              </w:rPr>
            </w:pPr>
            <w:r w:rsidRPr="00FA4F13">
              <w:rPr>
                <w:rFonts w:ascii="Arial" w:hAnsi="Arial" w:cs="Arial"/>
                <w:sz w:val="22"/>
                <w:szCs w:val="22"/>
              </w:rPr>
              <w:t>4.1.3</w:t>
            </w:r>
          </w:p>
        </w:tc>
        <w:tc>
          <w:tcPr>
            <w:tcW w:w="8437" w:type="dxa"/>
            <w:tcBorders>
              <w:left w:val="single" w:sz="4" w:space="0" w:color="auto"/>
            </w:tcBorders>
            <w:shd w:val="clear" w:color="auto" w:fill="auto"/>
          </w:tcPr>
          <w:p w:rsidR="00DC372D" w:rsidRPr="00FA4F13" w:rsidRDefault="00DC372D" w:rsidP="00D2141C">
            <w:pPr>
              <w:rPr>
                <w:rFonts w:ascii="Arial" w:hAnsi="Arial" w:cs="Arial"/>
                <w:sz w:val="22"/>
                <w:szCs w:val="22"/>
              </w:rPr>
            </w:pPr>
            <w:r w:rsidRPr="00FA4F13">
              <w:rPr>
                <w:rFonts w:ascii="Arial" w:hAnsi="Arial" w:cs="Arial"/>
                <w:sz w:val="22"/>
                <w:szCs w:val="22"/>
              </w:rPr>
              <w:t>Implement a programme of action to achieve the agreed targets for improvement (CSC IP 4.6.10)</w:t>
            </w:r>
          </w:p>
        </w:tc>
        <w:tc>
          <w:tcPr>
            <w:tcW w:w="1416" w:type="dxa"/>
            <w:shd w:val="clear" w:color="auto" w:fill="auto"/>
          </w:tcPr>
          <w:p w:rsidR="00DC372D" w:rsidRPr="00FA4F13" w:rsidRDefault="00DC372D" w:rsidP="00D2141C">
            <w:pPr>
              <w:rPr>
                <w:rFonts w:ascii="Arial" w:hAnsi="Arial" w:cs="Arial"/>
                <w:sz w:val="22"/>
                <w:szCs w:val="22"/>
              </w:rPr>
            </w:pPr>
            <w:r w:rsidRPr="00FA4F13">
              <w:rPr>
                <w:rFonts w:ascii="Arial" w:hAnsi="Arial" w:cs="Arial"/>
                <w:sz w:val="22"/>
                <w:szCs w:val="22"/>
              </w:rPr>
              <w:t>November 2019</w:t>
            </w:r>
          </w:p>
        </w:tc>
        <w:tc>
          <w:tcPr>
            <w:tcW w:w="3191" w:type="dxa"/>
            <w:shd w:val="clear" w:color="auto" w:fill="auto"/>
          </w:tcPr>
          <w:p w:rsidR="00DC372D" w:rsidRPr="000E5B0A" w:rsidRDefault="000E5B0A" w:rsidP="00D2141C">
            <w:pPr>
              <w:rPr>
                <w:rFonts w:ascii="Arial" w:hAnsi="Arial" w:cs="Arial"/>
                <w:sz w:val="22"/>
                <w:szCs w:val="22"/>
              </w:rPr>
            </w:pPr>
            <w:r w:rsidRPr="000E5B0A">
              <w:rPr>
                <w:rFonts w:ascii="Arial" w:hAnsi="Arial" w:cs="Arial"/>
                <w:bCs/>
                <w:color w:val="000000" w:themeColor="text1"/>
                <w:sz w:val="22"/>
              </w:rPr>
              <w:t>Director of Education, Quality and Performance</w:t>
            </w:r>
          </w:p>
        </w:tc>
        <w:tc>
          <w:tcPr>
            <w:tcW w:w="425" w:type="dxa"/>
            <w:shd w:val="clear" w:color="auto" w:fill="D0CECE" w:themeFill="background2" w:themeFillShade="E6"/>
          </w:tcPr>
          <w:p w:rsidR="00DC372D" w:rsidRPr="00F51EA3" w:rsidRDefault="00F51EA3" w:rsidP="00D2141C">
            <w:pPr>
              <w:rPr>
                <w:rFonts w:ascii="Arial" w:hAnsi="Arial" w:cs="Arial"/>
                <w:b/>
                <w:sz w:val="22"/>
                <w:szCs w:val="22"/>
              </w:rPr>
            </w:pPr>
            <w:r>
              <w:rPr>
                <w:rFonts w:ascii="Arial" w:hAnsi="Arial" w:cs="Arial"/>
                <w:b/>
                <w:sz w:val="22"/>
                <w:szCs w:val="22"/>
              </w:rPr>
              <w:t>n/s</w:t>
            </w:r>
          </w:p>
        </w:tc>
      </w:tr>
      <w:tr w:rsidR="00DC372D" w:rsidRPr="0081748C" w:rsidTr="00DC372D">
        <w:trPr>
          <w:trHeight w:val="399"/>
        </w:trPr>
        <w:tc>
          <w:tcPr>
            <w:tcW w:w="985" w:type="dxa"/>
            <w:tcBorders>
              <w:right w:val="single" w:sz="4" w:space="0" w:color="auto"/>
            </w:tcBorders>
            <w:shd w:val="clear" w:color="auto" w:fill="FFF2CC"/>
          </w:tcPr>
          <w:p w:rsidR="00DC372D" w:rsidRPr="00E64DC8" w:rsidRDefault="00DC372D" w:rsidP="00853157">
            <w:pPr>
              <w:rPr>
                <w:rFonts w:ascii="Arial" w:hAnsi="Arial" w:cs="Arial"/>
                <w:b/>
              </w:rPr>
            </w:pPr>
            <w:r>
              <w:rPr>
                <w:rFonts w:ascii="Arial" w:hAnsi="Arial" w:cs="Arial"/>
                <w:b/>
              </w:rPr>
              <w:t>4.2</w:t>
            </w:r>
          </w:p>
        </w:tc>
        <w:tc>
          <w:tcPr>
            <w:tcW w:w="8437" w:type="dxa"/>
            <w:tcBorders>
              <w:left w:val="single" w:sz="4" w:space="0" w:color="auto"/>
            </w:tcBorders>
            <w:shd w:val="clear" w:color="auto" w:fill="FFF2CC"/>
          </w:tcPr>
          <w:p w:rsidR="00DC372D" w:rsidRPr="00077CC4" w:rsidRDefault="00DC372D" w:rsidP="00853157">
            <w:pPr>
              <w:pStyle w:val="ListParagraph"/>
              <w:ind w:left="0"/>
              <w:rPr>
                <w:rFonts w:ascii="Arial" w:hAnsi="Arial" w:cs="Arial"/>
                <w:b/>
                <w:color w:val="000000" w:themeColor="text1"/>
              </w:rPr>
            </w:pPr>
            <w:r w:rsidRPr="00E64DC8">
              <w:rPr>
                <w:rFonts w:ascii="Arial" w:hAnsi="Arial" w:cs="Arial"/>
                <w:b/>
                <w:color w:val="000000" w:themeColor="text1"/>
                <w:sz w:val="24"/>
                <w:szCs w:val="24"/>
              </w:rPr>
              <w:t>Implement a partnership model with schools for Alternative Provision</w:t>
            </w:r>
          </w:p>
        </w:tc>
        <w:tc>
          <w:tcPr>
            <w:tcW w:w="1416" w:type="dxa"/>
            <w:tcBorders>
              <w:left w:val="single" w:sz="4" w:space="0" w:color="auto"/>
            </w:tcBorders>
            <w:shd w:val="clear" w:color="auto" w:fill="FFF2CC"/>
          </w:tcPr>
          <w:p w:rsidR="00DC372D" w:rsidRPr="00077CC4" w:rsidRDefault="00DC372D" w:rsidP="00853157">
            <w:pPr>
              <w:pStyle w:val="ListParagraph"/>
              <w:ind w:left="0"/>
              <w:rPr>
                <w:rFonts w:ascii="Arial" w:hAnsi="Arial" w:cs="Arial"/>
                <w:b/>
                <w:color w:val="000000" w:themeColor="text1"/>
              </w:rPr>
            </w:pPr>
          </w:p>
        </w:tc>
        <w:tc>
          <w:tcPr>
            <w:tcW w:w="3191" w:type="dxa"/>
            <w:tcBorders>
              <w:left w:val="single" w:sz="4" w:space="0" w:color="auto"/>
            </w:tcBorders>
            <w:shd w:val="clear" w:color="auto" w:fill="FFF2CC"/>
          </w:tcPr>
          <w:p w:rsidR="00DC372D" w:rsidRPr="0081748C" w:rsidRDefault="000E5B0A" w:rsidP="00853157">
            <w:pPr>
              <w:pStyle w:val="ListParagraph"/>
              <w:ind w:left="0"/>
              <w:rPr>
                <w:rFonts w:ascii="Arial" w:hAnsi="Arial" w:cs="Arial"/>
                <w:b/>
                <w:color w:val="000000" w:themeColor="text1"/>
              </w:rPr>
            </w:pPr>
            <w:r>
              <w:rPr>
                <w:rFonts w:ascii="Arial" w:hAnsi="Arial" w:cs="Arial"/>
                <w:b/>
                <w:bCs/>
                <w:color w:val="000000" w:themeColor="text1"/>
              </w:rPr>
              <w:t>Director of Education, Quality and Performance</w:t>
            </w:r>
          </w:p>
        </w:tc>
        <w:tc>
          <w:tcPr>
            <w:tcW w:w="425" w:type="dxa"/>
            <w:tcBorders>
              <w:left w:val="single" w:sz="4" w:space="0" w:color="auto"/>
            </w:tcBorders>
            <w:shd w:val="clear" w:color="auto" w:fill="FFF2CC"/>
          </w:tcPr>
          <w:p w:rsidR="00DC372D" w:rsidRPr="00F51EA3" w:rsidRDefault="00DC372D" w:rsidP="00853157">
            <w:pPr>
              <w:pStyle w:val="ListParagraph"/>
              <w:ind w:left="0"/>
              <w:rPr>
                <w:rFonts w:ascii="Arial" w:hAnsi="Arial" w:cs="Arial"/>
                <w:b/>
                <w:color w:val="000000" w:themeColor="text1"/>
              </w:rPr>
            </w:pPr>
          </w:p>
        </w:tc>
      </w:tr>
      <w:tr w:rsidR="00DC372D" w:rsidRPr="0081748C" w:rsidTr="00207F00">
        <w:trPr>
          <w:trHeight w:val="399"/>
        </w:trPr>
        <w:tc>
          <w:tcPr>
            <w:tcW w:w="985" w:type="dxa"/>
            <w:tcBorders>
              <w:righ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4.2.1</w:t>
            </w:r>
          </w:p>
        </w:tc>
        <w:tc>
          <w:tcPr>
            <w:tcW w:w="8437" w:type="dxa"/>
            <w:tcBorders>
              <w:left w:val="single" w:sz="4" w:space="0" w:color="auto"/>
            </w:tcBorders>
            <w:shd w:val="clear" w:color="auto" w:fill="auto"/>
          </w:tcPr>
          <w:p w:rsidR="00DC372D" w:rsidRPr="00FA4F13" w:rsidRDefault="00846059" w:rsidP="00853157">
            <w:pPr>
              <w:rPr>
                <w:rFonts w:ascii="Arial" w:hAnsi="Arial" w:cs="Arial"/>
                <w:sz w:val="22"/>
                <w:szCs w:val="22"/>
              </w:rPr>
            </w:pPr>
            <w:r>
              <w:rPr>
                <w:rFonts w:ascii="Arial" w:hAnsi="Arial" w:cs="Arial"/>
                <w:sz w:val="22"/>
                <w:szCs w:val="22"/>
              </w:rPr>
              <w:t xml:space="preserve">Review the current approach and </w:t>
            </w:r>
            <w:r w:rsidR="00DC372D" w:rsidRPr="00FA4F13">
              <w:rPr>
                <w:rFonts w:ascii="Arial" w:hAnsi="Arial" w:cs="Arial"/>
                <w:sz w:val="22"/>
                <w:szCs w:val="22"/>
              </w:rPr>
              <w:t xml:space="preserve">operation of alternative provision and support </w:t>
            </w:r>
            <w:r w:rsidR="00F01ACB">
              <w:rPr>
                <w:rFonts w:ascii="Arial" w:hAnsi="Arial" w:cs="Arial"/>
                <w:sz w:val="22"/>
                <w:szCs w:val="22"/>
              </w:rPr>
              <w:t xml:space="preserve">in both primary and secondary sectors </w:t>
            </w:r>
          </w:p>
        </w:tc>
        <w:tc>
          <w:tcPr>
            <w:tcW w:w="1416" w:type="dxa"/>
            <w:shd w:val="clear" w:color="auto" w:fill="auto"/>
          </w:tcPr>
          <w:p w:rsidR="00DC372D" w:rsidRPr="00FA4F13" w:rsidRDefault="00DC372D" w:rsidP="00853157">
            <w:pPr>
              <w:rPr>
                <w:rFonts w:ascii="Arial" w:hAnsi="Arial" w:cs="Arial"/>
                <w:sz w:val="22"/>
                <w:szCs w:val="22"/>
              </w:rPr>
            </w:pPr>
            <w:r>
              <w:rPr>
                <w:rFonts w:ascii="Arial" w:hAnsi="Arial" w:cs="Arial"/>
                <w:sz w:val="22"/>
                <w:szCs w:val="22"/>
              </w:rPr>
              <w:t>March</w:t>
            </w:r>
            <w:r w:rsidRPr="00FA4F13">
              <w:rPr>
                <w:rFonts w:ascii="Arial" w:hAnsi="Arial" w:cs="Arial"/>
                <w:sz w:val="22"/>
                <w:szCs w:val="22"/>
              </w:rPr>
              <w:t xml:space="preserve"> 2019 </w:t>
            </w:r>
          </w:p>
        </w:tc>
        <w:tc>
          <w:tcPr>
            <w:tcW w:w="3191" w:type="dxa"/>
            <w:shd w:val="clear" w:color="auto" w:fill="auto"/>
          </w:tcPr>
          <w:p w:rsidR="00DC372D" w:rsidRPr="000E5B0A" w:rsidRDefault="000E5B0A" w:rsidP="00853157">
            <w:pPr>
              <w:rPr>
                <w:rFonts w:ascii="Arial" w:hAnsi="Arial" w:cs="Arial"/>
                <w:sz w:val="22"/>
                <w:szCs w:val="22"/>
              </w:rPr>
            </w:pPr>
            <w:r w:rsidRPr="000E5B0A">
              <w:rPr>
                <w:rFonts w:ascii="Arial" w:hAnsi="Arial" w:cs="Arial"/>
                <w:bCs/>
                <w:color w:val="000000" w:themeColor="text1"/>
                <w:sz w:val="22"/>
                <w:szCs w:val="22"/>
              </w:rPr>
              <w:t>Director of Education, Quality and Performance</w:t>
            </w:r>
            <w:r w:rsidR="00F01ACB">
              <w:rPr>
                <w:rFonts w:ascii="Arial" w:hAnsi="Arial" w:cs="Arial"/>
                <w:bCs/>
                <w:color w:val="000000" w:themeColor="text1"/>
                <w:sz w:val="22"/>
                <w:szCs w:val="22"/>
              </w:rPr>
              <w:t>/SEND Improvement Partner</w:t>
            </w:r>
          </w:p>
        </w:tc>
        <w:tc>
          <w:tcPr>
            <w:tcW w:w="425" w:type="dxa"/>
            <w:shd w:val="clear" w:color="auto" w:fill="00B0F0"/>
          </w:tcPr>
          <w:p w:rsidR="00DC372D" w:rsidRPr="00F51EA3" w:rsidRDefault="00F51EA3" w:rsidP="00853157">
            <w:pPr>
              <w:rPr>
                <w:rFonts w:ascii="Arial" w:hAnsi="Arial" w:cs="Arial"/>
                <w:b/>
                <w:sz w:val="22"/>
                <w:szCs w:val="22"/>
              </w:rPr>
            </w:pPr>
            <w:r>
              <w:rPr>
                <w:rFonts w:ascii="Arial" w:hAnsi="Arial" w:cs="Arial"/>
                <w:b/>
                <w:sz w:val="22"/>
                <w:szCs w:val="22"/>
              </w:rPr>
              <w:t>C</w:t>
            </w:r>
          </w:p>
        </w:tc>
      </w:tr>
      <w:tr w:rsidR="00DC372D" w:rsidRPr="0081748C" w:rsidTr="00106662">
        <w:trPr>
          <w:trHeight w:val="399"/>
        </w:trPr>
        <w:tc>
          <w:tcPr>
            <w:tcW w:w="985" w:type="dxa"/>
            <w:tcBorders>
              <w:righ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4.2.2</w:t>
            </w:r>
          </w:p>
        </w:tc>
        <w:tc>
          <w:tcPr>
            <w:tcW w:w="8437" w:type="dxa"/>
            <w:tcBorders>
              <w:left w:val="single" w:sz="4" w:space="0" w:color="auto"/>
            </w:tcBorders>
            <w:shd w:val="clear" w:color="auto" w:fill="auto"/>
          </w:tcPr>
          <w:p w:rsidR="00DC372D" w:rsidRPr="00FA4F13" w:rsidRDefault="00DC372D" w:rsidP="00846059">
            <w:pPr>
              <w:rPr>
                <w:rFonts w:ascii="Arial" w:hAnsi="Arial" w:cs="Arial"/>
                <w:sz w:val="22"/>
                <w:szCs w:val="22"/>
              </w:rPr>
            </w:pPr>
            <w:r w:rsidRPr="00FA4F13">
              <w:rPr>
                <w:rFonts w:ascii="Arial" w:hAnsi="Arial" w:cs="Arial"/>
                <w:sz w:val="22"/>
                <w:szCs w:val="22"/>
              </w:rPr>
              <w:t xml:space="preserve">Develop </w:t>
            </w:r>
            <w:r w:rsidR="00846059">
              <w:rPr>
                <w:rFonts w:ascii="Arial" w:hAnsi="Arial" w:cs="Arial"/>
                <w:sz w:val="22"/>
                <w:szCs w:val="22"/>
              </w:rPr>
              <w:t>and implement primary inclusion hubs across all districts in partnership with primary school partners</w:t>
            </w:r>
          </w:p>
        </w:tc>
        <w:tc>
          <w:tcPr>
            <w:tcW w:w="1416"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April 2019</w:t>
            </w:r>
          </w:p>
        </w:tc>
        <w:tc>
          <w:tcPr>
            <w:tcW w:w="3191" w:type="dxa"/>
            <w:shd w:val="clear" w:color="auto" w:fill="auto"/>
          </w:tcPr>
          <w:p w:rsidR="00DC372D" w:rsidRPr="000E5B0A" w:rsidRDefault="00846059" w:rsidP="00846059">
            <w:pPr>
              <w:rPr>
                <w:rFonts w:ascii="Arial" w:hAnsi="Arial" w:cs="Arial"/>
                <w:sz w:val="22"/>
                <w:szCs w:val="22"/>
              </w:rPr>
            </w:pPr>
            <w:r w:rsidRPr="00FA4F13">
              <w:rPr>
                <w:rFonts w:ascii="Arial" w:hAnsi="Arial" w:cs="Arial"/>
                <w:sz w:val="22"/>
                <w:szCs w:val="22"/>
              </w:rPr>
              <w:t xml:space="preserve">Head of </w:t>
            </w:r>
            <w:r w:rsidRPr="00FA4F13">
              <w:rPr>
                <w:rFonts w:ascii="Arial" w:hAnsi="Arial" w:cs="Arial"/>
                <w:bCs/>
                <w:color w:val="000000" w:themeColor="text1"/>
                <w:sz w:val="22"/>
                <w:szCs w:val="22"/>
              </w:rPr>
              <w:t xml:space="preserve">Service </w:t>
            </w:r>
            <w:r w:rsidRPr="00FA4F13">
              <w:rPr>
                <w:rFonts w:ascii="Arial" w:hAnsi="Arial" w:cs="Arial"/>
                <w:sz w:val="22"/>
                <w:szCs w:val="22"/>
              </w:rPr>
              <w:t>Education Quality and Performanc</w:t>
            </w:r>
            <w:r>
              <w:rPr>
                <w:rFonts w:ascii="Arial" w:hAnsi="Arial" w:cs="Arial"/>
                <w:sz w:val="22"/>
                <w:szCs w:val="22"/>
              </w:rPr>
              <w:t>e</w:t>
            </w:r>
            <w:r w:rsidRPr="000E5B0A">
              <w:rPr>
                <w:rFonts w:ascii="Arial" w:hAnsi="Arial" w:cs="Arial"/>
                <w:bCs/>
                <w:color w:val="000000" w:themeColor="text1"/>
                <w:sz w:val="22"/>
                <w:szCs w:val="22"/>
              </w:rPr>
              <w:t xml:space="preserve"> </w:t>
            </w:r>
          </w:p>
        </w:tc>
        <w:tc>
          <w:tcPr>
            <w:tcW w:w="425" w:type="dxa"/>
            <w:shd w:val="clear" w:color="auto" w:fill="92D050"/>
          </w:tcPr>
          <w:p w:rsidR="00DC372D" w:rsidRPr="00F51EA3" w:rsidRDefault="00106662" w:rsidP="00853157">
            <w:pPr>
              <w:rPr>
                <w:rFonts w:ascii="Arial" w:hAnsi="Arial" w:cs="Arial"/>
                <w:b/>
                <w:sz w:val="22"/>
                <w:szCs w:val="22"/>
              </w:rPr>
            </w:pPr>
            <w:r>
              <w:rPr>
                <w:rFonts w:ascii="Arial" w:hAnsi="Arial" w:cs="Arial"/>
                <w:b/>
                <w:sz w:val="22"/>
                <w:szCs w:val="22"/>
              </w:rPr>
              <w:t>G</w:t>
            </w:r>
          </w:p>
        </w:tc>
      </w:tr>
      <w:tr w:rsidR="00DC372D" w:rsidRPr="0081748C" w:rsidTr="00207F00">
        <w:trPr>
          <w:trHeight w:val="399"/>
        </w:trPr>
        <w:tc>
          <w:tcPr>
            <w:tcW w:w="985" w:type="dxa"/>
            <w:tcBorders>
              <w:righ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4.2.3</w:t>
            </w:r>
          </w:p>
        </w:tc>
        <w:tc>
          <w:tcPr>
            <w:tcW w:w="8437" w:type="dxa"/>
            <w:tcBorders>
              <w:left w:val="single" w:sz="4" w:space="0" w:color="auto"/>
            </w:tcBorders>
            <w:shd w:val="clear" w:color="auto" w:fill="auto"/>
          </w:tcPr>
          <w:p w:rsidR="00DC372D" w:rsidRPr="00FA4F13" w:rsidRDefault="00846059" w:rsidP="00846059">
            <w:pPr>
              <w:rPr>
                <w:rFonts w:ascii="Arial" w:hAnsi="Arial" w:cs="Arial"/>
                <w:sz w:val="22"/>
                <w:szCs w:val="22"/>
              </w:rPr>
            </w:pPr>
            <w:r w:rsidRPr="00846059">
              <w:rPr>
                <w:rFonts w:ascii="Arial" w:hAnsi="Arial" w:cs="Arial"/>
                <w:sz w:val="22"/>
                <w:szCs w:val="22"/>
              </w:rPr>
              <w:t xml:space="preserve">Work with secondary </w:t>
            </w:r>
            <w:r>
              <w:rPr>
                <w:rFonts w:ascii="Arial" w:hAnsi="Arial" w:cs="Arial"/>
                <w:sz w:val="22"/>
                <w:szCs w:val="22"/>
              </w:rPr>
              <w:t xml:space="preserve">school </w:t>
            </w:r>
            <w:r w:rsidRPr="00846059">
              <w:rPr>
                <w:rFonts w:ascii="Arial" w:hAnsi="Arial" w:cs="Arial"/>
                <w:sz w:val="22"/>
                <w:szCs w:val="22"/>
              </w:rPr>
              <w:t>partners to imple</w:t>
            </w:r>
            <w:r>
              <w:rPr>
                <w:rFonts w:ascii="Arial" w:hAnsi="Arial" w:cs="Arial"/>
                <w:sz w:val="22"/>
                <w:szCs w:val="22"/>
              </w:rPr>
              <w:t xml:space="preserve">ment the recommended outcomes following </w:t>
            </w:r>
            <w:r w:rsidRPr="00846059">
              <w:rPr>
                <w:rFonts w:ascii="Arial" w:hAnsi="Arial" w:cs="Arial"/>
                <w:sz w:val="22"/>
                <w:szCs w:val="22"/>
              </w:rPr>
              <w:t xml:space="preserve">the </w:t>
            </w:r>
            <w:r>
              <w:rPr>
                <w:rFonts w:ascii="Arial" w:hAnsi="Arial" w:cs="Arial"/>
                <w:sz w:val="22"/>
                <w:szCs w:val="22"/>
              </w:rPr>
              <w:t xml:space="preserve">secondary </w:t>
            </w:r>
            <w:r w:rsidR="006B7B88">
              <w:rPr>
                <w:rFonts w:ascii="Arial" w:hAnsi="Arial" w:cs="Arial"/>
                <w:sz w:val="22"/>
                <w:szCs w:val="22"/>
              </w:rPr>
              <w:t xml:space="preserve">focused </w:t>
            </w:r>
            <w:r w:rsidRPr="00846059">
              <w:rPr>
                <w:rFonts w:ascii="Arial" w:hAnsi="Arial" w:cs="Arial"/>
                <w:sz w:val="22"/>
                <w:szCs w:val="22"/>
              </w:rPr>
              <w:t>S</w:t>
            </w:r>
            <w:r>
              <w:rPr>
                <w:rFonts w:ascii="Arial" w:hAnsi="Arial" w:cs="Arial"/>
                <w:sz w:val="22"/>
                <w:szCs w:val="22"/>
              </w:rPr>
              <w:t xml:space="preserve">ocial </w:t>
            </w:r>
            <w:r w:rsidRPr="00846059">
              <w:rPr>
                <w:rFonts w:ascii="Arial" w:hAnsi="Arial" w:cs="Arial"/>
                <w:sz w:val="22"/>
                <w:szCs w:val="22"/>
              </w:rPr>
              <w:t>E</w:t>
            </w:r>
            <w:r>
              <w:rPr>
                <w:rFonts w:ascii="Arial" w:hAnsi="Arial" w:cs="Arial"/>
                <w:sz w:val="22"/>
                <w:szCs w:val="22"/>
              </w:rPr>
              <w:t xml:space="preserve">motional </w:t>
            </w:r>
            <w:r w:rsidRPr="00846059">
              <w:rPr>
                <w:rFonts w:ascii="Arial" w:hAnsi="Arial" w:cs="Arial"/>
                <w:sz w:val="22"/>
                <w:szCs w:val="22"/>
              </w:rPr>
              <w:t>M</w:t>
            </w:r>
            <w:r>
              <w:rPr>
                <w:rFonts w:ascii="Arial" w:hAnsi="Arial" w:cs="Arial"/>
                <w:sz w:val="22"/>
                <w:szCs w:val="22"/>
              </w:rPr>
              <w:t xml:space="preserve">ental </w:t>
            </w:r>
            <w:r w:rsidRPr="00846059">
              <w:rPr>
                <w:rFonts w:ascii="Arial" w:hAnsi="Arial" w:cs="Arial"/>
                <w:sz w:val="22"/>
                <w:szCs w:val="22"/>
              </w:rPr>
              <w:t>H</w:t>
            </w:r>
            <w:r>
              <w:rPr>
                <w:rFonts w:ascii="Arial" w:hAnsi="Arial" w:cs="Arial"/>
                <w:sz w:val="22"/>
                <w:szCs w:val="22"/>
              </w:rPr>
              <w:t>ealth</w:t>
            </w:r>
            <w:r w:rsidRPr="00846059">
              <w:rPr>
                <w:rFonts w:ascii="Arial" w:hAnsi="Arial" w:cs="Arial"/>
                <w:sz w:val="22"/>
                <w:szCs w:val="22"/>
              </w:rPr>
              <w:t>/A</w:t>
            </w:r>
            <w:r>
              <w:rPr>
                <w:rFonts w:ascii="Arial" w:hAnsi="Arial" w:cs="Arial"/>
                <w:sz w:val="22"/>
                <w:szCs w:val="22"/>
              </w:rPr>
              <w:t xml:space="preserve">lternative </w:t>
            </w:r>
            <w:r w:rsidRPr="00846059">
              <w:rPr>
                <w:rFonts w:ascii="Arial" w:hAnsi="Arial" w:cs="Arial"/>
                <w:sz w:val="22"/>
                <w:szCs w:val="22"/>
              </w:rPr>
              <w:t>L</w:t>
            </w:r>
            <w:r>
              <w:rPr>
                <w:rFonts w:ascii="Arial" w:hAnsi="Arial" w:cs="Arial"/>
                <w:sz w:val="22"/>
                <w:szCs w:val="22"/>
              </w:rPr>
              <w:t xml:space="preserve">earning </w:t>
            </w:r>
            <w:r w:rsidRPr="00846059">
              <w:rPr>
                <w:rFonts w:ascii="Arial" w:hAnsi="Arial" w:cs="Arial"/>
                <w:sz w:val="22"/>
                <w:szCs w:val="22"/>
              </w:rPr>
              <w:t>P</w:t>
            </w:r>
            <w:r>
              <w:rPr>
                <w:rFonts w:ascii="Arial" w:hAnsi="Arial" w:cs="Arial"/>
                <w:sz w:val="22"/>
                <w:szCs w:val="22"/>
              </w:rPr>
              <w:t>rovision</w:t>
            </w:r>
            <w:r w:rsidRPr="00846059">
              <w:rPr>
                <w:rFonts w:ascii="Arial" w:hAnsi="Arial" w:cs="Arial"/>
                <w:sz w:val="22"/>
                <w:szCs w:val="22"/>
              </w:rPr>
              <w:t xml:space="preserve"> review</w:t>
            </w:r>
            <w:r w:rsidRPr="00FA4F13">
              <w:rPr>
                <w:rFonts w:ascii="Arial" w:hAnsi="Arial" w:cs="Arial"/>
                <w:sz w:val="22"/>
                <w:szCs w:val="22"/>
              </w:rPr>
              <w:t xml:space="preserve"> </w:t>
            </w:r>
          </w:p>
        </w:tc>
        <w:tc>
          <w:tcPr>
            <w:tcW w:w="1416"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 xml:space="preserve">September 2019 </w:t>
            </w:r>
          </w:p>
        </w:tc>
        <w:tc>
          <w:tcPr>
            <w:tcW w:w="3191" w:type="dxa"/>
            <w:shd w:val="clear" w:color="auto" w:fill="auto"/>
          </w:tcPr>
          <w:p w:rsidR="00DC372D" w:rsidRPr="000E5B0A" w:rsidRDefault="000E5B0A" w:rsidP="00853157">
            <w:pPr>
              <w:rPr>
                <w:rFonts w:ascii="Arial" w:hAnsi="Arial" w:cs="Arial"/>
                <w:sz w:val="22"/>
                <w:szCs w:val="22"/>
              </w:rPr>
            </w:pPr>
            <w:r w:rsidRPr="000E5B0A">
              <w:rPr>
                <w:rFonts w:ascii="Arial" w:hAnsi="Arial" w:cs="Arial"/>
                <w:bCs/>
                <w:color w:val="000000" w:themeColor="text1"/>
                <w:sz w:val="22"/>
                <w:szCs w:val="22"/>
              </w:rPr>
              <w:t>Director of Education, Quality and Performance</w:t>
            </w:r>
          </w:p>
        </w:tc>
        <w:tc>
          <w:tcPr>
            <w:tcW w:w="425" w:type="dxa"/>
            <w:shd w:val="clear" w:color="auto" w:fill="FFC000"/>
          </w:tcPr>
          <w:p w:rsidR="00DC372D" w:rsidRPr="00F51EA3" w:rsidRDefault="004C0E9F" w:rsidP="00853157">
            <w:pPr>
              <w:rPr>
                <w:rFonts w:ascii="Arial" w:hAnsi="Arial" w:cs="Arial"/>
                <w:b/>
                <w:sz w:val="22"/>
                <w:szCs w:val="22"/>
              </w:rPr>
            </w:pPr>
            <w:r w:rsidRPr="00F51EA3">
              <w:rPr>
                <w:rFonts w:ascii="Arial" w:hAnsi="Arial" w:cs="Arial"/>
                <w:b/>
                <w:sz w:val="22"/>
                <w:szCs w:val="22"/>
              </w:rPr>
              <w:t>A</w:t>
            </w:r>
          </w:p>
        </w:tc>
      </w:tr>
      <w:tr w:rsidR="00DC372D" w:rsidRPr="0081748C" w:rsidTr="00780538">
        <w:trPr>
          <w:trHeight w:val="399"/>
        </w:trPr>
        <w:tc>
          <w:tcPr>
            <w:tcW w:w="985" w:type="dxa"/>
            <w:tcBorders>
              <w:righ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 xml:space="preserve">4.2.4 </w:t>
            </w:r>
          </w:p>
        </w:tc>
        <w:tc>
          <w:tcPr>
            <w:tcW w:w="8437" w:type="dxa"/>
            <w:tcBorders>
              <w:left w:val="single" w:sz="4" w:space="0" w:color="auto"/>
            </w:tcBorders>
            <w:shd w:val="clear" w:color="auto" w:fill="auto"/>
          </w:tcPr>
          <w:p w:rsidR="00DC372D" w:rsidRPr="00FA4F13" w:rsidRDefault="00846059" w:rsidP="00853157">
            <w:pPr>
              <w:rPr>
                <w:rFonts w:ascii="Arial" w:hAnsi="Arial" w:cs="Arial"/>
                <w:sz w:val="22"/>
                <w:szCs w:val="22"/>
              </w:rPr>
            </w:pPr>
            <w:r>
              <w:rPr>
                <w:rFonts w:ascii="Arial" w:hAnsi="Arial" w:cs="Arial"/>
                <w:sz w:val="22"/>
                <w:szCs w:val="22"/>
              </w:rPr>
              <w:t>Review approach and operation of alternative provision with all providers, continuing</w:t>
            </w:r>
            <w:r w:rsidR="00DC372D" w:rsidRPr="00FA4F13">
              <w:rPr>
                <w:rFonts w:ascii="Arial" w:hAnsi="Arial" w:cs="Arial"/>
                <w:sz w:val="22"/>
                <w:szCs w:val="22"/>
              </w:rPr>
              <w:t xml:space="preserve"> to roll out across local area</w:t>
            </w:r>
          </w:p>
          <w:p w:rsidR="00DC372D" w:rsidRPr="00FA4F13" w:rsidRDefault="00DC372D" w:rsidP="00853157">
            <w:pPr>
              <w:rPr>
                <w:rFonts w:ascii="Arial" w:hAnsi="Arial" w:cs="Arial"/>
                <w:sz w:val="22"/>
                <w:szCs w:val="22"/>
              </w:rPr>
            </w:pPr>
          </w:p>
        </w:tc>
        <w:tc>
          <w:tcPr>
            <w:tcW w:w="1416"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September 2020</w:t>
            </w:r>
          </w:p>
        </w:tc>
        <w:tc>
          <w:tcPr>
            <w:tcW w:w="3191" w:type="dxa"/>
            <w:shd w:val="clear" w:color="auto" w:fill="auto"/>
          </w:tcPr>
          <w:p w:rsidR="00CF091B" w:rsidRPr="000E5B0A" w:rsidRDefault="000E5B0A" w:rsidP="00853157">
            <w:pPr>
              <w:rPr>
                <w:rFonts w:ascii="Arial" w:hAnsi="Arial" w:cs="Arial"/>
                <w:sz w:val="22"/>
                <w:szCs w:val="22"/>
              </w:rPr>
            </w:pPr>
            <w:r w:rsidRPr="000E5B0A">
              <w:rPr>
                <w:rFonts w:ascii="Arial" w:hAnsi="Arial" w:cs="Arial"/>
                <w:bCs/>
                <w:color w:val="000000" w:themeColor="text1"/>
                <w:sz w:val="22"/>
                <w:szCs w:val="22"/>
              </w:rPr>
              <w:t>Director of Education, Quality and Performance</w:t>
            </w:r>
          </w:p>
        </w:tc>
        <w:tc>
          <w:tcPr>
            <w:tcW w:w="425" w:type="dxa"/>
            <w:shd w:val="clear" w:color="auto" w:fill="D0CECE" w:themeFill="background2" w:themeFillShade="E6"/>
          </w:tcPr>
          <w:p w:rsidR="00DC372D" w:rsidRPr="00F51EA3" w:rsidRDefault="00F51EA3" w:rsidP="00853157">
            <w:pPr>
              <w:rPr>
                <w:rFonts w:ascii="Arial" w:hAnsi="Arial" w:cs="Arial"/>
                <w:b/>
                <w:sz w:val="22"/>
                <w:szCs w:val="22"/>
              </w:rPr>
            </w:pPr>
            <w:r>
              <w:rPr>
                <w:rFonts w:ascii="Arial" w:hAnsi="Arial" w:cs="Arial"/>
                <w:b/>
                <w:sz w:val="22"/>
                <w:szCs w:val="22"/>
              </w:rPr>
              <w:t>n/s</w:t>
            </w:r>
          </w:p>
        </w:tc>
      </w:tr>
      <w:tr w:rsidR="00DC372D" w:rsidRPr="0081748C" w:rsidTr="00DC372D">
        <w:trPr>
          <w:trHeight w:val="399"/>
        </w:trPr>
        <w:tc>
          <w:tcPr>
            <w:tcW w:w="985" w:type="dxa"/>
            <w:tcBorders>
              <w:right w:val="single" w:sz="4" w:space="0" w:color="auto"/>
            </w:tcBorders>
            <w:shd w:val="clear" w:color="auto" w:fill="FFF2CC"/>
          </w:tcPr>
          <w:p w:rsidR="00DC372D" w:rsidRPr="00E64DC8" w:rsidRDefault="00DC372D" w:rsidP="00853157">
            <w:pPr>
              <w:rPr>
                <w:rFonts w:ascii="Arial" w:hAnsi="Arial" w:cs="Arial"/>
                <w:b/>
              </w:rPr>
            </w:pPr>
            <w:r>
              <w:rPr>
                <w:rFonts w:ascii="Arial" w:hAnsi="Arial" w:cs="Arial"/>
                <w:b/>
              </w:rPr>
              <w:t>4.3</w:t>
            </w:r>
          </w:p>
        </w:tc>
        <w:tc>
          <w:tcPr>
            <w:tcW w:w="8437" w:type="dxa"/>
            <w:tcBorders>
              <w:left w:val="single" w:sz="4" w:space="0" w:color="auto"/>
            </w:tcBorders>
            <w:shd w:val="clear" w:color="auto" w:fill="FFF2CC"/>
          </w:tcPr>
          <w:p w:rsidR="00DC372D" w:rsidRPr="00E64DC8" w:rsidRDefault="00DC372D" w:rsidP="00500FDE">
            <w:pPr>
              <w:pStyle w:val="ListParagraph"/>
              <w:ind w:left="0"/>
              <w:rPr>
                <w:rFonts w:ascii="Arial" w:hAnsi="Arial" w:cs="Arial"/>
                <w:b/>
                <w:color w:val="000000" w:themeColor="text1"/>
                <w:sz w:val="24"/>
                <w:szCs w:val="24"/>
              </w:rPr>
            </w:pPr>
            <w:r w:rsidRPr="00E64DC8">
              <w:rPr>
                <w:rFonts w:ascii="Arial" w:hAnsi="Arial" w:cs="Arial"/>
                <w:b/>
                <w:color w:val="000000" w:themeColor="text1"/>
                <w:sz w:val="24"/>
                <w:szCs w:val="24"/>
              </w:rPr>
              <w:t xml:space="preserve">Consider a coherent model to deliver </w:t>
            </w:r>
            <w:r>
              <w:rPr>
                <w:rFonts w:ascii="Arial" w:hAnsi="Arial" w:cs="Arial"/>
                <w:b/>
                <w:color w:val="000000" w:themeColor="text1"/>
                <w:sz w:val="24"/>
                <w:szCs w:val="24"/>
              </w:rPr>
              <w:t>support</w:t>
            </w:r>
            <w:r w:rsidRPr="00E64DC8">
              <w:rPr>
                <w:rFonts w:ascii="Arial" w:hAnsi="Arial" w:cs="Arial"/>
                <w:b/>
                <w:color w:val="000000" w:themeColor="text1"/>
                <w:sz w:val="24"/>
                <w:szCs w:val="24"/>
              </w:rPr>
              <w:t xml:space="preserve"> </w:t>
            </w:r>
          </w:p>
        </w:tc>
        <w:tc>
          <w:tcPr>
            <w:tcW w:w="1416" w:type="dxa"/>
            <w:tcBorders>
              <w:left w:val="single" w:sz="4" w:space="0" w:color="auto"/>
            </w:tcBorders>
            <w:shd w:val="clear" w:color="auto" w:fill="FFF2CC"/>
          </w:tcPr>
          <w:p w:rsidR="00DC372D" w:rsidRPr="00077CC4" w:rsidRDefault="00DC372D" w:rsidP="00853157">
            <w:pPr>
              <w:pStyle w:val="ListParagraph"/>
              <w:ind w:left="0"/>
              <w:rPr>
                <w:rFonts w:ascii="Arial" w:hAnsi="Arial" w:cs="Arial"/>
                <w:b/>
                <w:color w:val="000000" w:themeColor="text1"/>
              </w:rPr>
            </w:pPr>
          </w:p>
        </w:tc>
        <w:tc>
          <w:tcPr>
            <w:tcW w:w="3191" w:type="dxa"/>
            <w:tcBorders>
              <w:left w:val="single" w:sz="4" w:space="0" w:color="auto"/>
            </w:tcBorders>
            <w:shd w:val="clear" w:color="auto" w:fill="FFF2CC"/>
          </w:tcPr>
          <w:p w:rsidR="00DC372D" w:rsidRPr="0081748C" w:rsidRDefault="00DC372D" w:rsidP="00853157">
            <w:pPr>
              <w:pStyle w:val="ListParagraph"/>
              <w:ind w:left="0"/>
              <w:rPr>
                <w:rFonts w:ascii="Arial" w:hAnsi="Arial" w:cs="Arial"/>
                <w:b/>
                <w:color w:val="000000" w:themeColor="text1"/>
              </w:rPr>
            </w:pPr>
            <w:r w:rsidRPr="0081748C">
              <w:rPr>
                <w:rFonts w:ascii="Arial" w:hAnsi="Arial" w:cs="Arial"/>
                <w:b/>
                <w:color w:val="000000" w:themeColor="text1"/>
              </w:rPr>
              <w:t xml:space="preserve">Head of Inclusion </w:t>
            </w:r>
          </w:p>
        </w:tc>
        <w:tc>
          <w:tcPr>
            <w:tcW w:w="425" w:type="dxa"/>
            <w:tcBorders>
              <w:left w:val="single" w:sz="4" w:space="0" w:color="auto"/>
            </w:tcBorders>
            <w:shd w:val="clear" w:color="auto" w:fill="FFF2CC"/>
          </w:tcPr>
          <w:p w:rsidR="00DC372D" w:rsidRPr="00F51EA3" w:rsidRDefault="00DC372D" w:rsidP="00853157">
            <w:pPr>
              <w:pStyle w:val="ListParagraph"/>
              <w:ind w:left="0"/>
              <w:rPr>
                <w:rFonts w:ascii="Arial" w:hAnsi="Arial" w:cs="Arial"/>
                <w:b/>
                <w:color w:val="000000" w:themeColor="text1"/>
              </w:rPr>
            </w:pPr>
          </w:p>
        </w:tc>
      </w:tr>
      <w:tr w:rsidR="00DC372D" w:rsidRPr="0081748C" w:rsidTr="002F6681">
        <w:trPr>
          <w:trHeight w:val="399"/>
        </w:trPr>
        <w:tc>
          <w:tcPr>
            <w:tcW w:w="985" w:type="dxa"/>
            <w:tcBorders>
              <w:righ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4.3.1</w:t>
            </w:r>
          </w:p>
        </w:tc>
        <w:tc>
          <w:tcPr>
            <w:tcW w:w="8437" w:type="dxa"/>
            <w:tcBorders>
              <w:left w:val="single" w:sz="4" w:space="0" w:color="auto"/>
            </w:tcBorders>
            <w:shd w:val="clear" w:color="auto" w:fill="auto"/>
          </w:tcPr>
          <w:p w:rsidR="00DC372D" w:rsidRPr="00FA4F13" w:rsidRDefault="008F565E" w:rsidP="00500FDE">
            <w:pPr>
              <w:rPr>
                <w:rFonts w:ascii="Arial" w:hAnsi="Arial" w:cs="Arial"/>
                <w:sz w:val="22"/>
                <w:szCs w:val="22"/>
              </w:rPr>
            </w:pPr>
            <w:r>
              <w:rPr>
                <w:rFonts w:ascii="Arial" w:hAnsi="Arial" w:cs="Arial"/>
                <w:sz w:val="22"/>
                <w:szCs w:val="22"/>
              </w:rPr>
              <w:t xml:space="preserve">Review the current </w:t>
            </w:r>
            <w:r w:rsidR="00DC372D" w:rsidRPr="00FA4F13">
              <w:rPr>
                <w:rFonts w:ascii="Arial" w:hAnsi="Arial" w:cs="Arial"/>
                <w:sz w:val="22"/>
                <w:szCs w:val="22"/>
              </w:rPr>
              <w:t xml:space="preserve">approach to and offers of SEND support </w:t>
            </w:r>
            <w:r>
              <w:rPr>
                <w:rFonts w:ascii="Arial" w:hAnsi="Arial" w:cs="Arial"/>
                <w:sz w:val="22"/>
                <w:szCs w:val="22"/>
              </w:rPr>
              <w:t>i</w:t>
            </w:r>
            <w:r w:rsidRPr="00FA4F13">
              <w:rPr>
                <w:rFonts w:ascii="Arial" w:hAnsi="Arial" w:cs="Arial"/>
                <w:sz w:val="22"/>
                <w:szCs w:val="22"/>
              </w:rPr>
              <w:t>n partnership with education leaders</w:t>
            </w:r>
          </w:p>
        </w:tc>
        <w:tc>
          <w:tcPr>
            <w:tcW w:w="1416"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June 2019</w:t>
            </w:r>
          </w:p>
        </w:tc>
        <w:tc>
          <w:tcPr>
            <w:tcW w:w="3191"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SEND Improvement Partner</w:t>
            </w:r>
          </w:p>
        </w:tc>
        <w:tc>
          <w:tcPr>
            <w:tcW w:w="425" w:type="dxa"/>
            <w:shd w:val="clear" w:color="auto" w:fill="FFC000"/>
          </w:tcPr>
          <w:p w:rsidR="00DC372D" w:rsidRPr="00F51EA3" w:rsidRDefault="002F6681" w:rsidP="00853157">
            <w:pPr>
              <w:rPr>
                <w:rFonts w:ascii="Arial" w:hAnsi="Arial" w:cs="Arial"/>
                <w:b/>
                <w:sz w:val="22"/>
                <w:szCs w:val="22"/>
              </w:rPr>
            </w:pPr>
            <w:r>
              <w:rPr>
                <w:rFonts w:ascii="Arial" w:hAnsi="Arial" w:cs="Arial"/>
                <w:b/>
                <w:sz w:val="22"/>
                <w:szCs w:val="22"/>
              </w:rPr>
              <w:t>A</w:t>
            </w:r>
          </w:p>
        </w:tc>
      </w:tr>
      <w:tr w:rsidR="00DC372D" w:rsidRPr="0081748C" w:rsidTr="00780538">
        <w:trPr>
          <w:trHeight w:val="399"/>
        </w:trPr>
        <w:tc>
          <w:tcPr>
            <w:tcW w:w="985" w:type="dxa"/>
            <w:tcBorders>
              <w:righ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4.3.2</w:t>
            </w:r>
          </w:p>
        </w:tc>
        <w:tc>
          <w:tcPr>
            <w:tcW w:w="8437" w:type="dxa"/>
            <w:tcBorders>
              <w:left w:val="single" w:sz="4" w:space="0" w:color="auto"/>
            </w:tcBorders>
            <w:shd w:val="clear" w:color="auto" w:fill="auto"/>
          </w:tcPr>
          <w:p w:rsidR="00DC372D" w:rsidRPr="00FA4F13" w:rsidRDefault="008F565E" w:rsidP="006B7B88">
            <w:pPr>
              <w:rPr>
                <w:rFonts w:ascii="Arial" w:hAnsi="Arial" w:cs="Arial"/>
                <w:sz w:val="22"/>
                <w:szCs w:val="22"/>
              </w:rPr>
            </w:pPr>
            <w:r>
              <w:rPr>
                <w:rFonts w:ascii="Arial" w:hAnsi="Arial" w:cs="Arial"/>
                <w:sz w:val="22"/>
                <w:szCs w:val="22"/>
              </w:rPr>
              <w:t xml:space="preserve">Develop </w:t>
            </w:r>
            <w:r w:rsidR="00DC372D" w:rsidRPr="00FA4F13">
              <w:rPr>
                <w:rFonts w:ascii="Arial" w:hAnsi="Arial" w:cs="Arial"/>
                <w:sz w:val="22"/>
                <w:szCs w:val="22"/>
              </w:rPr>
              <w:t>a consistent model</w:t>
            </w:r>
            <w:r w:rsidR="006B7B88">
              <w:rPr>
                <w:rFonts w:ascii="Arial" w:hAnsi="Arial" w:cs="Arial"/>
                <w:sz w:val="22"/>
                <w:szCs w:val="22"/>
              </w:rPr>
              <w:t xml:space="preserve"> of</w:t>
            </w:r>
            <w:r w:rsidR="006B7B88" w:rsidRPr="00FA4F13">
              <w:rPr>
                <w:rFonts w:ascii="Arial" w:hAnsi="Arial" w:cs="Arial"/>
                <w:sz w:val="22"/>
                <w:szCs w:val="22"/>
              </w:rPr>
              <w:t xml:space="preserve"> support</w:t>
            </w:r>
            <w:r w:rsidR="006B7B88">
              <w:rPr>
                <w:rFonts w:ascii="Arial" w:hAnsi="Arial" w:cs="Arial"/>
                <w:sz w:val="22"/>
                <w:szCs w:val="22"/>
              </w:rPr>
              <w:t>,</w:t>
            </w:r>
            <w:r w:rsidR="00DC372D" w:rsidRPr="00FA4F13">
              <w:rPr>
                <w:rFonts w:ascii="Arial" w:hAnsi="Arial" w:cs="Arial"/>
                <w:sz w:val="22"/>
                <w:szCs w:val="22"/>
              </w:rPr>
              <w:t xml:space="preserve"> </w:t>
            </w:r>
            <w:r w:rsidR="006B7B88">
              <w:rPr>
                <w:rFonts w:ascii="Arial" w:hAnsi="Arial" w:cs="Arial"/>
                <w:sz w:val="22"/>
                <w:szCs w:val="22"/>
              </w:rPr>
              <w:t xml:space="preserve">in partnership with education leaders, </w:t>
            </w:r>
            <w:r w:rsidR="00DC372D" w:rsidRPr="00FA4F13">
              <w:rPr>
                <w:rFonts w:ascii="Arial" w:hAnsi="Arial" w:cs="Arial"/>
                <w:sz w:val="22"/>
                <w:szCs w:val="22"/>
              </w:rPr>
              <w:t xml:space="preserve">from special schools and other providers </w:t>
            </w:r>
          </w:p>
        </w:tc>
        <w:tc>
          <w:tcPr>
            <w:tcW w:w="1416"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September</w:t>
            </w:r>
          </w:p>
          <w:p w:rsidR="00DC372D" w:rsidRPr="00FA4F13" w:rsidRDefault="00DC372D" w:rsidP="00853157">
            <w:pPr>
              <w:rPr>
                <w:rFonts w:ascii="Arial" w:hAnsi="Arial" w:cs="Arial"/>
                <w:sz w:val="22"/>
                <w:szCs w:val="22"/>
              </w:rPr>
            </w:pPr>
            <w:r w:rsidRPr="00FA4F13">
              <w:rPr>
                <w:rFonts w:ascii="Arial" w:hAnsi="Arial" w:cs="Arial"/>
                <w:sz w:val="22"/>
                <w:szCs w:val="22"/>
              </w:rPr>
              <w:t xml:space="preserve">2019 </w:t>
            </w:r>
          </w:p>
        </w:tc>
        <w:tc>
          <w:tcPr>
            <w:tcW w:w="3191"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 xml:space="preserve">Head of Inclusion </w:t>
            </w:r>
          </w:p>
        </w:tc>
        <w:tc>
          <w:tcPr>
            <w:tcW w:w="425" w:type="dxa"/>
            <w:shd w:val="clear" w:color="auto" w:fill="D0CECE" w:themeFill="background2" w:themeFillShade="E6"/>
          </w:tcPr>
          <w:p w:rsidR="00F51EA3" w:rsidRPr="00F51EA3" w:rsidRDefault="00F51EA3" w:rsidP="00853157">
            <w:pPr>
              <w:rPr>
                <w:rFonts w:ascii="Arial" w:hAnsi="Arial" w:cs="Arial"/>
                <w:b/>
                <w:sz w:val="22"/>
                <w:szCs w:val="22"/>
              </w:rPr>
            </w:pPr>
            <w:r>
              <w:rPr>
                <w:rFonts w:ascii="Arial" w:hAnsi="Arial" w:cs="Arial"/>
                <w:b/>
                <w:sz w:val="22"/>
                <w:szCs w:val="22"/>
              </w:rPr>
              <w:t>n/s</w:t>
            </w:r>
          </w:p>
        </w:tc>
      </w:tr>
      <w:tr w:rsidR="00DC372D" w:rsidRPr="0081748C" w:rsidTr="00780538">
        <w:trPr>
          <w:trHeight w:val="399"/>
        </w:trPr>
        <w:tc>
          <w:tcPr>
            <w:tcW w:w="985" w:type="dxa"/>
            <w:tcBorders>
              <w:righ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lastRenderedPageBreak/>
              <w:t>4.3.3</w:t>
            </w:r>
          </w:p>
        </w:tc>
        <w:tc>
          <w:tcPr>
            <w:tcW w:w="8437" w:type="dxa"/>
            <w:tcBorders>
              <w:left w:val="single" w:sz="4" w:space="0" w:color="auto"/>
            </w:tcBorders>
            <w:shd w:val="clear" w:color="auto" w:fill="auto"/>
          </w:tcPr>
          <w:p w:rsidR="00DC372D" w:rsidRPr="00FA4F13" w:rsidRDefault="008F565E" w:rsidP="00853157">
            <w:pPr>
              <w:rPr>
                <w:rFonts w:ascii="Arial" w:hAnsi="Arial" w:cs="Arial"/>
                <w:sz w:val="22"/>
                <w:szCs w:val="22"/>
              </w:rPr>
            </w:pPr>
            <w:r>
              <w:rPr>
                <w:rFonts w:ascii="Arial" w:hAnsi="Arial" w:cs="Arial"/>
                <w:sz w:val="22"/>
                <w:szCs w:val="22"/>
              </w:rPr>
              <w:t>Agree i</w:t>
            </w:r>
            <w:r w:rsidR="00DC372D" w:rsidRPr="00FA4F13">
              <w:rPr>
                <w:rFonts w:ascii="Arial" w:hAnsi="Arial" w:cs="Arial"/>
                <w:sz w:val="22"/>
                <w:szCs w:val="22"/>
              </w:rPr>
              <w:t>mplement</w:t>
            </w:r>
            <w:r>
              <w:rPr>
                <w:rFonts w:ascii="Arial" w:hAnsi="Arial" w:cs="Arial"/>
                <w:sz w:val="22"/>
                <w:szCs w:val="22"/>
              </w:rPr>
              <w:t xml:space="preserve">ation plan to roll out </w:t>
            </w:r>
            <w:r w:rsidR="00DC372D" w:rsidRPr="00FA4F13">
              <w:rPr>
                <w:rFonts w:ascii="Arial" w:hAnsi="Arial" w:cs="Arial"/>
                <w:sz w:val="22"/>
                <w:szCs w:val="22"/>
              </w:rPr>
              <w:t>model</w:t>
            </w:r>
            <w:r>
              <w:rPr>
                <w:rFonts w:ascii="Arial" w:hAnsi="Arial" w:cs="Arial"/>
                <w:sz w:val="22"/>
                <w:szCs w:val="22"/>
              </w:rPr>
              <w:t>/approach</w:t>
            </w:r>
            <w:r w:rsidR="00DC372D" w:rsidRPr="00FA4F13">
              <w:rPr>
                <w:rFonts w:ascii="Arial" w:hAnsi="Arial" w:cs="Arial"/>
                <w:sz w:val="22"/>
                <w:szCs w:val="22"/>
              </w:rPr>
              <w:t xml:space="preserve"> </w:t>
            </w:r>
          </w:p>
        </w:tc>
        <w:tc>
          <w:tcPr>
            <w:tcW w:w="1416"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 xml:space="preserve">December 2019 </w:t>
            </w:r>
          </w:p>
        </w:tc>
        <w:tc>
          <w:tcPr>
            <w:tcW w:w="3191"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 xml:space="preserve">Head of Inclusion </w:t>
            </w:r>
          </w:p>
        </w:tc>
        <w:tc>
          <w:tcPr>
            <w:tcW w:w="425" w:type="dxa"/>
            <w:shd w:val="clear" w:color="auto" w:fill="D0CECE" w:themeFill="background2" w:themeFillShade="E6"/>
          </w:tcPr>
          <w:p w:rsidR="00DC372D" w:rsidRPr="00F51EA3" w:rsidRDefault="00F51EA3" w:rsidP="00853157">
            <w:pPr>
              <w:rPr>
                <w:rFonts w:ascii="Arial" w:hAnsi="Arial" w:cs="Arial"/>
                <w:b/>
                <w:sz w:val="22"/>
                <w:szCs w:val="22"/>
              </w:rPr>
            </w:pPr>
            <w:r>
              <w:rPr>
                <w:rFonts w:ascii="Arial" w:hAnsi="Arial" w:cs="Arial"/>
                <w:b/>
                <w:sz w:val="22"/>
                <w:szCs w:val="22"/>
              </w:rPr>
              <w:t>n/s</w:t>
            </w:r>
          </w:p>
        </w:tc>
      </w:tr>
      <w:tr w:rsidR="00DC372D" w:rsidRPr="0081748C" w:rsidTr="00780538">
        <w:trPr>
          <w:trHeight w:val="399"/>
        </w:trPr>
        <w:tc>
          <w:tcPr>
            <w:tcW w:w="985" w:type="dxa"/>
            <w:tcBorders>
              <w:righ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4.3.4</w:t>
            </w:r>
          </w:p>
        </w:tc>
        <w:tc>
          <w:tcPr>
            <w:tcW w:w="8437" w:type="dxa"/>
            <w:tcBorders>
              <w:left w:val="single" w:sz="4" w:space="0" w:color="auto"/>
            </w:tcBorders>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 xml:space="preserve">Review </w:t>
            </w:r>
            <w:r w:rsidR="008F565E">
              <w:rPr>
                <w:rFonts w:ascii="Arial" w:hAnsi="Arial" w:cs="Arial"/>
                <w:sz w:val="22"/>
                <w:szCs w:val="22"/>
              </w:rPr>
              <w:t xml:space="preserve">model/approach </w:t>
            </w:r>
            <w:r w:rsidRPr="00FA4F13">
              <w:rPr>
                <w:rFonts w:ascii="Arial" w:hAnsi="Arial" w:cs="Arial"/>
                <w:sz w:val="22"/>
                <w:szCs w:val="22"/>
              </w:rPr>
              <w:t xml:space="preserve">with education providers </w:t>
            </w:r>
            <w:r w:rsidR="006B7B88">
              <w:rPr>
                <w:rFonts w:ascii="Arial" w:hAnsi="Arial" w:cs="Arial"/>
                <w:sz w:val="22"/>
                <w:szCs w:val="22"/>
              </w:rPr>
              <w:t xml:space="preserve">and service users </w:t>
            </w:r>
          </w:p>
        </w:tc>
        <w:tc>
          <w:tcPr>
            <w:tcW w:w="1416"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 xml:space="preserve">December 2020 </w:t>
            </w:r>
          </w:p>
        </w:tc>
        <w:tc>
          <w:tcPr>
            <w:tcW w:w="3191" w:type="dxa"/>
            <w:shd w:val="clear" w:color="auto" w:fill="auto"/>
          </w:tcPr>
          <w:p w:rsidR="00DC372D" w:rsidRPr="00FA4F13" w:rsidRDefault="00DC372D" w:rsidP="00853157">
            <w:pPr>
              <w:rPr>
                <w:rFonts w:ascii="Arial" w:hAnsi="Arial" w:cs="Arial"/>
                <w:sz w:val="22"/>
                <w:szCs w:val="22"/>
              </w:rPr>
            </w:pPr>
            <w:r w:rsidRPr="00FA4F13">
              <w:rPr>
                <w:rFonts w:ascii="Arial" w:hAnsi="Arial" w:cs="Arial"/>
                <w:sz w:val="22"/>
                <w:szCs w:val="22"/>
              </w:rPr>
              <w:t xml:space="preserve">Head of Inclusion </w:t>
            </w:r>
          </w:p>
        </w:tc>
        <w:tc>
          <w:tcPr>
            <w:tcW w:w="425" w:type="dxa"/>
            <w:shd w:val="clear" w:color="auto" w:fill="D0CECE" w:themeFill="background2" w:themeFillShade="E6"/>
          </w:tcPr>
          <w:p w:rsidR="00DC372D" w:rsidRPr="00F51EA3" w:rsidRDefault="00F51EA3" w:rsidP="00853157">
            <w:pPr>
              <w:rPr>
                <w:rFonts w:ascii="Arial" w:hAnsi="Arial" w:cs="Arial"/>
                <w:b/>
                <w:sz w:val="22"/>
                <w:szCs w:val="22"/>
              </w:rPr>
            </w:pPr>
            <w:r>
              <w:rPr>
                <w:rFonts w:ascii="Arial" w:hAnsi="Arial" w:cs="Arial"/>
                <w:b/>
                <w:sz w:val="22"/>
                <w:szCs w:val="22"/>
              </w:rPr>
              <w:t>n/s</w:t>
            </w:r>
          </w:p>
        </w:tc>
      </w:tr>
      <w:tr w:rsidR="00DC372D" w:rsidRPr="005E79FB" w:rsidTr="00DC372D">
        <w:trPr>
          <w:trHeight w:val="399"/>
        </w:trPr>
        <w:tc>
          <w:tcPr>
            <w:tcW w:w="985" w:type="dxa"/>
            <w:tcBorders>
              <w:right w:val="single" w:sz="4" w:space="0" w:color="auto"/>
            </w:tcBorders>
            <w:shd w:val="clear" w:color="auto" w:fill="FFF2CC" w:themeFill="accent4" w:themeFillTint="33"/>
          </w:tcPr>
          <w:p w:rsidR="00DC372D" w:rsidRPr="005E79FB" w:rsidRDefault="00DC372D" w:rsidP="00D2141C">
            <w:pPr>
              <w:rPr>
                <w:rFonts w:ascii="Arial" w:hAnsi="Arial" w:cs="Arial"/>
                <w:b/>
              </w:rPr>
            </w:pPr>
            <w:r>
              <w:rPr>
                <w:rFonts w:ascii="Arial" w:hAnsi="Arial" w:cs="Arial"/>
                <w:b/>
              </w:rPr>
              <w:t>4.4</w:t>
            </w:r>
          </w:p>
        </w:tc>
        <w:tc>
          <w:tcPr>
            <w:tcW w:w="8437" w:type="dxa"/>
            <w:tcBorders>
              <w:left w:val="single" w:sz="4" w:space="0" w:color="auto"/>
            </w:tcBorders>
            <w:shd w:val="clear" w:color="auto" w:fill="FFF2CC" w:themeFill="accent4" w:themeFillTint="33"/>
          </w:tcPr>
          <w:p w:rsidR="00DC372D" w:rsidRPr="005E79FB" w:rsidRDefault="00DC372D" w:rsidP="006E425B">
            <w:pPr>
              <w:pStyle w:val="ListParagraph"/>
              <w:spacing w:after="200" w:line="276" w:lineRule="auto"/>
              <w:ind w:left="0"/>
              <w:jc w:val="both"/>
              <w:rPr>
                <w:rFonts w:ascii="Arial" w:hAnsi="Arial" w:cs="Arial"/>
                <w:b/>
                <w:bCs/>
                <w:color w:val="000000" w:themeColor="text1"/>
                <w:sz w:val="24"/>
                <w:szCs w:val="24"/>
              </w:rPr>
            </w:pPr>
            <w:r>
              <w:rPr>
                <w:rFonts w:ascii="Arial" w:hAnsi="Arial" w:cs="Arial"/>
                <w:b/>
                <w:bCs/>
                <w:color w:val="000000" w:themeColor="text1"/>
                <w:sz w:val="24"/>
                <w:szCs w:val="24"/>
              </w:rPr>
              <w:t xml:space="preserve">Develop </w:t>
            </w:r>
            <w:r w:rsidRPr="005E79FB">
              <w:rPr>
                <w:rFonts w:ascii="Arial" w:hAnsi="Arial" w:cs="Arial"/>
                <w:b/>
                <w:bCs/>
                <w:color w:val="000000" w:themeColor="text1"/>
                <w:sz w:val="24"/>
                <w:szCs w:val="24"/>
              </w:rPr>
              <w:t>16</w:t>
            </w:r>
            <w:r>
              <w:rPr>
                <w:rFonts w:ascii="Arial" w:hAnsi="Arial" w:cs="Arial"/>
                <w:b/>
                <w:bCs/>
                <w:color w:val="000000" w:themeColor="text1"/>
                <w:sz w:val="24"/>
                <w:szCs w:val="24"/>
              </w:rPr>
              <w:t>-</w:t>
            </w:r>
            <w:r w:rsidRPr="005E79FB">
              <w:rPr>
                <w:rFonts w:ascii="Arial" w:hAnsi="Arial" w:cs="Arial"/>
                <w:b/>
                <w:bCs/>
                <w:color w:val="000000" w:themeColor="text1"/>
                <w:sz w:val="24"/>
                <w:szCs w:val="24"/>
              </w:rPr>
              <w:t xml:space="preserve">19 provision which supports increased choice and independence to prepare young people for adulthood </w:t>
            </w:r>
          </w:p>
        </w:tc>
        <w:tc>
          <w:tcPr>
            <w:tcW w:w="1416" w:type="dxa"/>
            <w:tcBorders>
              <w:left w:val="single" w:sz="4" w:space="0" w:color="auto"/>
            </w:tcBorders>
            <w:shd w:val="clear" w:color="auto" w:fill="FFF2CC" w:themeFill="accent4" w:themeFillTint="33"/>
          </w:tcPr>
          <w:p w:rsidR="00DC372D" w:rsidRPr="00DD60EC" w:rsidRDefault="00DC372D" w:rsidP="00D2141C">
            <w:pPr>
              <w:pStyle w:val="ListParagraph"/>
              <w:spacing w:after="200" w:line="276" w:lineRule="auto"/>
              <w:ind w:left="0"/>
              <w:rPr>
                <w:rFonts w:ascii="Arial" w:hAnsi="Arial" w:cs="Arial"/>
                <w:b/>
                <w:bCs/>
                <w:color w:val="000000" w:themeColor="text1"/>
              </w:rPr>
            </w:pPr>
          </w:p>
        </w:tc>
        <w:tc>
          <w:tcPr>
            <w:tcW w:w="3191" w:type="dxa"/>
            <w:tcBorders>
              <w:left w:val="single" w:sz="4" w:space="0" w:color="auto"/>
            </w:tcBorders>
            <w:shd w:val="clear" w:color="auto" w:fill="FFF2CC" w:themeFill="accent4" w:themeFillTint="33"/>
          </w:tcPr>
          <w:p w:rsidR="00DC372D" w:rsidRPr="0081748C" w:rsidRDefault="00DC372D" w:rsidP="00D2141C">
            <w:pPr>
              <w:pStyle w:val="ListParagraph"/>
              <w:spacing w:after="200" w:line="276" w:lineRule="auto"/>
              <w:ind w:left="0"/>
              <w:rPr>
                <w:rFonts w:ascii="Arial" w:hAnsi="Arial" w:cs="Arial"/>
                <w:b/>
                <w:bCs/>
                <w:color w:val="000000" w:themeColor="text1"/>
              </w:rPr>
            </w:pPr>
            <w:r w:rsidRPr="0081748C">
              <w:rPr>
                <w:rFonts w:ascii="Arial" w:hAnsi="Arial" w:cs="Arial"/>
                <w:b/>
                <w:bCs/>
                <w:color w:val="000000" w:themeColor="text1"/>
              </w:rPr>
              <w:t xml:space="preserve">Head of </w:t>
            </w:r>
            <w:r w:rsidR="00DB57A4">
              <w:rPr>
                <w:rFonts w:ascii="Arial" w:hAnsi="Arial" w:cs="Arial"/>
                <w:b/>
                <w:bCs/>
                <w:color w:val="000000" w:themeColor="text1"/>
              </w:rPr>
              <w:t xml:space="preserve">Service </w:t>
            </w:r>
            <w:r w:rsidRPr="0081748C">
              <w:rPr>
                <w:rFonts w:ascii="Arial" w:hAnsi="Arial" w:cs="Arial"/>
                <w:b/>
                <w:bCs/>
                <w:color w:val="000000" w:themeColor="text1"/>
              </w:rPr>
              <w:t>Lea</w:t>
            </w:r>
            <w:r>
              <w:rPr>
                <w:rFonts w:ascii="Arial" w:hAnsi="Arial" w:cs="Arial"/>
                <w:b/>
                <w:bCs/>
                <w:color w:val="000000" w:themeColor="text1"/>
              </w:rPr>
              <w:t>r</w:t>
            </w:r>
            <w:r w:rsidRPr="0081748C">
              <w:rPr>
                <w:rFonts w:ascii="Arial" w:hAnsi="Arial" w:cs="Arial"/>
                <w:b/>
                <w:bCs/>
                <w:color w:val="000000" w:themeColor="text1"/>
              </w:rPr>
              <w:t xml:space="preserve">ning and Skills/ </w:t>
            </w:r>
            <w:r w:rsidRPr="0081748C">
              <w:rPr>
                <w:rFonts w:ascii="Arial" w:hAnsi="Arial" w:cs="Arial"/>
                <w:b/>
              </w:rPr>
              <w:t>Head of Inclusion</w:t>
            </w:r>
          </w:p>
        </w:tc>
        <w:tc>
          <w:tcPr>
            <w:tcW w:w="425" w:type="dxa"/>
            <w:tcBorders>
              <w:left w:val="single" w:sz="4" w:space="0" w:color="auto"/>
            </w:tcBorders>
            <w:shd w:val="clear" w:color="auto" w:fill="FFF2CC" w:themeFill="accent4" w:themeFillTint="33"/>
          </w:tcPr>
          <w:p w:rsidR="00DC372D" w:rsidRPr="00F51EA3" w:rsidRDefault="00DC372D" w:rsidP="00D2141C">
            <w:pPr>
              <w:pStyle w:val="ListParagraph"/>
              <w:spacing w:after="200" w:line="276" w:lineRule="auto"/>
              <w:ind w:left="0"/>
              <w:rPr>
                <w:rFonts w:ascii="Arial" w:hAnsi="Arial" w:cs="Arial"/>
                <w:b/>
                <w:bCs/>
                <w:color w:val="000000" w:themeColor="text1"/>
              </w:rPr>
            </w:pPr>
          </w:p>
        </w:tc>
      </w:tr>
      <w:tr w:rsidR="00DB57A4" w:rsidRPr="005E79FB" w:rsidTr="00207F00">
        <w:trPr>
          <w:trHeight w:val="628"/>
        </w:trPr>
        <w:tc>
          <w:tcPr>
            <w:tcW w:w="985" w:type="dxa"/>
            <w:tcBorders>
              <w:righ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4.4.1</w:t>
            </w:r>
          </w:p>
        </w:tc>
        <w:tc>
          <w:tcPr>
            <w:tcW w:w="8437" w:type="dxa"/>
            <w:tcBorders>
              <w:left w:val="single" w:sz="4" w:space="0" w:color="auto"/>
            </w:tcBorders>
            <w:shd w:val="clear" w:color="auto" w:fill="auto"/>
          </w:tcPr>
          <w:p w:rsidR="00DB57A4" w:rsidRPr="003472BF" w:rsidRDefault="00DB57A4" w:rsidP="00DB57A4">
            <w:pPr>
              <w:rPr>
                <w:rFonts w:ascii="Arial" w:hAnsi="Arial" w:cs="Arial"/>
                <w:sz w:val="22"/>
                <w:szCs w:val="22"/>
              </w:rPr>
            </w:pPr>
            <w:r>
              <w:rPr>
                <w:rFonts w:ascii="Arial" w:hAnsi="Arial" w:cs="Arial"/>
                <w:sz w:val="22"/>
                <w:szCs w:val="22"/>
              </w:rPr>
              <w:t>Implement a strategy to develop a more sustainable model of independent living for young people</w:t>
            </w:r>
          </w:p>
        </w:tc>
        <w:tc>
          <w:tcPr>
            <w:tcW w:w="1416" w:type="dxa"/>
            <w:shd w:val="clear" w:color="auto" w:fill="auto"/>
          </w:tcPr>
          <w:p w:rsidR="00DB57A4" w:rsidRPr="00FA4F13" w:rsidRDefault="00DB57A4" w:rsidP="00DB57A4">
            <w:pPr>
              <w:rPr>
                <w:rFonts w:ascii="Arial" w:hAnsi="Arial" w:cs="Arial"/>
                <w:sz w:val="22"/>
                <w:szCs w:val="22"/>
              </w:rPr>
            </w:pPr>
            <w:r>
              <w:rPr>
                <w:rFonts w:ascii="Arial" w:hAnsi="Arial" w:cs="Arial"/>
                <w:sz w:val="22"/>
                <w:szCs w:val="22"/>
              </w:rPr>
              <w:t>Jan 2019</w:t>
            </w:r>
          </w:p>
        </w:tc>
        <w:tc>
          <w:tcPr>
            <w:tcW w:w="3191" w:type="dxa"/>
            <w:shd w:val="clear" w:color="auto" w:fill="auto"/>
          </w:tcPr>
          <w:p w:rsidR="00DB57A4" w:rsidRPr="003472BF" w:rsidRDefault="00DB57A4" w:rsidP="00DB57A4">
            <w:pPr>
              <w:rPr>
                <w:rFonts w:ascii="Arial" w:hAnsi="Arial" w:cs="Arial"/>
                <w:sz w:val="22"/>
                <w:szCs w:val="22"/>
              </w:rPr>
            </w:pPr>
            <w:r>
              <w:rPr>
                <w:rFonts w:ascii="Arial" w:hAnsi="Arial" w:cs="Arial"/>
                <w:sz w:val="22"/>
                <w:szCs w:val="22"/>
              </w:rPr>
              <w:t xml:space="preserve">Head of Service Learning Disabilities, Autism and Mental Health </w:t>
            </w:r>
          </w:p>
        </w:tc>
        <w:tc>
          <w:tcPr>
            <w:tcW w:w="425" w:type="dxa"/>
            <w:shd w:val="clear" w:color="auto" w:fill="00B0F0"/>
          </w:tcPr>
          <w:p w:rsidR="00DB57A4" w:rsidRPr="00F51EA3" w:rsidRDefault="00F51EA3" w:rsidP="00DB57A4">
            <w:pPr>
              <w:rPr>
                <w:rFonts w:ascii="Arial" w:hAnsi="Arial" w:cs="Arial"/>
                <w:b/>
                <w:sz w:val="22"/>
                <w:szCs w:val="22"/>
              </w:rPr>
            </w:pPr>
            <w:r>
              <w:rPr>
                <w:rFonts w:ascii="Arial" w:hAnsi="Arial" w:cs="Arial"/>
                <w:b/>
                <w:sz w:val="22"/>
                <w:szCs w:val="22"/>
              </w:rPr>
              <w:t>C</w:t>
            </w:r>
          </w:p>
        </w:tc>
      </w:tr>
      <w:tr w:rsidR="00DB57A4" w:rsidRPr="005E79FB" w:rsidTr="00C20BA0">
        <w:trPr>
          <w:trHeight w:val="628"/>
        </w:trPr>
        <w:tc>
          <w:tcPr>
            <w:tcW w:w="985" w:type="dxa"/>
            <w:tcBorders>
              <w:righ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4.4.2</w:t>
            </w:r>
          </w:p>
        </w:tc>
        <w:tc>
          <w:tcPr>
            <w:tcW w:w="8437" w:type="dxa"/>
            <w:tcBorders>
              <w:left w:val="single" w:sz="4" w:space="0" w:color="auto"/>
            </w:tcBorders>
            <w:shd w:val="clear" w:color="auto" w:fill="auto"/>
          </w:tcPr>
          <w:p w:rsidR="00DB57A4" w:rsidRPr="00FA4F13" w:rsidRDefault="007F40D2" w:rsidP="007F40D2">
            <w:pPr>
              <w:rPr>
                <w:rFonts w:ascii="Arial" w:hAnsi="Arial" w:cs="Arial"/>
                <w:color w:val="FF0000"/>
                <w:sz w:val="22"/>
                <w:szCs w:val="22"/>
              </w:rPr>
            </w:pPr>
            <w:r>
              <w:rPr>
                <w:rFonts w:ascii="Arial" w:hAnsi="Arial" w:cs="Arial"/>
                <w:color w:val="000000" w:themeColor="text1"/>
                <w:sz w:val="22"/>
                <w:szCs w:val="22"/>
              </w:rPr>
              <w:t>Share destinations data</w:t>
            </w:r>
            <w:r w:rsidR="0030589D">
              <w:rPr>
                <w:rFonts w:ascii="Arial" w:hAnsi="Arial" w:cs="Arial"/>
                <w:color w:val="000000" w:themeColor="text1"/>
                <w:sz w:val="22"/>
                <w:szCs w:val="22"/>
              </w:rPr>
              <w:t xml:space="preserve"> </w:t>
            </w:r>
            <w:r>
              <w:rPr>
                <w:rFonts w:ascii="Arial" w:hAnsi="Arial" w:cs="Arial"/>
                <w:color w:val="000000" w:themeColor="text1"/>
                <w:sz w:val="22"/>
                <w:szCs w:val="22"/>
              </w:rPr>
              <w:t xml:space="preserve">with </w:t>
            </w:r>
            <w:r w:rsidR="0030589D">
              <w:rPr>
                <w:rFonts w:ascii="Arial" w:hAnsi="Arial" w:cs="Arial"/>
                <w:color w:val="000000" w:themeColor="text1"/>
                <w:sz w:val="22"/>
                <w:szCs w:val="22"/>
              </w:rPr>
              <w:t xml:space="preserve">secondary education providers </w:t>
            </w:r>
            <w:r>
              <w:rPr>
                <w:rFonts w:ascii="Arial" w:hAnsi="Arial" w:cs="Arial"/>
                <w:color w:val="000000" w:themeColor="text1"/>
                <w:sz w:val="22"/>
                <w:szCs w:val="22"/>
              </w:rPr>
              <w:t xml:space="preserve">to </w:t>
            </w:r>
            <w:r w:rsidR="00DB57A4" w:rsidRPr="00FA4F13">
              <w:rPr>
                <w:rFonts w:ascii="Arial" w:hAnsi="Arial" w:cs="Arial"/>
                <w:color w:val="000000" w:themeColor="text1"/>
                <w:sz w:val="22"/>
                <w:szCs w:val="22"/>
              </w:rPr>
              <w:t xml:space="preserve">agree priorities for action which </w:t>
            </w:r>
            <w:r w:rsidR="00DB57A4">
              <w:rPr>
                <w:rFonts w:ascii="Arial" w:hAnsi="Arial" w:cs="Arial"/>
                <w:color w:val="000000" w:themeColor="text1"/>
                <w:sz w:val="22"/>
                <w:szCs w:val="22"/>
              </w:rPr>
              <w:t xml:space="preserve">will </w:t>
            </w:r>
            <w:r w:rsidR="00DB57A4" w:rsidRPr="00FA4F13">
              <w:rPr>
                <w:rFonts w:ascii="Arial" w:hAnsi="Arial" w:cs="Arial"/>
                <w:color w:val="000000" w:themeColor="text1"/>
                <w:sz w:val="22"/>
                <w:szCs w:val="22"/>
              </w:rPr>
              <w:t xml:space="preserve">increase the number of young people with </w:t>
            </w:r>
            <w:r w:rsidR="006B7B88">
              <w:rPr>
                <w:rFonts w:ascii="Arial" w:hAnsi="Arial" w:cs="Arial"/>
                <w:color w:val="000000" w:themeColor="text1"/>
                <w:sz w:val="22"/>
                <w:szCs w:val="22"/>
              </w:rPr>
              <w:t>S</w:t>
            </w:r>
            <w:r w:rsidR="00DB57A4" w:rsidRPr="00FA4F13">
              <w:rPr>
                <w:rFonts w:ascii="Arial" w:hAnsi="Arial" w:cs="Arial"/>
                <w:color w:val="000000" w:themeColor="text1"/>
                <w:sz w:val="22"/>
                <w:szCs w:val="22"/>
              </w:rPr>
              <w:t>END in education, employment and training</w:t>
            </w:r>
          </w:p>
        </w:tc>
        <w:tc>
          <w:tcPr>
            <w:tcW w:w="1416" w:type="dxa"/>
            <w:shd w:val="clear" w:color="auto" w:fill="auto"/>
          </w:tcPr>
          <w:p w:rsidR="00DB57A4" w:rsidRPr="00FA4F13" w:rsidRDefault="00DB57A4" w:rsidP="00DB57A4">
            <w:pPr>
              <w:rPr>
                <w:rFonts w:ascii="Arial" w:hAnsi="Arial" w:cs="Arial"/>
                <w:sz w:val="22"/>
                <w:szCs w:val="22"/>
                <w:highlight w:val="yellow"/>
              </w:rPr>
            </w:pPr>
            <w:r w:rsidRPr="00FA4F13">
              <w:rPr>
                <w:rFonts w:ascii="Arial" w:hAnsi="Arial" w:cs="Arial"/>
                <w:sz w:val="22"/>
                <w:szCs w:val="22"/>
              </w:rPr>
              <w:t>April 2019</w:t>
            </w:r>
          </w:p>
        </w:tc>
        <w:tc>
          <w:tcPr>
            <w:tcW w:w="3191" w:type="dxa"/>
            <w:shd w:val="clear" w:color="auto" w:fill="auto"/>
          </w:tcPr>
          <w:p w:rsidR="00DB57A4" w:rsidRPr="00FA4F13" w:rsidRDefault="00DB57A4" w:rsidP="00DB57A4">
            <w:pPr>
              <w:rPr>
                <w:rFonts w:ascii="Arial" w:hAnsi="Arial" w:cs="Arial"/>
                <w:bCs/>
                <w:color w:val="000000" w:themeColor="text1"/>
                <w:sz w:val="22"/>
                <w:szCs w:val="22"/>
              </w:rPr>
            </w:pPr>
            <w:r w:rsidRPr="00FA4F13">
              <w:rPr>
                <w:rFonts w:ascii="Arial" w:hAnsi="Arial" w:cs="Arial"/>
                <w:bCs/>
                <w:color w:val="000000" w:themeColor="text1"/>
                <w:sz w:val="22"/>
                <w:szCs w:val="22"/>
              </w:rPr>
              <w:t xml:space="preserve">Head of </w:t>
            </w:r>
            <w:r>
              <w:rPr>
                <w:rFonts w:ascii="Arial" w:hAnsi="Arial" w:cs="Arial"/>
                <w:bCs/>
                <w:color w:val="000000" w:themeColor="text1"/>
                <w:sz w:val="22"/>
                <w:szCs w:val="22"/>
              </w:rPr>
              <w:t xml:space="preserve">Service </w:t>
            </w:r>
            <w:r w:rsidRPr="00FA4F13">
              <w:rPr>
                <w:rFonts w:ascii="Arial" w:hAnsi="Arial" w:cs="Arial"/>
                <w:bCs/>
                <w:color w:val="000000" w:themeColor="text1"/>
                <w:sz w:val="22"/>
                <w:szCs w:val="22"/>
              </w:rPr>
              <w:t>Learning and Skills</w:t>
            </w:r>
          </w:p>
        </w:tc>
        <w:tc>
          <w:tcPr>
            <w:tcW w:w="425" w:type="dxa"/>
            <w:shd w:val="clear" w:color="auto" w:fill="00B0F0"/>
          </w:tcPr>
          <w:p w:rsidR="00DB57A4" w:rsidRPr="00F51EA3" w:rsidRDefault="00C20BA0" w:rsidP="00DB57A4">
            <w:pPr>
              <w:rPr>
                <w:rFonts w:ascii="Arial" w:hAnsi="Arial" w:cs="Arial"/>
                <w:b/>
                <w:bCs/>
                <w:color w:val="000000" w:themeColor="text1"/>
                <w:sz w:val="22"/>
                <w:szCs w:val="22"/>
              </w:rPr>
            </w:pPr>
            <w:r>
              <w:rPr>
                <w:rFonts w:ascii="Arial" w:hAnsi="Arial" w:cs="Arial"/>
                <w:b/>
                <w:bCs/>
                <w:color w:val="000000" w:themeColor="text1"/>
                <w:sz w:val="22"/>
                <w:szCs w:val="22"/>
              </w:rPr>
              <w:t>C</w:t>
            </w:r>
          </w:p>
        </w:tc>
      </w:tr>
      <w:tr w:rsidR="00DB57A4" w:rsidRPr="005E79FB" w:rsidTr="00E336E5">
        <w:trPr>
          <w:trHeight w:val="628"/>
        </w:trPr>
        <w:tc>
          <w:tcPr>
            <w:tcW w:w="985" w:type="dxa"/>
            <w:tcBorders>
              <w:righ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4.4.3</w:t>
            </w:r>
          </w:p>
        </w:tc>
        <w:tc>
          <w:tcPr>
            <w:tcW w:w="8437" w:type="dxa"/>
            <w:tcBorders>
              <w:left w:val="single" w:sz="4" w:space="0" w:color="auto"/>
            </w:tcBorders>
            <w:shd w:val="clear" w:color="auto" w:fill="auto"/>
          </w:tcPr>
          <w:p w:rsidR="00DB57A4" w:rsidRPr="00FA4F13" w:rsidRDefault="00DB57A4" w:rsidP="006B7B88">
            <w:pPr>
              <w:rPr>
                <w:rFonts w:ascii="Arial" w:hAnsi="Arial" w:cs="Arial"/>
                <w:sz w:val="22"/>
                <w:szCs w:val="22"/>
              </w:rPr>
            </w:pPr>
            <w:r w:rsidRPr="00FA4F13">
              <w:rPr>
                <w:rFonts w:ascii="Arial" w:hAnsi="Arial" w:cs="Arial"/>
                <w:sz w:val="22"/>
                <w:szCs w:val="22"/>
              </w:rPr>
              <w:t xml:space="preserve">Work with providers to ensure that young people with </w:t>
            </w:r>
            <w:r w:rsidRPr="008F565E">
              <w:rPr>
                <w:rFonts w:ascii="Arial" w:hAnsi="Arial" w:cs="Arial"/>
                <w:sz w:val="22"/>
                <w:szCs w:val="22"/>
              </w:rPr>
              <w:t>S</w:t>
            </w:r>
            <w:r w:rsidR="006B7B88">
              <w:rPr>
                <w:rFonts w:ascii="Arial" w:hAnsi="Arial" w:cs="Arial"/>
                <w:sz w:val="22"/>
                <w:szCs w:val="22"/>
              </w:rPr>
              <w:t>END</w:t>
            </w:r>
            <w:r w:rsidRPr="008F565E">
              <w:rPr>
                <w:rFonts w:ascii="Arial" w:hAnsi="Arial" w:cs="Arial"/>
                <w:sz w:val="22"/>
                <w:szCs w:val="22"/>
              </w:rPr>
              <w:t xml:space="preserve"> </w:t>
            </w:r>
            <w:r w:rsidRPr="00FA4F13">
              <w:rPr>
                <w:rFonts w:ascii="Arial" w:hAnsi="Arial" w:cs="Arial"/>
                <w:sz w:val="22"/>
                <w:szCs w:val="22"/>
              </w:rPr>
              <w:t>have the C</w:t>
            </w:r>
            <w:r w:rsidR="00B441A3">
              <w:rPr>
                <w:rFonts w:ascii="Arial" w:hAnsi="Arial" w:cs="Arial"/>
                <w:sz w:val="22"/>
                <w:szCs w:val="22"/>
              </w:rPr>
              <w:t xml:space="preserve">areers </w:t>
            </w:r>
            <w:r w:rsidRPr="00FA4F13">
              <w:rPr>
                <w:rFonts w:ascii="Arial" w:hAnsi="Arial" w:cs="Arial"/>
                <w:sz w:val="22"/>
                <w:szCs w:val="22"/>
              </w:rPr>
              <w:t>E</w:t>
            </w:r>
            <w:r w:rsidR="00B441A3">
              <w:rPr>
                <w:rFonts w:ascii="Arial" w:hAnsi="Arial" w:cs="Arial"/>
                <w:sz w:val="22"/>
                <w:szCs w:val="22"/>
              </w:rPr>
              <w:t xml:space="preserve">ducation </w:t>
            </w:r>
            <w:r w:rsidRPr="00FA4F13">
              <w:rPr>
                <w:rFonts w:ascii="Arial" w:hAnsi="Arial" w:cs="Arial"/>
                <w:sz w:val="22"/>
                <w:szCs w:val="22"/>
              </w:rPr>
              <w:t>I</w:t>
            </w:r>
            <w:r w:rsidR="00B441A3">
              <w:rPr>
                <w:rFonts w:ascii="Arial" w:hAnsi="Arial" w:cs="Arial"/>
                <w:sz w:val="22"/>
                <w:szCs w:val="22"/>
              </w:rPr>
              <w:t xml:space="preserve">nformation </w:t>
            </w:r>
            <w:r w:rsidRPr="00FA4F13">
              <w:rPr>
                <w:rFonts w:ascii="Arial" w:hAnsi="Arial" w:cs="Arial"/>
                <w:sz w:val="22"/>
                <w:szCs w:val="22"/>
              </w:rPr>
              <w:t>A</w:t>
            </w:r>
            <w:r w:rsidR="00B441A3">
              <w:rPr>
                <w:rFonts w:ascii="Arial" w:hAnsi="Arial" w:cs="Arial"/>
                <w:sz w:val="22"/>
                <w:szCs w:val="22"/>
              </w:rPr>
              <w:t xml:space="preserve">dvice </w:t>
            </w:r>
            <w:r w:rsidRPr="00FA4F13">
              <w:rPr>
                <w:rFonts w:ascii="Arial" w:hAnsi="Arial" w:cs="Arial"/>
                <w:sz w:val="22"/>
                <w:szCs w:val="22"/>
              </w:rPr>
              <w:t>G</w:t>
            </w:r>
            <w:r w:rsidR="00B441A3">
              <w:rPr>
                <w:rFonts w:ascii="Arial" w:hAnsi="Arial" w:cs="Arial"/>
                <w:sz w:val="22"/>
                <w:szCs w:val="22"/>
              </w:rPr>
              <w:t>uidance</w:t>
            </w:r>
            <w:r w:rsidRPr="00FA4F13">
              <w:rPr>
                <w:rFonts w:ascii="Arial" w:hAnsi="Arial" w:cs="Arial"/>
                <w:sz w:val="22"/>
                <w:szCs w:val="22"/>
              </w:rPr>
              <w:t xml:space="preserve"> they need </w:t>
            </w:r>
            <w:r w:rsidRPr="002B598A">
              <w:rPr>
                <w:rFonts w:ascii="Arial" w:hAnsi="Arial" w:cs="Arial"/>
                <w:sz w:val="22"/>
                <w:szCs w:val="22"/>
              </w:rPr>
              <w:t>in key stage 5</w:t>
            </w:r>
            <w:r>
              <w:rPr>
                <w:rFonts w:ascii="Arial" w:hAnsi="Arial" w:cs="Arial"/>
                <w:sz w:val="22"/>
                <w:szCs w:val="22"/>
              </w:rPr>
              <w:t xml:space="preserve"> to</w:t>
            </w:r>
            <w:r w:rsidRPr="002B598A">
              <w:rPr>
                <w:rFonts w:ascii="Arial" w:hAnsi="Arial" w:cs="Arial"/>
                <w:sz w:val="22"/>
                <w:szCs w:val="22"/>
              </w:rPr>
              <w:t xml:space="preserve"> prep</w:t>
            </w:r>
            <w:r>
              <w:rPr>
                <w:rFonts w:ascii="Arial" w:hAnsi="Arial" w:cs="Arial"/>
                <w:sz w:val="22"/>
                <w:szCs w:val="22"/>
              </w:rPr>
              <w:t>are them for</w:t>
            </w:r>
            <w:r w:rsidRPr="002B598A">
              <w:rPr>
                <w:rFonts w:ascii="Arial" w:hAnsi="Arial" w:cs="Arial"/>
                <w:sz w:val="22"/>
                <w:szCs w:val="22"/>
              </w:rPr>
              <w:t xml:space="preserve"> adulthood</w:t>
            </w:r>
            <w:r w:rsidRPr="00FA4F13">
              <w:rPr>
                <w:rFonts w:ascii="Arial" w:hAnsi="Arial" w:cs="Arial"/>
                <w:sz w:val="22"/>
                <w:szCs w:val="22"/>
              </w:rPr>
              <w:t xml:space="preserve"> </w:t>
            </w:r>
            <w:r>
              <w:rPr>
                <w:rFonts w:ascii="Arial" w:hAnsi="Arial" w:cs="Arial"/>
                <w:sz w:val="22"/>
                <w:szCs w:val="22"/>
              </w:rPr>
              <w:t xml:space="preserve">and </w:t>
            </w:r>
            <w:r w:rsidRPr="00FA4F13">
              <w:rPr>
                <w:rFonts w:ascii="Arial" w:hAnsi="Arial" w:cs="Arial"/>
                <w:sz w:val="22"/>
                <w:szCs w:val="22"/>
              </w:rPr>
              <w:t>increase the proportion securing a positive destination</w:t>
            </w:r>
          </w:p>
        </w:tc>
        <w:tc>
          <w:tcPr>
            <w:tcW w:w="1416" w:type="dxa"/>
            <w:shd w:val="clear" w:color="auto" w:fill="auto"/>
          </w:tcPr>
          <w:p w:rsidR="00DB57A4" w:rsidRPr="00FA4F13" w:rsidRDefault="00DB57A4" w:rsidP="00DB57A4">
            <w:pPr>
              <w:rPr>
                <w:rFonts w:ascii="Arial" w:hAnsi="Arial" w:cs="Arial"/>
                <w:sz w:val="22"/>
                <w:szCs w:val="22"/>
              </w:rPr>
            </w:pPr>
            <w:r>
              <w:rPr>
                <w:rFonts w:ascii="Arial" w:hAnsi="Arial" w:cs="Arial"/>
                <w:sz w:val="22"/>
                <w:szCs w:val="22"/>
              </w:rPr>
              <w:t>April 2019</w:t>
            </w:r>
          </w:p>
        </w:tc>
        <w:tc>
          <w:tcPr>
            <w:tcW w:w="3191" w:type="dxa"/>
            <w:shd w:val="clear" w:color="auto" w:fill="auto"/>
          </w:tcPr>
          <w:p w:rsidR="00DB57A4" w:rsidRPr="00FA4F13" w:rsidRDefault="00DB57A4" w:rsidP="00DB57A4">
            <w:pPr>
              <w:rPr>
                <w:rFonts w:ascii="Arial" w:hAnsi="Arial" w:cs="Arial"/>
                <w:sz w:val="22"/>
                <w:szCs w:val="22"/>
              </w:rPr>
            </w:pPr>
            <w:r w:rsidRPr="00FA4F13">
              <w:rPr>
                <w:rFonts w:ascii="Arial" w:hAnsi="Arial" w:cs="Arial"/>
                <w:bCs/>
                <w:color w:val="000000" w:themeColor="text1"/>
                <w:sz w:val="22"/>
                <w:szCs w:val="22"/>
              </w:rPr>
              <w:t xml:space="preserve">Head of </w:t>
            </w:r>
            <w:r>
              <w:rPr>
                <w:rFonts w:ascii="Arial" w:hAnsi="Arial" w:cs="Arial"/>
                <w:bCs/>
                <w:color w:val="000000" w:themeColor="text1"/>
                <w:sz w:val="22"/>
                <w:szCs w:val="22"/>
              </w:rPr>
              <w:t xml:space="preserve">Service </w:t>
            </w:r>
            <w:r w:rsidRPr="00FA4F13">
              <w:rPr>
                <w:rFonts w:ascii="Arial" w:hAnsi="Arial" w:cs="Arial"/>
                <w:bCs/>
                <w:color w:val="000000" w:themeColor="text1"/>
                <w:sz w:val="22"/>
                <w:szCs w:val="22"/>
              </w:rPr>
              <w:t>Learning and Skills</w:t>
            </w:r>
            <w:r w:rsidRPr="00FA4F13">
              <w:rPr>
                <w:rFonts w:ascii="Arial" w:hAnsi="Arial" w:cs="Arial"/>
                <w:sz w:val="22"/>
                <w:szCs w:val="22"/>
              </w:rPr>
              <w:t xml:space="preserve"> </w:t>
            </w:r>
          </w:p>
          <w:p w:rsidR="00DB57A4" w:rsidRPr="00FA4F13" w:rsidRDefault="00DB57A4" w:rsidP="00DB57A4">
            <w:pPr>
              <w:rPr>
                <w:rFonts w:ascii="Arial" w:hAnsi="Arial" w:cs="Arial"/>
                <w:sz w:val="22"/>
                <w:szCs w:val="22"/>
              </w:rPr>
            </w:pPr>
          </w:p>
        </w:tc>
        <w:tc>
          <w:tcPr>
            <w:tcW w:w="425" w:type="dxa"/>
            <w:shd w:val="clear" w:color="auto" w:fill="92D050"/>
          </w:tcPr>
          <w:p w:rsidR="00DB57A4" w:rsidRPr="00F51EA3" w:rsidRDefault="00E336E5" w:rsidP="00DB57A4">
            <w:pPr>
              <w:rPr>
                <w:rFonts w:ascii="Arial" w:hAnsi="Arial" w:cs="Arial"/>
                <w:b/>
                <w:sz w:val="22"/>
                <w:szCs w:val="22"/>
              </w:rPr>
            </w:pPr>
            <w:r>
              <w:rPr>
                <w:rFonts w:ascii="Arial" w:hAnsi="Arial" w:cs="Arial"/>
                <w:b/>
                <w:sz w:val="22"/>
                <w:szCs w:val="22"/>
              </w:rPr>
              <w:t>G</w:t>
            </w:r>
          </w:p>
        </w:tc>
      </w:tr>
      <w:tr w:rsidR="00DB57A4" w:rsidRPr="005E79FB" w:rsidTr="00207F00">
        <w:trPr>
          <w:trHeight w:val="628"/>
        </w:trPr>
        <w:tc>
          <w:tcPr>
            <w:tcW w:w="985" w:type="dxa"/>
            <w:tcBorders>
              <w:righ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4.4.4</w:t>
            </w:r>
          </w:p>
        </w:tc>
        <w:tc>
          <w:tcPr>
            <w:tcW w:w="8437" w:type="dxa"/>
            <w:tcBorders>
              <w:lef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 xml:space="preserve">Develop a Suitability and Sufficiency Strategy and action plan to guide the development of local specialist </w:t>
            </w:r>
            <w:r w:rsidR="006B7B88">
              <w:rPr>
                <w:rFonts w:ascii="Arial" w:hAnsi="Arial" w:cs="Arial"/>
                <w:sz w:val="22"/>
                <w:szCs w:val="22"/>
              </w:rPr>
              <w:t xml:space="preserve">and supported </w:t>
            </w:r>
            <w:r w:rsidRPr="00FA4F13">
              <w:rPr>
                <w:rFonts w:ascii="Arial" w:hAnsi="Arial" w:cs="Arial"/>
                <w:sz w:val="22"/>
                <w:szCs w:val="22"/>
              </w:rPr>
              <w:t>provision</w:t>
            </w:r>
          </w:p>
        </w:tc>
        <w:tc>
          <w:tcPr>
            <w:tcW w:w="1416" w:type="dxa"/>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June 2019</w:t>
            </w:r>
          </w:p>
        </w:tc>
        <w:tc>
          <w:tcPr>
            <w:tcW w:w="3191" w:type="dxa"/>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 xml:space="preserve">Head of Inclusion </w:t>
            </w:r>
          </w:p>
          <w:p w:rsidR="00DB57A4" w:rsidRPr="00FA4F13" w:rsidRDefault="00DB57A4" w:rsidP="00DB57A4">
            <w:pPr>
              <w:rPr>
                <w:rFonts w:ascii="Arial" w:hAnsi="Arial" w:cs="Arial"/>
                <w:sz w:val="22"/>
                <w:szCs w:val="22"/>
              </w:rPr>
            </w:pPr>
          </w:p>
        </w:tc>
        <w:tc>
          <w:tcPr>
            <w:tcW w:w="425" w:type="dxa"/>
            <w:shd w:val="clear" w:color="auto" w:fill="FFC000"/>
          </w:tcPr>
          <w:p w:rsidR="00DB57A4" w:rsidRPr="00F51EA3" w:rsidRDefault="004C0E9F" w:rsidP="00DB57A4">
            <w:pPr>
              <w:rPr>
                <w:rFonts w:ascii="Arial" w:hAnsi="Arial" w:cs="Arial"/>
                <w:b/>
                <w:color w:val="000000" w:themeColor="text1"/>
                <w:sz w:val="22"/>
                <w:szCs w:val="22"/>
              </w:rPr>
            </w:pPr>
            <w:r w:rsidRPr="00F51EA3">
              <w:rPr>
                <w:rFonts w:ascii="Arial" w:hAnsi="Arial" w:cs="Arial"/>
                <w:b/>
                <w:color w:val="000000" w:themeColor="text1"/>
                <w:sz w:val="22"/>
                <w:szCs w:val="22"/>
              </w:rPr>
              <w:t>A</w:t>
            </w:r>
          </w:p>
        </w:tc>
      </w:tr>
      <w:tr w:rsidR="00DB57A4" w:rsidRPr="005E79FB" w:rsidTr="00E336E5">
        <w:trPr>
          <w:trHeight w:val="628"/>
        </w:trPr>
        <w:tc>
          <w:tcPr>
            <w:tcW w:w="985" w:type="dxa"/>
            <w:tcBorders>
              <w:right w:val="single" w:sz="4" w:space="0" w:color="auto"/>
            </w:tcBorders>
            <w:shd w:val="clear" w:color="auto" w:fill="auto"/>
          </w:tcPr>
          <w:p w:rsidR="00DB57A4" w:rsidRPr="00FA4F13" w:rsidRDefault="00DB57A4" w:rsidP="00DB57A4">
            <w:pPr>
              <w:rPr>
                <w:rFonts w:ascii="Arial" w:hAnsi="Arial" w:cs="Arial"/>
                <w:sz w:val="22"/>
                <w:szCs w:val="22"/>
              </w:rPr>
            </w:pPr>
            <w:r>
              <w:rPr>
                <w:rFonts w:ascii="Arial" w:hAnsi="Arial" w:cs="Arial"/>
                <w:sz w:val="22"/>
                <w:szCs w:val="22"/>
              </w:rPr>
              <w:t xml:space="preserve">4.4.5 </w:t>
            </w:r>
          </w:p>
        </w:tc>
        <w:tc>
          <w:tcPr>
            <w:tcW w:w="8437" w:type="dxa"/>
            <w:tcBorders>
              <w:lef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Work with providers to develop a range of 16-19 options</w:t>
            </w:r>
            <w:r w:rsidR="006B7B88">
              <w:rPr>
                <w:rFonts w:ascii="Arial" w:hAnsi="Arial" w:cs="Arial"/>
                <w:sz w:val="22"/>
                <w:szCs w:val="22"/>
              </w:rPr>
              <w:t xml:space="preserve"> which meet increasing need, whilst providing</w:t>
            </w:r>
            <w:r w:rsidRPr="00FA4F13">
              <w:rPr>
                <w:rFonts w:ascii="Arial" w:hAnsi="Arial" w:cs="Arial"/>
                <w:sz w:val="22"/>
                <w:szCs w:val="22"/>
              </w:rPr>
              <w:t xml:space="preserve"> greater choice </w:t>
            </w:r>
            <w:r w:rsidR="006B7B88">
              <w:rPr>
                <w:rFonts w:ascii="Arial" w:hAnsi="Arial" w:cs="Arial"/>
                <w:sz w:val="22"/>
                <w:szCs w:val="22"/>
              </w:rPr>
              <w:t xml:space="preserve">and independence </w:t>
            </w:r>
          </w:p>
        </w:tc>
        <w:tc>
          <w:tcPr>
            <w:tcW w:w="1416" w:type="dxa"/>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March 2020</w:t>
            </w:r>
          </w:p>
        </w:tc>
        <w:tc>
          <w:tcPr>
            <w:tcW w:w="3191" w:type="dxa"/>
            <w:shd w:val="clear" w:color="auto" w:fill="auto"/>
          </w:tcPr>
          <w:p w:rsidR="00DB57A4" w:rsidRPr="00FA4F13" w:rsidRDefault="00DB57A4" w:rsidP="00DB57A4">
            <w:pPr>
              <w:rPr>
                <w:rFonts w:ascii="Arial" w:hAnsi="Arial" w:cs="Arial"/>
                <w:sz w:val="22"/>
                <w:szCs w:val="22"/>
              </w:rPr>
            </w:pPr>
            <w:r w:rsidRPr="00FA4F13">
              <w:rPr>
                <w:rFonts w:ascii="Arial" w:hAnsi="Arial" w:cs="Arial"/>
                <w:bCs/>
                <w:color w:val="000000" w:themeColor="text1"/>
                <w:sz w:val="22"/>
                <w:szCs w:val="22"/>
              </w:rPr>
              <w:t xml:space="preserve">Head of </w:t>
            </w:r>
            <w:r>
              <w:rPr>
                <w:rFonts w:ascii="Arial" w:hAnsi="Arial" w:cs="Arial"/>
                <w:bCs/>
                <w:color w:val="000000" w:themeColor="text1"/>
                <w:sz w:val="22"/>
                <w:szCs w:val="22"/>
              </w:rPr>
              <w:t xml:space="preserve">Service </w:t>
            </w:r>
            <w:r w:rsidRPr="00FA4F13">
              <w:rPr>
                <w:rFonts w:ascii="Arial" w:hAnsi="Arial" w:cs="Arial"/>
                <w:bCs/>
                <w:color w:val="000000" w:themeColor="text1"/>
                <w:sz w:val="22"/>
                <w:szCs w:val="22"/>
              </w:rPr>
              <w:t xml:space="preserve">Learning and Skills/ </w:t>
            </w:r>
            <w:r w:rsidRPr="00FA4F13">
              <w:rPr>
                <w:rFonts w:ascii="Arial" w:hAnsi="Arial" w:cs="Arial"/>
                <w:sz w:val="22"/>
                <w:szCs w:val="22"/>
              </w:rPr>
              <w:t>Head of Inclusion</w:t>
            </w:r>
          </w:p>
        </w:tc>
        <w:tc>
          <w:tcPr>
            <w:tcW w:w="425" w:type="dxa"/>
            <w:shd w:val="clear" w:color="auto" w:fill="FFC000"/>
          </w:tcPr>
          <w:p w:rsidR="00E336E5" w:rsidRDefault="00E336E5" w:rsidP="00DB57A4">
            <w:pPr>
              <w:rPr>
                <w:rFonts w:ascii="Arial" w:hAnsi="Arial" w:cs="Arial"/>
                <w:b/>
                <w:bCs/>
                <w:color w:val="000000" w:themeColor="text1"/>
                <w:sz w:val="22"/>
                <w:szCs w:val="22"/>
              </w:rPr>
            </w:pPr>
            <w:r>
              <w:rPr>
                <w:rFonts w:ascii="Arial" w:hAnsi="Arial" w:cs="Arial"/>
                <w:b/>
                <w:bCs/>
                <w:color w:val="000000" w:themeColor="text1"/>
                <w:sz w:val="22"/>
                <w:szCs w:val="22"/>
              </w:rPr>
              <w:t>A</w:t>
            </w:r>
          </w:p>
          <w:p w:rsidR="00DB57A4" w:rsidRPr="00E336E5" w:rsidRDefault="00DB57A4" w:rsidP="00E336E5">
            <w:pPr>
              <w:rPr>
                <w:rFonts w:ascii="Arial" w:hAnsi="Arial" w:cs="Arial"/>
                <w:sz w:val="22"/>
                <w:szCs w:val="22"/>
              </w:rPr>
            </w:pPr>
          </w:p>
        </w:tc>
      </w:tr>
      <w:tr w:rsidR="00DB57A4" w:rsidRPr="005E79FB" w:rsidTr="00780538">
        <w:trPr>
          <w:trHeight w:val="628"/>
        </w:trPr>
        <w:tc>
          <w:tcPr>
            <w:tcW w:w="985" w:type="dxa"/>
            <w:tcBorders>
              <w:righ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4.4.</w:t>
            </w:r>
            <w:r>
              <w:rPr>
                <w:rFonts w:ascii="Arial" w:hAnsi="Arial" w:cs="Arial"/>
                <w:sz w:val="22"/>
                <w:szCs w:val="22"/>
              </w:rPr>
              <w:t>6</w:t>
            </w:r>
          </w:p>
        </w:tc>
        <w:tc>
          <w:tcPr>
            <w:tcW w:w="8437" w:type="dxa"/>
            <w:tcBorders>
              <w:left w:val="single" w:sz="4" w:space="0" w:color="auto"/>
            </w:tcBorders>
            <w:shd w:val="clear" w:color="auto" w:fill="auto"/>
          </w:tcPr>
          <w:p w:rsidR="00DB57A4" w:rsidRPr="00FA4F13" w:rsidRDefault="00DB57A4" w:rsidP="00DB57A4">
            <w:pPr>
              <w:rPr>
                <w:rFonts w:ascii="Arial" w:hAnsi="Arial" w:cs="Arial"/>
                <w:color w:val="FF0000"/>
                <w:sz w:val="22"/>
                <w:szCs w:val="22"/>
              </w:rPr>
            </w:pPr>
            <w:r w:rsidRPr="00FA4F13">
              <w:rPr>
                <w:rFonts w:ascii="Arial" w:hAnsi="Arial" w:cs="Arial"/>
                <w:sz w:val="22"/>
                <w:szCs w:val="22"/>
              </w:rPr>
              <w:t xml:space="preserve">Work with providers as part of the annual review process to ensure that young people with an EHCP have the </w:t>
            </w:r>
            <w:r w:rsidR="007F40D2" w:rsidRPr="00FA4F13">
              <w:rPr>
                <w:rFonts w:ascii="Arial" w:hAnsi="Arial" w:cs="Arial"/>
                <w:sz w:val="22"/>
                <w:szCs w:val="22"/>
              </w:rPr>
              <w:t>C</w:t>
            </w:r>
            <w:r w:rsidR="007F40D2">
              <w:rPr>
                <w:rFonts w:ascii="Arial" w:hAnsi="Arial" w:cs="Arial"/>
                <w:sz w:val="22"/>
                <w:szCs w:val="22"/>
              </w:rPr>
              <w:t xml:space="preserve">areers </w:t>
            </w:r>
            <w:r w:rsidR="007F40D2" w:rsidRPr="00FA4F13">
              <w:rPr>
                <w:rFonts w:ascii="Arial" w:hAnsi="Arial" w:cs="Arial"/>
                <w:sz w:val="22"/>
                <w:szCs w:val="22"/>
              </w:rPr>
              <w:t>E</w:t>
            </w:r>
            <w:r w:rsidR="007F40D2">
              <w:rPr>
                <w:rFonts w:ascii="Arial" w:hAnsi="Arial" w:cs="Arial"/>
                <w:sz w:val="22"/>
                <w:szCs w:val="22"/>
              </w:rPr>
              <w:t xml:space="preserve">ducation </w:t>
            </w:r>
            <w:r w:rsidR="007F40D2" w:rsidRPr="00FA4F13">
              <w:rPr>
                <w:rFonts w:ascii="Arial" w:hAnsi="Arial" w:cs="Arial"/>
                <w:sz w:val="22"/>
                <w:szCs w:val="22"/>
              </w:rPr>
              <w:t>I</w:t>
            </w:r>
            <w:r w:rsidR="007F40D2">
              <w:rPr>
                <w:rFonts w:ascii="Arial" w:hAnsi="Arial" w:cs="Arial"/>
                <w:sz w:val="22"/>
                <w:szCs w:val="22"/>
              </w:rPr>
              <w:t xml:space="preserve">nformation </w:t>
            </w:r>
            <w:r w:rsidR="007F40D2" w:rsidRPr="00FA4F13">
              <w:rPr>
                <w:rFonts w:ascii="Arial" w:hAnsi="Arial" w:cs="Arial"/>
                <w:sz w:val="22"/>
                <w:szCs w:val="22"/>
              </w:rPr>
              <w:t>A</w:t>
            </w:r>
            <w:r w:rsidR="007F40D2">
              <w:rPr>
                <w:rFonts w:ascii="Arial" w:hAnsi="Arial" w:cs="Arial"/>
                <w:sz w:val="22"/>
                <w:szCs w:val="22"/>
              </w:rPr>
              <w:t xml:space="preserve">dvice </w:t>
            </w:r>
            <w:r w:rsidR="007F40D2" w:rsidRPr="00FA4F13">
              <w:rPr>
                <w:rFonts w:ascii="Arial" w:hAnsi="Arial" w:cs="Arial"/>
                <w:sz w:val="22"/>
                <w:szCs w:val="22"/>
              </w:rPr>
              <w:t>G</w:t>
            </w:r>
            <w:r w:rsidR="007F40D2">
              <w:rPr>
                <w:rFonts w:ascii="Arial" w:hAnsi="Arial" w:cs="Arial"/>
                <w:sz w:val="22"/>
                <w:szCs w:val="22"/>
              </w:rPr>
              <w:t>uidance</w:t>
            </w:r>
            <w:r w:rsidR="007F40D2" w:rsidRPr="00FA4F13">
              <w:rPr>
                <w:rFonts w:ascii="Arial" w:hAnsi="Arial" w:cs="Arial"/>
                <w:sz w:val="22"/>
                <w:szCs w:val="22"/>
              </w:rPr>
              <w:t xml:space="preserve"> </w:t>
            </w:r>
            <w:r w:rsidRPr="00FA4F13">
              <w:rPr>
                <w:rFonts w:ascii="Arial" w:hAnsi="Arial" w:cs="Arial"/>
                <w:sz w:val="22"/>
                <w:szCs w:val="22"/>
              </w:rPr>
              <w:t>they need</w:t>
            </w:r>
            <w:r>
              <w:rPr>
                <w:rFonts w:ascii="Arial" w:hAnsi="Arial" w:cs="Arial"/>
                <w:sz w:val="22"/>
                <w:szCs w:val="22"/>
              </w:rPr>
              <w:t xml:space="preserve"> to support their transition to adulthood and </w:t>
            </w:r>
            <w:r w:rsidRPr="00FA4F13">
              <w:rPr>
                <w:rFonts w:ascii="Arial" w:hAnsi="Arial" w:cs="Arial"/>
                <w:sz w:val="22"/>
                <w:szCs w:val="22"/>
              </w:rPr>
              <w:t>increase the proportion securing a positive destination</w:t>
            </w:r>
          </w:p>
        </w:tc>
        <w:tc>
          <w:tcPr>
            <w:tcW w:w="1416" w:type="dxa"/>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April 2020</w:t>
            </w:r>
          </w:p>
        </w:tc>
        <w:tc>
          <w:tcPr>
            <w:tcW w:w="3191" w:type="dxa"/>
            <w:shd w:val="clear" w:color="auto" w:fill="auto"/>
          </w:tcPr>
          <w:p w:rsidR="00DB57A4" w:rsidRPr="00FA4F13" w:rsidRDefault="00DB57A4" w:rsidP="00DB57A4">
            <w:pPr>
              <w:rPr>
                <w:rFonts w:ascii="Arial" w:hAnsi="Arial" w:cs="Arial"/>
                <w:bCs/>
                <w:color w:val="000000" w:themeColor="text1"/>
                <w:sz w:val="22"/>
                <w:szCs w:val="22"/>
              </w:rPr>
            </w:pPr>
            <w:r w:rsidRPr="00FA4F13">
              <w:rPr>
                <w:rFonts w:ascii="Arial" w:hAnsi="Arial" w:cs="Arial"/>
                <w:sz w:val="22"/>
                <w:szCs w:val="22"/>
              </w:rPr>
              <w:t>Head of Inclusion</w:t>
            </w:r>
          </w:p>
        </w:tc>
        <w:tc>
          <w:tcPr>
            <w:tcW w:w="425" w:type="dxa"/>
            <w:shd w:val="clear" w:color="auto" w:fill="D0CECE" w:themeFill="background2" w:themeFillShade="E6"/>
          </w:tcPr>
          <w:p w:rsidR="00DB57A4" w:rsidRPr="00F51EA3" w:rsidRDefault="00F51EA3" w:rsidP="00DB57A4">
            <w:pPr>
              <w:rPr>
                <w:rFonts w:ascii="Arial" w:hAnsi="Arial" w:cs="Arial"/>
                <w:b/>
                <w:sz w:val="22"/>
                <w:szCs w:val="22"/>
              </w:rPr>
            </w:pPr>
            <w:r>
              <w:rPr>
                <w:rFonts w:ascii="Arial" w:hAnsi="Arial" w:cs="Arial"/>
                <w:b/>
                <w:sz w:val="22"/>
                <w:szCs w:val="22"/>
              </w:rPr>
              <w:t>n/s</w:t>
            </w:r>
          </w:p>
        </w:tc>
      </w:tr>
      <w:tr w:rsidR="00DB57A4" w:rsidRPr="005E79FB" w:rsidTr="00780538">
        <w:trPr>
          <w:trHeight w:val="628"/>
        </w:trPr>
        <w:tc>
          <w:tcPr>
            <w:tcW w:w="985" w:type="dxa"/>
            <w:tcBorders>
              <w:righ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4.4.</w:t>
            </w:r>
            <w:r>
              <w:rPr>
                <w:rFonts w:ascii="Arial" w:hAnsi="Arial" w:cs="Arial"/>
                <w:sz w:val="22"/>
                <w:szCs w:val="22"/>
              </w:rPr>
              <w:t>7</w:t>
            </w:r>
          </w:p>
        </w:tc>
        <w:tc>
          <w:tcPr>
            <w:tcW w:w="8437" w:type="dxa"/>
            <w:tcBorders>
              <w:left w:val="single" w:sz="4" w:space="0" w:color="auto"/>
            </w:tcBorders>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 xml:space="preserve">Expand the programme of supported internships (Project Search) for young people with SEND across the partnership </w:t>
            </w:r>
          </w:p>
        </w:tc>
        <w:tc>
          <w:tcPr>
            <w:tcW w:w="1416" w:type="dxa"/>
            <w:shd w:val="clear" w:color="auto" w:fill="auto"/>
          </w:tcPr>
          <w:p w:rsidR="00DB57A4" w:rsidRPr="00FA4F13" w:rsidRDefault="00DB57A4" w:rsidP="00DB57A4">
            <w:pPr>
              <w:rPr>
                <w:rFonts w:ascii="Arial" w:hAnsi="Arial" w:cs="Arial"/>
                <w:sz w:val="22"/>
                <w:szCs w:val="22"/>
              </w:rPr>
            </w:pPr>
            <w:r w:rsidRPr="00FA4F13">
              <w:rPr>
                <w:rFonts w:ascii="Arial" w:hAnsi="Arial" w:cs="Arial"/>
                <w:sz w:val="22"/>
                <w:szCs w:val="22"/>
              </w:rPr>
              <w:t>April 2020</w:t>
            </w:r>
          </w:p>
        </w:tc>
        <w:tc>
          <w:tcPr>
            <w:tcW w:w="3191" w:type="dxa"/>
            <w:shd w:val="clear" w:color="auto" w:fill="auto"/>
          </w:tcPr>
          <w:p w:rsidR="00DB57A4" w:rsidRPr="00FA4F13" w:rsidRDefault="00DB57A4" w:rsidP="00DB57A4">
            <w:pPr>
              <w:rPr>
                <w:rFonts w:ascii="Arial" w:hAnsi="Arial" w:cs="Arial"/>
                <w:bCs/>
                <w:color w:val="000000" w:themeColor="text1"/>
                <w:sz w:val="22"/>
                <w:szCs w:val="22"/>
              </w:rPr>
            </w:pPr>
            <w:r w:rsidRPr="00FA4F13">
              <w:rPr>
                <w:rFonts w:ascii="Arial" w:hAnsi="Arial" w:cs="Arial"/>
                <w:bCs/>
                <w:color w:val="000000" w:themeColor="text1"/>
                <w:sz w:val="22"/>
                <w:szCs w:val="22"/>
              </w:rPr>
              <w:t xml:space="preserve">LA Inclusion Service Manager / </w:t>
            </w:r>
            <w:r w:rsidRPr="00673ED8">
              <w:rPr>
                <w:rFonts w:ascii="Arial" w:hAnsi="Arial" w:cs="Arial"/>
                <w:sz w:val="22"/>
                <w:szCs w:val="22"/>
              </w:rPr>
              <w:t>SEND Partnership Health Lead</w:t>
            </w:r>
          </w:p>
        </w:tc>
        <w:tc>
          <w:tcPr>
            <w:tcW w:w="425" w:type="dxa"/>
            <w:shd w:val="clear" w:color="auto" w:fill="D0CECE" w:themeFill="background2" w:themeFillShade="E6"/>
          </w:tcPr>
          <w:p w:rsidR="00DB57A4" w:rsidRPr="00F51EA3" w:rsidRDefault="00F51EA3" w:rsidP="00DB57A4">
            <w:pPr>
              <w:rPr>
                <w:rFonts w:ascii="Arial" w:hAnsi="Arial" w:cs="Arial"/>
                <w:b/>
                <w:bCs/>
                <w:color w:val="000000" w:themeColor="text1"/>
                <w:sz w:val="22"/>
                <w:szCs w:val="22"/>
              </w:rPr>
            </w:pPr>
            <w:r>
              <w:rPr>
                <w:rFonts w:ascii="Arial" w:hAnsi="Arial" w:cs="Arial"/>
                <w:b/>
                <w:bCs/>
                <w:color w:val="000000" w:themeColor="text1"/>
                <w:sz w:val="22"/>
                <w:szCs w:val="22"/>
              </w:rPr>
              <w:t>n/s</w:t>
            </w:r>
          </w:p>
        </w:tc>
      </w:tr>
      <w:tr w:rsidR="00DB57A4" w:rsidRPr="005E79FB" w:rsidTr="00207F00">
        <w:trPr>
          <w:trHeight w:val="628"/>
        </w:trPr>
        <w:tc>
          <w:tcPr>
            <w:tcW w:w="985" w:type="dxa"/>
            <w:tcBorders>
              <w:right w:val="single" w:sz="4" w:space="0" w:color="auto"/>
            </w:tcBorders>
            <w:shd w:val="clear" w:color="auto" w:fill="auto"/>
          </w:tcPr>
          <w:p w:rsidR="00DB57A4" w:rsidRPr="00FA4F13" w:rsidRDefault="00DB57A4" w:rsidP="00DB57A4">
            <w:pPr>
              <w:rPr>
                <w:rFonts w:ascii="Arial" w:hAnsi="Arial" w:cs="Arial"/>
                <w:sz w:val="22"/>
                <w:szCs w:val="22"/>
              </w:rPr>
            </w:pPr>
            <w:r>
              <w:rPr>
                <w:rFonts w:ascii="Arial" w:hAnsi="Arial" w:cs="Arial"/>
                <w:sz w:val="22"/>
                <w:szCs w:val="22"/>
              </w:rPr>
              <w:t>4.4.8</w:t>
            </w:r>
          </w:p>
        </w:tc>
        <w:tc>
          <w:tcPr>
            <w:tcW w:w="8437" w:type="dxa"/>
            <w:tcBorders>
              <w:left w:val="single" w:sz="4" w:space="0" w:color="auto"/>
            </w:tcBorders>
            <w:shd w:val="clear" w:color="auto" w:fill="auto"/>
          </w:tcPr>
          <w:p w:rsidR="00DB57A4" w:rsidRPr="003472BF" w:rsidRDefault="00DB57A4" w:rsidP="00DB57A4">
            <w:pPr>
              <w:rPr>
                <w:rFonts w:ascii="Arial" w:hAnsi="Arial" w:cs="Arial"/>
                <w:sz w:val="22"/>
                <w:szCs w:val="22"/>
              </w:rPr>
            </w:pPr>
            <w:r w:rsidRPr="003472BF">
              <w:rPr>
                <w:rFonts w:ascii="Arial" w:hAnsi="Arial" w:cs="Arial"/>
                <w:sz w:val="22"/>
                <w:szCs w:val="22"/>
              </w:rPr>
              <w:t>Work with providers to review and</w:t>
            </w:r>
            <w:r>
              <w:rPr>
                <w:rFonts w:ascii="Arial" w:hAnsi="Arial" w:cs="Arial"/>
                <w:sz w:val="22"/>
                <w:szCs w:val="22"/>
              </w:rPr>
              <w:t xml:space="preserve"> </w:t>
            </w:r>
            <w:r w:rsidRPr="003472BF">
              <w:rPr>
                <w:rFonts w:ascii="Arial" w:hAnsi="Arial" w:cs="Arial"/>
                <w:sz w:val="22"/>
                <w:szCs w:val="22"/>
              </w:rPr>
              <w:t xml:space="preserve">develop new proposals for supported employment and social </w:t>
            </w:r>
            <w:r>
              <w:rPr>
                <w:rFonts w:ascii="Arial" w:hAnsi="Arial" w:cs="Arial"/>
                <w:sz w:val="22"/>
                <w:szCs w:val="22"/>
              </w:rPr>
              <w:t>enterprise</w:t>
            </w:r>
            <w:r w:rsidR="006B7B88">
              <w:rPr>
                <w:rFonts w:ascii="Arial" w:hAnsi="Arial" w:cs="Arial"/>
                <w:sz w:val="22"/>
                <w:szCs w:val="22"/>
              </w:rPr>
              <w:t>,</w:t>
            </w:r>
            <w:r>
              <w:rPr>
                <w:rFonts w:ascii="Arial" w:hAnsi="Arial" w:cs="Arial"/>
                <w:sz w:val="22"/>
                <w:szCs w:val="22"/>
              </w:rPr>
              <w:t xml:space="preserve"> to incr</w:t>
            </w:r>
            <w:r w:rsidR="006B7B88">
              <w:rPr>
                <w:rFonts w:ascii="Arial" w:hAnsi="Arial" w:cs="Arial"/>
                <w:sz w:val="22"/>
                <w:szCs w:val="22"/>
              </w:rPr>
              <w:t>ease number of young people in</w:t>
            </w:r>
            <w:r>
              <w:rPr>
                <w:rFonts w:ascii="Arial" w:hAnsi="Arial" w:cs="Arial"/>
                <w:sz w:val="22"/>
                <w:szCs w:val="22"/>
              </w:rPr>
              <w:t xml:space="preserve"> paid employment</w:t>
            </w:r>
          </w:p>
        </w:tc>
        <w:tc>
          <w:tcPr>
            <w:tcW w:w="1416" w:type="dxa"/>
            <w:shd w:val="clear" w:color="auto" w:fill="auto"/>
          </w:tcPr>
          <w:p w:rsidR="00DB57A4" w:rsidRPr="00FA4F13" w:rsidRDefault="00DB57A4" w:rsidP="00DB57A4">
            <w:pPr>
              <w:rPr>
                <w:rFonts w:ascii="Arial" w:hAnsi="Arial" w:cs="Arial"/>
                <w:sz w:val="22"/>
                <w:szCs w:val="22"/>
              </w:rPr>
            </w:pPr>
            <w:r>
              <w:rPr>
                <w:rFonts w:ascii="Arial" w:hAnsi="Arial" w:cs="Arial"/>
                <w:sz w:val="22"/>
                <w:szCs w:val="22"/>
              </w:rPr>
              <w:t>June 2020</w:t>
            </w:r>
          </w:p>
        </w:tc>
        <w:tc>
          <w:tcPr>
            <w:tcW w:w="3191" w:type="dxa"/>
            <w:shd w:val="clear" w:color="auto" w:fill="auto"/>
          </w:tcPr>
          <w:p w:rsidR="00DB57A4" w:rsidRPr="003472BF" w:rsidRDefault="00DB57A4" w:rsidP="00DB57A4">
            <w:pPr>
              <w:rPr>
                <w:rFonts w:ascii="Arial" w:hAnsi="Arial" w:cs="Arial"/>
                <w:sz w:val="22"/>
                <w:szCs w:val="22"/>
              </w:rPr>
            </w:pPr>
            <w:r>
              <w:rPr>
                <w:rFonts w:ascii="Arial" w:hAnsi="Arial" w:cs="Arial"/>
                <w:sz w:val="22"/>
                <w:szCs w:val="22"/>
              </w:rPr>
              <w:t>Head of Service Learning Disabilities, Autism and Mental Health</w:t>
            </w:r>
          </w:p>
        </w:tc>
        <w:tc>
          <w:tcPr>
            <w:tcW w:w="425" w:type="dxa"/>
            <w:shd w:val="clear" w:color="auto" w:fill="FFC000"/>
          </w:tcPr>
          <w:p w:rsidR="00DB57A4" w:rsidRPr="00F51EA3" w:rsidRDefault="004C0E9F" w:rsidP="00DB57A4">
            <w:pPr>
              <w:rPr>
                <w:rFonts w:ascii="Arial" w:hAnsi="Arial" w:cs="Arial"/>
                <w:b/>
                <w:sz w:val="22"/>
                <w:szCs w:val="22"/>
              </w:rPr>
            </w:pPr>
            <w:r w:rsidRPr="00F51EA3">
              <w:rPr>
                <w:rFonts w:ascii="Arial" w:hAnsi="Arial" w:cs="Arial"/>
                <w:b/>
                <w:sz w:val="22"/>
                <w:szCs w:val="22"/>
              </w:rPr>
              <w:t>A</w:t>
            </w:r>
          </w:p>
        </w:tc>
      </w:tr>
    </w:tbl>
    <w:p w:rsidR="00D2141C" w:rsidRDefault="00D2141C">
      <w:pPr>
        <w:rPr>
          <w:rFonts w:ascii="Arial" w:hAnsi="Arial" w:cs="Arial"/>
        </w:rPr>
      </w:pPr>
    </w:p>
    <w:p w:rsidR="00773BF9" w:rsidRDefault="00773BF9">
      <w: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266"/>
        <w:gridCol w:w="1843"/>
        <w:gridCol w:w="992"/>
        <w:gridCol w:w="709"/>
        <w:gridCol w:w="709"/>
        <w:gridCol w:w="709"/>
        <w:gridCol w:w="708"/>
        <w:gridCol w:w="709"/>
        <w:gridCol w:w="709"/>
        <w:gridCol w:w="709"/>
        <w:gridCol w:w="708"/>
        <w:gridCol w:w="709"/>
        <w:gridCol w:w="714"/>
      </w:tblGrid>
      <w:tr w:rsidR="00773BF9" w:rsidRPr="00AB4A84" w:rsidTr="008F565E">
        <w:trPr>
          <w:trHeight w:val="425"/>
        </w:trPr>
        <w:tc>
          <w:tcPr>
            <w:tcW w:w="13897" w:type="dxa"/>
            <w:gridSpan w:val="14"/>
            <w:tcBorders>
              <w:top w:val="nil"/>
              <w:left w:val="nil"/>
              <w:bottom w:val="single" w:sz="4" w:space="0" w:color="auto"/>
              <w:right w:val="nil"/>
            </w:tcBorders>
            <w:shd w:val="clear" w:color="auto" w:fill="auto"/>
          </w:tcPr>
          <w:p w:rsidR="00773BF9" w:rsidRPr="00110537" w:rsidRDefault="00773BF9" w:rsidP="00110537">
            <w:pPr>
              <w:rPr>
                <w:rFonts w:ascii="Arial" w:hAnsi="Arial" w:cs="Arial"/>
                <w:color w:val="B82862"/>
                <w:sz w:val="32"/>
                <w:lang w:eastAsia="en-US"/>
              </w:rPr>
            </w:pPr>
            <w:r w:rsidRPr="00110537">
              <w:rPr>
                <w:rFonts w:ascii="Arial" w:hAnsi="Arial" w:cs="Arial"/>
                <w:color w:val="B82862"/>
                <w:sz w:val="32"/>
                <w:lang w:eastAsia="en-US"/>
              </w:rPr>
              <w:lastRenderedPageBreak/>
              <w:t xml:space="preserve">Priority 4: Key Performance Indicators </w:t>
            </w:r>
          </w:p>
          <w:p w:rsidR="00773BF9" w:rsidRPr="00773BF9" w:rsidRDefault="00773BF9" w:rsidP="00773BF9">
            <w:pPr>
              <w:rPr>
                <w:lang w:eastAsia="en-US"/>
              </w:rPr>
            </w:pPr>
          </w:p>
        </w:tc>
      </w:tr>
      <w:tr w:rsidR="00773BF9" w:rsidRPr="00AB4A84" w:rsidTr="00773BF9">
        <w:trPr>
          <w:trHeight w:val="409"/>
        </w:trPr>
        <w:tc>
          <w:tcPr>
            <w:tcW w:w="703" w:type="dxa"/>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Ref</w:t>
            </w:r>
          </w:p>
        </w:tc>
        <w:tc>
          <w:tcPr>
            <w:tcW w:w="3266" w:type="dxa"/>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Measure</w:t>
            </w:r>
          </w:p>
        </w:tc>
        <w:tc>
          <w:tcPr>
            <w:tcW w:w="1843" w:type="dxa"/>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Responsible Officer</w:t>
            </w:r>
          </w:p>
        </w:tc>
        <w:tc>
          <w:tcPr>
            <w:tcW w:w="992" w:type="dxa"/>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Frequency</w:t>
            </w:r>
          </w:p>
        </w:tc>
        <w:tc>
          <w:tcPr>
            <w:tcW w:w="1418" w:type="dxa"/>
            <w:gridSpan w:val="2"/>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Latest Performance 17/18</w:t>
            </w:r>
          </w:p>
          <w:p w:rsidR="00773BF9" w:rsidRPr="00AB4A84" w:rsidRDefault="00773BF9" w:rsidP="008F565E">
            <w:pPr>
              <w:pStyle w:val="NoSpacing"/>
              <w:rPr>
                <w:b/>
                <w:color w:val="FFFFFF"/>
              </w:rPr>
            </w:pPr>
          </w:p>
        </w:tc>
        <w:tc>
          <w:tcPr>
            <w:tcW w:w="1417" w:type="dxa"/>
            <w:gridSpan w:val="2"/>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Target 18/19</w:t>
            </w:r>
          </w:p>
        </w:tc>
        <w:tc>
          <w:tcPr>
            <w:tcW w:w="1418" w:type="dxa"/>
            <w:gridSpan w:val="2"/>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Target 19/20</w:t>
            </w:r>
          </w:p>
        </w:tc>
        <w:tc>
          <w:tcPr>
            <w:tcW w:w="1417" w:type="dxa"/>
            <w:gridSpan w:val="2"/>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17/18 Stat Neighbour  Average</w:t>
            </w:r>
          </w:p>
        </w:tc>
        <w:tc>
          <w:tcPr>
            <w:tcW w:w="1423" w:type="dxa"/>
            <w:gridSpan w:val="2"/>
            <w:tcBorders>
              <w:top w:val="single" w:sz="4" w:space="0" w:color="auto"/>
            </w:tcBorders>
            <w:shd w:val="clear" w:color="auto" w:fill="FFC000"/>
          </w:tcPr>
          <w:p w:rsidR="00773BF9" w:rsidRPr="00AB4A84" w:rsidRDefault="00773BF9" w:rsidP="008F565E">
            <w:pPr>
              <w:pStyle w:val="NoSpacing"/>
              <w:rPr>
                <w:b/>
                <w:color w:val="FFFFFF"/>
              </w:rPr>
            </w:pPr>
            <w:r w:rsidRPr="00AB4A84">
              <w:rPr>
                <w:b/>
                <w:color w:val="FFFFFF"/>
              </w:rPr>
              <w:t>17/18 National Average</w:t>
            </w:r>
          </w:p>
        </w:tc>
      </w:tr>
      <w:tr w:rsidR="00773BF9" w:rsidRPr="00AB4A84" w:rsidTr="008F565E">
        <w:trPr>
          <w:trHeight w:val="409"/>
        </w:trPr>
        <w:tc>
          <w:tcPr>
            <w:tcW w:w="703" w:type="dxa"/>
            <w:shd w:val="clear" w:color="auto" w:fill="auto"/>
          </w:tcPr>
          <w:p w:rsidR="00773BF9" w:rsidRPr="00AB4A84" w:rsidRDefault="00773BF9" w:rsidP="008F565E">
            <w:pPr>
              <w:pStyle w:val="NoSpacing"/>
              <w:rPr>
                <w:rFonts w:cs="Arial"/>
              </w:rPr>
            </w:pPr>
            <w:r w:rsidRPr="00AB4A84">
              <w:rPr>
                <w:rFonts w:cs="Arial"/>
              </w:rPr>
              <w:t>4a</w:t>
            </w:r>
          </w:p>
        </w:tc>
        <w:tc>
          <w:tcPr>
            <w:tcW w:w="3266" w:type="dxa"/>
            <w:shd w:val="clear" w:color="auto" w:fill="auto"/>
          </w:tcPr>
          <w:p w:rsidR="00773BF9" w:rsidRDefault="00773BF9" w:rsidP="008F565E">
            <w:pPr>
              <w:pStyle w:val="NoSpacing"/>
            </w:pPr>
            <w:r w:rsidRPr="00AB4A84">
              <w:t xml:space="preserve">Children and young people rate the support they've received to develop independence and the skills to be ready for the next steps </w:t>
            </w:r>
          </w:p>
          <w:p w:rsidR="00773BF9" w:rsidRPr="00AB4A84" w:rsidRDefault="00773BF9" w:rsidP="008F565E">
            <w:pPr>
              <w:pStyle w:val="NoSpacing"/>
            </w:pPr>
            <w:r>
              <w:t>(</w:t>
            </w:r>
            <w:r w:rsidRPr="00AB4A84">
              <w:t>via PO</w:t>
            </w:r>
            <w:r>
              <w:t>ET Survey)</w:t>
            </w:r>
          </w:p>
        </w:tc>
        <w:tc>
          <w:tcPr>
            <w:tcW w:w="1843" w:type="dxa"/>
            <w:shd w:val="clear" w:color="auto" w:fill="auto"/>
          </w:tcPr>
          <w:p w:rsidR="00773BF9" w:rsidRPr="00AB4A84" w:rsidRDefault="00773BF9" w:rsidP="008F565E">
            <w:pPr>
              <w:pStyle w:val="NoSpacing"/>
              <w:rPr>
                <w:rFonts w:cs="Arial"/>
              </w:rPr>
            </w:pPr>
            <w:r w:rsidRPr="00AB4A84">
              <w:rPr>
                <w:rFonts w:cs="Arial"/>
              </w:rPr>
              <w:t xml:space="preserve">SEND Partnership </w:t>
            </w:r>
          </w:p>
          <w:p w:rsidR="00773BF9" w:rsidRPr="00AB4A84" w:rsidRDefault="00773BF9" w:rsidP="008F565E">
            <w:pPr>
              <w:pStyle w:val="NoSpacing"/>
              <w:rPr>
                <w:rFonts w:cs="Arial"/>
              </w:rPr>
            </w:pPr>
            <w:r w:rsidRPr="00AB4A84">
              <w:rPr>
                <w:rFonts w:cs="Arial"/>
              </w:rPr>
              <w:t>Communication and Engagement Lead</w:t>
            </w:r>
          </w:p>
        </w:tc>
        <w:tc>
          <w:tcPr>
            <w:tcW w:w="992" w:type="dxa"/>
            <w:shd w:val="clear" w:color="auto" w:fill="auto"/>
          </w:tcPr>
          <w:p w:rsidR="00773BF9" w:rsidRPr="00AB4A84" w:rsidRDefault="00773BF9" w:rsidP="008F565E">
            <w:pPr>
              <w:pStyle w:val="NoSpacing"/>
              <w:jc w:val="center"/>
              <w:rPr>
                <w:rFonts w:cs="Arial"/>
              </w:rPr>
            </w:pPr>
            <w:r w:rsidRPr="00AB4A84">
              <w:rPr>
                <w:rFonts w:cs="Arial"/>
              </w:rPr>
              <w:t>Annual</w:t>
            </w:r>
          </w:p>
        </w:tc>
        <w:tc>
          <w:tcPr>
            <w:tcW w:w="1418" w:type="dxa"/>
            <w:gridSpan w:val="2"/>
            <w:shd w:val="clear" w:color="auto" w:fill="auto"/>
          </w:tcPr>
          <w:p w:rsidR="00773BF9" w:rsidRDefault="00773BF9" w:rsidP="008F565E">
            <w:pPr>
              <w:pStyle w:val="NoSpacing"/>
              <w:spacing w:line="252" w:lineRule="auto"/>
              <w:jc w:val="center"/>
              <w:rPr>
                <w:rFonts w:cs="Arial"/>
              </w:rPr>
            </w:pPr>
            <w:r>
              <w:rPr>
                <w:rFonts w:cs="Arial"/>
              </w:rPr>
              <w:t xml:space="preserve">Good </w:t>
            </w:r>
            <w:r w:rsidRPr="00AB4A84">
              <w:rPr>
                <w:rFonts w:cs="Arial"/>
              </w:rPr>
              <w:t>67%</w:t>
            </w:r>
          </w:p>
          <w:p w:rsidR="00773BF9" w:rsidRPr="00AB4A84" w:rsidRDefault="00773BF9" w:rsidP="008F565E">
            <w:pPr>
              <w:pStyle w:val="NoSpacing"/>
              <w:spacing w:line="252" w:lineRule="auto"/>
              <w:jc w:val="center"/>
              <w:rPr>
                <w:rFonts w:cs="Arial"/>
              </w:rPr>
            </w:pPr>
            <w:r w:rsidRPr="00AB4A84">
              <w:rPr>
                <w:rFonts w:cs="Arial"/>
              </w:rPr>
              <w:t xml:space="preserve"> </w:t>
            </w:r>
          </w:p>
          <w:p w:rsidR="00773BF9" w:rsidRPr="00AB4A84" w:rsidRDefault="00773BF9" w:rsidP="008F565E">
            <w:pPr>
              <w:rPr>
                <w:rFonts w:ascii="Arial" w:eastAsia="Times New Roman" w:hAnsi="Arial" w:cs="Arial"/>
                <w:sz w:val="22"/>
                <w:szCs w:val="22"/>
                <w:lang w:val="en-US" w:eastAsia="en-US"/>
              </w:rPr>
            </w:pPr>
          </w:p>
        </w:tc>
        <w:tc>
          <w:tcPr>
            <w:tcW w:w="1417" w:type="dxa"/>
            <w:gridSpan w:val="2"/>
            <w:shd w:val="clear" w:color="auto" w:fill="auto"/>
          </w:tcPr>
          <w:p w:rsidR="00773BF9" w:rsidRPr="00AB4A84" w:rsidRDefault="00773BF9" w:rsidP="008F565E">
            <w:pPr>
              <w:pStyle w:val="NoSpacing"/>
              <w:spacing w:line="252" w:lineRule="auto"/>
              <w:jc w:val="center"/>
              <w:rPr>
                <w:rFonts w:cs="Arial"/>
              </w:rPr>
            </w:pPr>
            <w:r w:rsidRPr="00AB4A84">
              <w:rPr>
                <w:rFonts w:cs="Arial"/>
              </w:rPr>
              <w:t>Good 70%</w:t>
            </w:r>
          </w:p>
          <w:p w:rsidR="00773BF9" w:rsidRPr="00AB4A84" w:rsidRDefault="00773BF9" w:rsidP="008F565E">
            <w:pPr>
              <w:pStyle w:val="NoSpacing"/>
              <w:jc w:val="center"/>
              <w:rPr>
                <w:rFonts w:cs="Arial"/>
              </w:rPr>
            </w:pPr>
          </w:p>
        </w:tc>
        <w:tc>
          <w:tcPr>
            <w:tcW w:w="1418" w:type="dxa"/>
            <w:gridSpan w:val="2"/>
            <w:shd w:val="clear" w:color="auto" w:fill="auto"/>
          </w:tcPr>
          <w:p w:rsidR="00773BF9" w:rsidRPr="00AB4A84" w:rsidRDefault="00773BF9" w:rsidP="008F565E">
            <w:pPr>
              <w:pStyle w:val="NoSpacing"/>
              <w:spacing w:line="252" w:lineRule="auto"/>
              <w:jc w:val="center"/>
              <w:rPr>
                <w:rFonts w:cs="Arial"/>
              </w:rPr>
            </w:pPr>
            <w:r w:rsidRPr="00AB4A84">
              <w:rPr>
                <w:rFonts w:cs="Arial"/>
              </w:rPr>
              <w:t>Good 75%</w:t>
            </w:r>
          </w:p>
          <w:p w:rsidR="00773BF9" w:rsidRPr="00AB4A84" w:rsidRDefault="00773BF9" w:rsidP="008F565E">
            <w:pPr>
              <w:pStyle w:val="NoSpacing"/>
              <w:jc w:val="center"/>
              <w:rPr>
                <w:rFonts w:cs="Arial"/>
              </w:rPr>
            </w:pPr>
          </w:p>
        </w:tc>
        <w:tc>
          <w:tcPr>
            <w:tcW w:w="1417" w:type="dxa"/>
            <w:gridSpan w:val="2"/>
            <w:shd w:val="clear" w:color="auto" w:fill="auto"/>
          </w:tcPr>
          <w:p w:rsidR="00773BF9" w:rsidRPr="00AB4A84" w:rsidRDefault="00773BF9" w:rsidP="008F565E">
            <w:pPr>
              <w:pStyle w:val="NoSpacing"/>
              <w:jc w:val="center"/>
              <w:rPr>
                <w:rFonts w:cs="Arial"/>
              </w:rPr>
            </w:pPr>
            <w:r w:rsidRPr="00AB4A84">
              <w:rPr>
                <w:rFonts w:cs="Arial"/>
              </w:rPr>
              <w:t xml:space="preserve">Not available </w:t>
            </w:r>
          </w:p>
        </w:tc>
        <w:tc>
          <w:tcPr>
            <w:tcW w:w="1423" w:type="dxa"/>
            <w:gridSpan w:val="2"/>
            <w:shd w:val="clear" w:color="auto" w:fill="auto"/>
          </w:tcPr>
          <w:p w:rsidR="00773BF9" w:rsidRPr="00AB4A84" w:rsidRDefault="00A403D8" w:rsidP="008F565E">
            <w:pPr>
              <w:pStyle w:val="NoSpacing"/>
              <w:jc w:val="center"/>
              <w:rPr>
                <w:rFonts w:cs="Arial"/>
              </w:rPr>
            </w:pPr>
            <w:r>
              <w:rPr>
                <w:rFonts w:cs="Arial"/>
              </w:rPr>
              <w:t>51%</w:t>
            </w:r>
          </w:p>
        </w:tc>
      </w:tr>
      <w:tr w:rsidR="00773BF9" w:rsidRPr="00AB4A84" w:rsidTr="008F565E">
        <w:trPr>
          <w:trHeight w:val="885"/>
        </w:trPr>
        <w:tc>
          <w:tcPr>
            <w:tcW w:w="703" w:type="dxa"/>
            <w:shd w:val="clear" w:color="auto" w:fill="auto"/>
          </w:tcPr>
          <w:p w:rsidR="00773BF9" w:rsidRPr="00AB4A84" w:rsidRDefault="00773BF9" w:rsidP="008F565E">
            <w:pPr>
              <w:pStyle w:val="NoSpacing"/>
              <w:rPr>
                <w:rFonts w:cs="Arial"/>
              </w:rPr>
            </w:pPr>
            <w:r w:rsidRPr="00AB4A84">
              <w:rPr>
                <w:rFonts w:cs="Arial"/>
              </w:rPr>
              <w:t>4b</w:t>
            </w:r>
          </w:p>
          <w:p w:rsidR="00773BF9" w:rsidRPr="00AB4A84" w:rsidRDefault="00773BF9" w:rsidP="008F565E">
            <w:pPr>
              <w:pStyle w:val="NoSpacing"/>
              <w:rPr>
                <w:rFonts w:cs="Arial"/>
              </w:rPr>
            </w:pPr>
            <w:r w:rsidRPr="00AB4A84">
              <w:rPr>
                <w:rFonts w:cs="Arial"/>
              </w:rPr>
              <w:t>(i)</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Attainment for children and young people with SEND </w:t>
            </w:r>
          </w:p>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(FSP)</w:t>
            </w:r>
          </w:p>
        </w:tc>
        <w:tc>
          <w:tcPr>
            <w:tcW w:w="1843" w:type="dxa"/>
            <w:shd w:val="clear" w:color="auto" w:fill="auto"/>
          </w:tcPr>
          <w:p w:rsidR="00773BF9" w:rsidRPr="00AB4A84" w:rsidRDefault="00773BF9"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RDefault="00773BF9" w:rsidP="008F565E">
            <w:pPr>
              <w:pStyle w:val="NoSpacing"/>
              <w:jc w:val="center"/>
              <w:rPr>
                <w:rFonts w:cs="Arial"/>
              </w:rPr>
            </w:pPr>
            <w:r w:rsidRPr="00AB4A84">
              <w:rPr>
                <w:rFonts w:cs="Arial"/>
              </w:rPr>
              <w:t>Annual</w:t>
            </w:r>
          </w:p>
        </w:tc>
        <w:tc>
          <w:tcPr>
            <w:tcW w:w="709" w:type="dxa"/>
            <w:shd w:val="clear" w:color="auto" w:fill="auto"/>
          </w:tcPr>
          <w:p w:rsidR="00773BF9" w:rsidRPr="000A6F89" w:rsidRDefault="00773BF9" w:rsidP="008F565E">
            <w:pPr>
              <w:pStyle w:val="NoSpacing"/>
              <w:jc w:val="center"/>
              <w:rPr>
                <w:rFonts w:cs="Arial"/>
              </w:rPr>
            </w:pPr>
            <w:r w:rsidRPr="000A6F89">
              <w:rPr>
                <w:rFonts w:cs="Arial"/>
              </w:rPr>
              <w:t>2.5</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 xml:space="preserve">(E) </w:t>
            </w:r>
          </w:p>
        </w:tc>
        <w:tc>
          <w:tcPr>
            <w:tcW w:w="709" w:type="dxa"/>
            <w:shd w:val="clear" w:color="auto" w:fill="auto"/>
          </w:tcPr>
          <w:p w:rsidR="00773BF9" w:rsidRPr="000A6F89" w:rsidRDefault="00773BF9" w:rsidP="008F565E">
            <w:pPr>
              <w:pStyle w:val="NoSpacing"/>
              <w:jc w:val="center"/>
              <w:rPr>
                <w:rFonts w:cs="Arial"/>
              </w:rPr>
            </w:pPr>
            <w:r w:rsidRPr="000A6F89">
              <w:rPr>
                <w:rFonts w:cs="Arial"/>
              </w:rPr>
              <w:t>22.1</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(K)</w:t>
            </w:r>
          </w:p>
        </w:tc>
        <w:tc>
          <w:tcPr>
            <w:tcW w:w="709" w:type="dxa"/>
            <w:shd w:val="clear" w:color="auto" w:fill="auto"/>
          </w:tcPr>
          <w:p w:rsidR="00773BF9" w:rsidRPr="000A6F89" w:rsidRDefault="00780CA4" w:rsidP="008F565E">
            <w:pPr>
              <w:pStyle w:val="NoSpacing"/>
              <w:jc w:val="center"/>
              <w:rPr>
                <w:rFonts w:cs="Arial"/>
              </w:rPr>
            </w:pPr>
            <w:r w:rsidRPr="00780CA4">
              <w:rPr>
                <w:rFonts w:cs="Arial"/>
              </w:rPr>
              <w:t>2.9</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(E)</w:t>
            </w:r>
          </w:p>
        </w:tc>
        <w:tc>
          <w:tcPr>
            <w:tcW w:w="708" w:type="dxa"/>
            <w:shd w:val="clear" w:color="auto" w:fill="auto"/>
          </w:tcPr>
          <w:p w:rsidR="00773BF9" w:rsidRPr="000A6F89" w:rsidRDefault="00773BF9" w:rsidP="008F565E">
            <w:pPr>
              <w:pStyle w:val="NoSpacing"/>
              <w:jc w:val="center"/>
              <w:rPr>
                <w:rFonts w:cs="Arial"/>
              </w:rPr>
            </w:pPr>
            <w:r w:rsidRPr="000A6F89">
              <w:rPr>
                <w:rFonts w:cs="Arial"/>
              </w:rPr>
              <w:t>24</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(K)</w:t>
            </w:r>
          </w:p>
        </w:tc>
        <w:tc>
          <w:tcPr>
            <w:tcW w:w="709" w:type="dxa"/>
            <w:shd w:val="clear" w:color="auto" w:fill="auto"/>
          </w:tcPr>
          <w:p w:rsidR="00773BF9" w:rsidRPr="000A6F89" w:rsidRDefault="00780CA4" w:rsidP="008F565E">
            <w:pPr>
              <w:pStyle w:val="NoSpacing"/>
              <w:jc w:val="center"/>
              <w:rPr>
                <w:rFonts w:cs="Arial"/>
              </w:rPr>
            </w:pPr>
            <w:r>
              <w:rPr>
                <w:rFonts w:cs="Arial"/>
              </w:rPr>
              <w:t>3.3</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(E)</w:t>
            </w:r>
          </w:p>
        </w:tc>
        <w:tc>
          <w:tcPr>
            <w:tcW w:w="709" w:type="dxa"/>
            <w:shd w:val="clear" w:color="auto" w:fill="auto"/>
          </w:tcPr>
          <w:p w:rsidR="00773BF9" w:rsidRPr="000A6F89" w:rsidRDefault="00773BF9" w:rsidP="008F565E">
            <w:pPr>
              <w:pStyle w:val="NoSpacing"/>
              <w:jc w:val="center"/>
              <w:rPr>
                <w:rFonts w:cs="Arial"/>
              </w:rPr>
            </w:pPr>
            <w:r w:rsidRPr="000A6F89">
              <w:rPr>
                <w:rFonts w:cs="Arial"/>
              </w:rPr>
              <w:t>25</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(K)</w:t>
            </w:r>
          </w:p>
        </w:tc>
        <w:tc>
          <w:tcPr>
            <w:tcW w:w="709" w:type="dxa"/>
            <w:shd w:val="clear" w:color="auto" w:fill="auto"/>
          </w:tcPr>
          <w:p w:rsidR="00773BF9" w:rsidRPr="000A6F89" w:rsidRDefault="00773BF9" w:rsidP="008F565E">
            <w:pPr>
              <w:pStyle w:val="NoSpacing"/>
              <w:jc w:val="center"/>
              <w:rPr>
                <w:rFonts w:cs="Arial"/>
              </w:rPr>
            </w:pPr>
            <w:r>
              <w:rPr>
                <w:rFonts w:cs="Arial"/>
              </w:rPr>
              <w:t>3.2</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(E)</w:t>
            </w:r>
          </w:p>
        </w:tc>
        <w:tc>
          <w:tcPr>
            <w:tcW w:w="708" w:type="dxa"/>
            <w:shd w:val="clear" w:color="auto" w:fill="auto"/>
          </w:tcPr>
          <w:p w:rsidR="00773BF9" w:rsidRPr="000A6F89" w:rsidRDefault="00773BF9" w:rsidP="008F565E">
            <w:pPr>
              <w:pStyle w:val="NoSpacing"/>
              <w:jc w:val="center"/>
              <w:rPr>
                <w:rFonts w:cs="Arial"/>
              </w:rPr>
            </w:pPr>
            <w:r>
              <w:rPr>
                <w:rFonts w:cs="Arial"/>
              </w:rPr>
              <w:t>24</w:t>
            </w:r>
            <w:r w:rsidRPr="000A6F89">
              <w:rPr>
                <w:rFonts w:cs="Arial"/>
              </w:rPr>
              <w:t xml:space="preserve"> SEN</w:t>
            </w:r>
          </w:p>
          <w:p w:rsidR="00773BF9" w:rsidRPr="000A6F89" w:rsidRDefault="00773BF9" w:rsidP="008F565E">
            <w:pPr>
              <w:pStyle w:val="NoSpacing"/>
              <w:jc w:val="center"/>
              <w:rPr>
                <w:rFonts w:cs="Arial"/>
              </w:rPr>
            </w:pPr>
            <w:r w:rsidRPr="000A6F89">
              <w:rPr>
                <w:rFonts w:cs="Arial"/>
              </w:rPr>
              <w:t>(K)</w:t>
            </w:r>
          </w:p>
        </w:tc>
        <w:tc>
          <w:tcPr>
            <w:tcW w:w="709" w:type="dxa"/>
            <w:shd w:val="clear" w:color="auto" w:fill="auto"/>
          </w:tcPr>
          <w:p w:rsidR="00773BF9" w:rsidRPr="000A6F89" w:rsidRDefault="00773BF9" w:rsidP="008F565E">
            <w:pPr>
              <w:pStyle w:val="NoSpacing"/>
              <w:jc w:val="center"/>
              <w:rPr>
                <w:rFonts w:cs="Arial"/>
              </w:rPr>
            </w:pPr>
            <w:r>
              <w:rPr>
                <w:rFonts w:cs="Arial"/>
              </w:rPr>
              <w:t>4.9</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(E)</w:t>
            </w:r>
          </w:p>
        </w:tc>
        <w:tc>
          <w:tcPr>
            <w:tcW w:w="714" w:type="dxa"/>
            <w:shd w:val="clear" w:color="auto" w:fill="auto"/>
          </w:tcPr>
          <w:p w:rsidR="00773BF9" w:rsidRPr="000A6F89" w:rsidRDefault="00773BF9" w:rsidP="008F565E">
            <w:pPr>
              <w:pStyle w:val="NoSpacing"/>
              <w:jc w:val="center"/>
              <w:rPr>
                <w:rFonts w:cs="Arial"/>
              </w:rPr>
            </w:pPr>
            <w:r>
              <w:rPr>
                <w:rFonts w:cs="Arial"/>
              </w:rPr>
              <w:t>27.7</w:t>
            </w:r>
          </w:p>
          <w:p w:rsidR="00773BF9" w:rsidRPr="000A6F89" w:rsidRDefault="00773BF9" w:rsidP="008F565E">
            <w:pPr>
              <w:pStyle w:val="NoSpacing"/>
              <w:jc w:val="center"/>
              <w:rPr>
                <w:rFonts w:cs="Arial"/>
              </w:rPr>
            </w:pPr>
            <w:r w:rsidRPr="000A6F89">
              <w:rPr>
                <w:rFonts w:cs="Arial"/>
              </w:rPr>
              <w:t>SEN</w:t>
            </w:r>
          </w:p>
          <w:p w:rsidR="00773BF9" w:rsidRPr="000A6F89" w:rsidRDefault="00773BF9" w:rsidP="008F565E">
            <w:pPr>
              <w:pStyle w:val="NoSpacing"/>
              <w:jc w:val="center"/>
              <w:rPr>
                <w:rFonts w:cs="Arial"/>
              </w:rPr>
            </w:pPr>
            <w:r w:rsidRPr="000A6F89">
              <w:rPr>
                <w:rFonts w:cs="Arial"/>
              </w:rPr>
              <w:t>(K)</w:t>
            </w:r>
          </w:p>
        </w:tc>
      </w:tr>
      <w:tr w:rsidR="00773BF9" w:rsidRPr="00AB4A84" w:rsidTr="00773BF9">
        <w:trPr>
          <w:trHeight w:val="580"/>
        </w:trPr>
        <w:tc>
          <w:tcPr>
            <w:tcW w:w="703" w:type="dxa"/>
            <w:vMerge w:val="restart"/>
            <w:shd w:val="clear" w:color="auto" w:fill="auto"/>
          </w:tcPr>
          <w:p w:rsidR="00773BF9" w:rsidRPr="00AB4A84" w:rsidRDefault="00773BF9" w:rsidP="008F565E">
            <w:pPr>
              <w:pStyle w:val="NoSpacing"/>
              <w:rPr>
                <w:rFonts w:cs="Arial"/>
              </w:rPr>
            </w:pPr>
            <w:r w:rsidRPr="00AB4A84">
              <w:rPr>
                <w:rFonts w:cs="Arial"/>
              </w:rPr>
              <w:t>4b (ii)</w:t>
            </w:r>
          </w:p>
        </w:tc>
        <w:tc>
          <w:tcPr>
            <w:tcW w:w="3266" w:type="dxa"/>
            <w:vMerge w:val="restart"/>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Attainment for children and young people with SEND </w:t>
            </w:r>
          </w:p>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(KS1)</w:t>
            </w:r>
          </w:p>
        </w:tc>
        <w:tc>
          <w:tcPr>
            <w:tcW w:w="1843" w:type="dxa"/>
            <w:vMerge w:val="restart"/>
            <w:shd w:val="clear" w:color="auto" w:fill="auto"/>
          </w:tcPr>
          <w:p w:rsidR="00773BF9" w:rsidRPr="00AB4A84" w:rsidRDefault="00773BF9"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RDefault="00773BF9" w:rsidP="008F565E">
            <w:pPr>
              <w:pStyle w:val="NoSpacing"/>
              <w:jc w:val="center"/>
              <w:rPr>
                <w:rFonts w:cs="Arial"/>
              </w:rPr>
            </w:pPr>
            <w:r w:rsidRPr="00AB4A84">
              <w:rPr>
                <w:rFonts w:cs="Arial"/>
              </w:rPr>
              <w:t>Annual</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0A6F89" w:rsidRDefault="00773BF9" w:rsidP="00773BF9">
            <w:pPr>
              <w:pStyle w:val="NoSpacing"/>
              <w:jc w:val="center"/>
              <w:rPr>
                <w:rFonts w:cs="Arial"/>
              </w:rPr>
            </w:pPr>
            <w:r>
              <w:rPr>
                <w:rFonts w:cs="Arial"/>
              </w:rPr>
              <w:t>(E)</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773BF9" w:rsidRDefault="00773BF9" w:rsidP="00773BF9">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773BF9" w:rsidRDefault="00773BF9" w:rsidP="00773BF9">
            <w:pPr>
              <w:pStyle w:val="NoSpacing"/>
              <w:jc w:val="center"/>
              <w:rPr>
                <w:rFonts w:cs="Arial"/>
              </w:rPr>
            </w:pPr>
            <w:r>
              <w:rPr>
                <w:rFonts w:cs="Arial"/>
              </w:rPr>
              <w:t>(E)</w:t>
            </w:r>
          </w:p>
        </w:tc>
        <w:tc>
          <w:tcPr>
            <w:tcW w:w="708"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773BF9" w:rsidRDefault="00773BF9" w:rsidP="00773BF9">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773BF9" w:rsidRDefault="00773BF9" w:rsidP="00773BF9">
            <w:pPr>
              <w:pStyle w:val="NoSpacing"/>
              <w:jc w:val="center"/>
              <w:rPr>
                <w:rFonts w:cs="Arial"/>
              </w:rPr>
            </w:pPr>
            <w:r>
              <w:rPr>
                <w:rFonts w:cs="Arial"/>
              </w:rPr>
              <w:t>(E)</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773BF9" w:rsidRDefault="00773BF9" w:rsidP="00773BF9">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773BF9">
            <w:pPr>
              <w:pStyle w:val="NoSpacing"/>
              <w:jc w:val="center"/>
              <w:rPr>
                <w:rFonts w:cs="Arial"/>
              </w:rPr>
            </w:pPr>
            <w:r w:rsidRPr="00AB4A84">
              <w:rPr>
                <w:rFonts w:cs="Arial"/>
              </w:rPr>
              <w:t>(E)</w:t>
            </w:r>
          </w:p>
        </w:tc>
        <w:tc>
          <w:tcPr>
            <w:tcW w:w="708"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773BF9">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773BF9">
            <w:pPr>
              <w:pStyle w:val="NoSpacing"/>
              <w:jc w:val="center"/>
              <w:rPr>
                <w:rFonts w:cs="Arial"/>
              </w:rPr>
            </w:pPr>
            <w:r>
              <w:rPr>
                <w:rFonts w:cs="Arial"/>
              </w:rPr>
              <w:t>(E)</w:t>
            </w:r>
          </w:p>
        </w:tc>
        <w:tc>
          <w:tcPr>
            <w:tcW w:w="714"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773BF9">
            <w:pPr>
              <w:pStyle w:val="NoSpacing"/>
              <w:jc w:val="center"/>
              <w:rPr>
                <w:rFonts w:cs="Arial"/>
              </w:rPr>
            </w:pPr>
            <w:r w:rsidRPr="00AB4A84">
              <w:rPr>
                <w:rFonts w:cs="Arial"/>
              </w:rPr>
              <w:t>(K</w:t>
            </w:r>
            <w:r>
              <w:rPr>
                <w:rFonts w:cs="Arial"/>
              </w:rPr>
              <w:t>)</w:t>
            </w:r>
          </w:p>
        </w:tc>
      </w:tr>
      <w:tr w:rsidR="00773BF9" w:rsidRPr="00AB4A84" w:rsidTr="008F565E">
        <w:trPr>
          <w:trHeight w:val="279"/>
        </w:trPr>
        <w:tc>
          <w:tcPr>
            <w:tcW w:w="703" w:type="dxa"/>
            <w:vMerge/>
            <w:shd w:val="clear" w:color="auto" w:fill="auto"/>
          </w:tcPr>
          <w:p w:rsidR="00773BF9" w:rsidRPr="00AB4A84" w:rsidRDefault="00773BF9" w:rsidP="008F565E">
            <w:pPr>
              <w:pStyle w:val="NoSpacing"/>
              <w:rPr>
                <w:rFonts w:cs="Arial"/>
              </w:rPr>
            </w:pPr>
          </w:p>
        </w:tc>
        <w:tc>
          <w:tcPr>
            <w:tcW w:w="3266" w:type="dxa"/>
            <w:vMerge/>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73BF9" w:rsidRPr="00AB4A84" w:rsidRDefault="00773BF9" w:rsidP="008F565E">
            <w:pPr>
              <w:pStyle w:val="NoSpacing"/>
              <w:rPr>
                <w:rFonts w:cs="Arial"/>
              </w:rPr>
            </w:pPr>
          </w:p>
        </w:tc>
        <w:tc>
          <w:tcPr>
            <w:tcW w:w="992" w:type="dxa"/>
            <w:shd w:val="clear" w:color="auto" w:fill="auto"/>
          </w:tcPr>
          <w:p w:rsidR="00773BF9" w:rsidRPr="00AB4A84" w:rsidRDefault="00773BF9" w:rsidP="008F565E">
            <w:pPr>
              <w:pStyle w:val="NoSpacing"/>
              <w:jc w:val="center"/>
              <w:rPr>
                <w:rFonts w:cs="Arial"/>
              </w:rPr>
            </w:pPr>
            <w:r>
              <w:rPr>
                <w:rFonts w:cs="Arial"/>
              </w:rPr>
              <w:t>R</w:t>
            </w:r>
          </w:p>
        </w:tc>
        <w:tc>
          <w:tcPr>
            <w:tcW w:w="709" w:type="dxa"/>
            <w:shd w:val="clear" w:color="auto" w:fill="auto"/>
          </w:tcPr>
          <w:p w:rsidR="00773BF9" w:rsidRPr="00AB4A84" w:rsidRDefault="00773BF9" w:rsidP="008F565E">
            <w:pPr>
              <w:pStyle w:val="NoSpacing"/>
              <w:jc w:val="center"/>
              <w:rPr>
                <w:rFonts w:cs="Arial"/>
              </w:rPr>
            </w:pPr>
            <w:r>
              <w:rPr>
                <w:rFonts w:cs="Arial"/>
              </w:rPr>
              <w:t>7</w:t>
            </w:r>
          </w:p>
        </w:tc>
        <w:tc>
          <w:tcPr>
            <w:tcW w:w="709" w:type="dxa"/>
            <w:shd w:val="clear" w:color="auto" w:fill="auto"/>
          </w:tcPr>
          <w:p w:rsidR="00773BF9" w:rsidRPr="00AB4A84" w:rsidRDefault="00773BF9" w:rsidP="008F565E">
            <w:pPr>
              <w:pStyle w:val="NoSpacing"/>
              <w:jc w:val="center"/>
              <w:rPr>
                <w:rFonts w:cs="Arial"/>
              </w:rPr>
            </w:pPr>
            <w:r>
              <w:rPr>
                <w:rFonts w:cs="Arial"/>
              </w:rPr>
              <w:t>27</w:t>
            </w:r>
          </w:p>
        </w:tc>
        <w:tc>
          <w:tcPr>
            <w:tcW w:w="709" w:type="dxa"/>
            <w:shd w:val="clear" w:color="auto" w:fill="auto"/>
          </w:tcPr>
          <w:p w:rsidR="00773BF9" w:rsidRPr="00780CA4" w:rsidRDefault="00780CA4" w:rsidP="008F565E">
            <w:pPr>
              <w:pStyle w:val="NoSpacing"/>
              <w:jc w:val="center"/>
              <w:rPr>
                <w:rFonts w:cs="Arial"/>
              </w:rPr>
            </w:pPr>
            <w:r>
              <w:rPr>
                <w:rFonts w:cs="Arial"/>
              </w:rPr>
              <w:t>9</w:t>
            </w:r>
          </w:p>
        </w:tc>
        <w:tc>
          <w:tcPr>
            <w:tcW w:w="708" w:type="dxa"/>
            <w:shd w:val="clear" w:color="auto" w:fill="auto"/>
          </w:tcPr>
          <w:p w:rsidR="00773BF9" w:rsidRPr="00780CA4" w:rsidRDefault="00780CA4" w:rsidP="008F565E">
            <w:pPr>
              <w:pStyle w:val="NoSpacing"/>
              <w:jc w:val="center"/>
              <w:rPr>
                <w:rFonts w:cs="Arial"/>
              </w:rPr>
            </w:pPr>
            <w:r>
              <w:rPr>
                <w:rFonts w:cs="Arial"/>
              </w:rPr>
              <w:t>29</w:t>
            </w:r>
          </w:p>
        </w:tc>
        <w:tc>
          <w:tcPr>
            <w:tcW w:w="709" w:type="dxa"/>
            <w:shd w:val="clear" w:color="auto" w:fill="auto"/>
          </w:tcPr>
          <w:p w:rsidR="00773BF9" w:rsidRPr="00780CA4" w:rsidRDefault="00780CA4" w:rsidP="008F565E">
            <w:pPr>
              <w:pStyle w:val="NoSpacing"/>
              <w:jc w:val="center"/>
              <w:rPr>
                <w:rFonts w:cs="Arial"/>
              </w:rPr>
            </w:pPr>
            <w:r>
              <w:rPr>
                <w:rFonts w:cs="Arial"/>
              </w:rPr>
              <w:t>11</w:t>
            </w:r>
          </w:p>
        </w:tc>
        <w:tc>
          <w:tcPr>
            <w:tcW w:w="709" w:type="dxa"/>
            <w:shd w:val="clear" w:color="auto" w:fill="auto"/>
          </w:tcPr>
          <w:p w:rsidR="00773BF9" w:rsidRPr="00780CA4" w:rsidRDefault="00780CA4" w:rsidP="008F565E">
            <w:pPr>
              <w:pStyle w:val="NoSpacing"/>
              <w:jc w:val="center"/>
              <w:rPr>
                <w:rFonts w:cs="Arial"/>
              </w:rPr>
            </w:pPr>
            <w:r>
              <w:rPr>
                <w:rFonts w:cs="Arial"/>
              </w:rPr>
              <w:t>33</w:t>
            </w:r>
          </w:p>
        </w:tc>
        <w:tc>
          <w:tcPr>
            <w:tcW w:w="709" w:type="dxa"/>
            <w:shd w:val="clear" w:color="auto" w:fill="auto"/>
          </w:tcPr>
          <w:p w:rsidR="00773BF9" w:rsidRPr="00AB4A84" w:rsidRDefault="00773BF9" w:rsidP="008F565E">
            <w:pPr>
              <w:pStyle w:val="NoSpacing"/>
              <w:jc w:val="center"/>
              <w:rPr>
                <w:rFonts w:cs="Arial"/>
              </w:rPr>
            </w:pPr>
            <w:r>
              <w:rPr>
                <w:rFonts w:cs="Arial"/>
              </w:rPr>
              <w:t>10</w:t>
            </w:r>
          </w:p>
        </w:tc>
        <w:tc>
          <w:tcPr>
            <w:tcW w:w="708" w:type="dxa"/>
            <w:shd w:val="clear" w:color="auto" w:fill="auto"/>
          </w:tcPr>
          <w:p w:rsidR="00773BF9" w:rsidRPr="00AB4A84" w:rsidRDefault="00773BF9" w:rsidP="008F565E">
            <w:pPr>
              <w:pStyle w:val="NoSpacing"/>
              <w:jc w:val="center"/>
              <w:rPr>
                <w:rFonts w:cs="Arial"/>
              </w:rPr>
            </w:pPr>
            <w:r>
              <w:rPr>
                <w:rFonts w:cs="Arial"/>
              </w:rPr>
              <w:t>31</w:t>
            </w:r>
          </w:p>
        </w:tc>
        <w:tc>
          <w:tcPr>
            <w:tcW w:w="709" w:type="dxa"/>
            <w:shd w:val="clear" w:color="auto" w:fill="auto"/>
          </w:tcPr>
          <w:p w:rsidR="00773BF9" w:rsidRPr="00AB4A84" w:rsidRDefault="00773BF9" w:rsidP="008F565E">
            <w:pPr>
              <w:pStyle w:val="NoSpacing"/>
              <w:jc w:val="center"/>
              <w:rPr>
                <w:rFonts w:cs="Arial"/>
              </w:rPr>
            </w:pPr>
            <w:r>
              <w:rPr>
                <w:rFonts w:cs="Arial"/>
              </w:rPr>
              <w:t>13</w:t>
            </w:r>
          </w:p>
        </w:tc>
        <w:tc>
          <w:tcPr>
            <w:tcW w:w="714" w:type="dxa"/>
            <w:shd w:val="clear" w:color="auto" w:fill="auto"/>
          </w:tcPr>
          <w:p w:rsidR="00773BF9" w:rsidRPr="00AB4A84" w:rsidRDefault="00773BF9" w:rsidP="008F565E">
            <w:pPr>
              <w:pStyle w:val="NoSpacing"/>
              <w:jc w:val="center"/>
              <w:rPr>
                <w:rFonts w:cs="Arial"/>
              </w:rPr>
            </w:pPr>
            <w:r>
              <w:rPr>
                <w:rFonts w:cs="Arial"/>
              </w:rPr>
              <w:t>33</w:t>
            </w:r>
          </w:p>
        </w:tc>
      </w:tr>
      <w:tr w:rsidR="00773BF9" w:rsidRPr="00AB4A84" w:rsidTr="008F565E">
        <w:trPr>
          <w:trHeight w:val="227"/>
        </w:trPr>
        <w:tc>
          <w:tcPr>
            <w:tcW w:w="703" w:type="dxa"/>
            <w:vMerge/>
            <w:shd w:val="clear" w:color="auto" w:fill="auto"/>
          </w:tcPr>
          <w:p w:rsidR="00773BF9" w:rsidRPr="00AB4A84" w:rsidRDefault="00773BF9" w:rsidP="008F565E">
            <w:pPr>
              <w:pStyle w:val="NoSpacing"/>
              <w:rPr>
                <w:rFonts w:cs="Arial"/>
              </w:rPr>
            </w:pPr>
          </w:p>
        </w:tc>
        <w:tc>
          <w:tcPr>
            <w:tcW w:w="3266" w:type="dxa"/>
            <w:vMerge/>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73BF9" w:rsidRPr="00AB4A84" w:rsidRDefault="00773BF9" w:rsidP="008F565E">
            <w:pPr>
              <w:pStyle w:val="NoSpacing"/>
              <w:rPr>
                <w:rFonts w:cs="Arial"/>
              </w:rPr>
            </w:pPr>
          </w:p>
        </w:tc>
        <w:tc>
          <w:tcPr>
            <w:tcW w:w="992" w:type="dxa"/>
            <w:shd w:val="clear" w:color="auto" w:fill="auto"/>
          </w:tcPr>
          <w:p w:rsidR="00773BF9" w:rsidRPr="00AB4A84" w:rsidRDefault="00773BF9" w:rsidP="008F565E">
            <w:pPr>
              <w:pStyle w:val="NoSpacing"/>
              <w:jc w:val="center"/>
              <w:rPr>
                <w:rFonts w:cs="Arial"/>
              </w:rPr>
            </w:pPr>
            <w:r>
              <w:rPr>
                <w:rFonts w:cs="Arial"/>
              </w:rPr>
              <w:t>W</w:t>
            </w:r>
          </w:p>
        </w:tc>
        <w:tc>
          <w:tcPr>
            <w:tcW w:w="709" w:type="dxa"/>
            <w:shd w:val="clear" w:color="auto" w:fill="auto"/>
          </w:tcPr>
          <w:p w:rsidR="00773BF9" w:rsidRPr="00AB4A84" w:rsidRDefault="00773BF9" w:rsidP="008F565E">
            <w:pPr>
              <w:pStyle w:val="NoSpacing"/>
              <w:jc w:val="center"/>
              <w:rPr>
                <w:rFonts w:cs="Arial"/>
              </w:rPr>
            </w:pPr>
            <w:r>
              <w:rPr>
                <w:rFonts w:cs="Arial"/>
              </w:rPr>
              <w:t>5</w:t>
            </w:r>
          </w:p>
        </w:tc>
        <w:tc>
          <w:tcPr>
            <w:tcW w:w="709" w:type="dxa"/>
            <w:shd w:val="clear" w:color="auto" w:fill="auto"/>
          </w:tcPr>
          <w:p w:rsidR="00773BF9" w:rsidRPr="00AB4A84" w:rsidRDefault="00773BF9" w:rsidP="008F565E">
            <w:pPr>
              <w:pStyle w:val="NoSpacing"/>
              <w:jc w:val="center"/>
              <w:rPr>
                <w:rFonts w:cs="Arial"/>
              </w:rPr>
            </w:pPr>
            <w:r>
              <w:rPr>
                <w:rFonts w:cs="Arial"/>
              </w:rPr>
              <w:t>18</w:t>
            </w:r>
          </w:p>
        </w:tc>
        <w:tc>
          <w:tcPr>
            <w:tcW w:w="709" w:type="dxa"/>
            <w:shd w:val="clear" w:color="auto" w:fill="auto"/>
          </w:tcPr>
          <w:p w:rsidR="00773BF9" w:rsidRPr="00780CA4" w:rsidRDefault="00780CA4" w:rsidP="008F565E">
            <w:pPr>
              <w:pStyle w:val="NoSpacing"/>
              <w:jc w:val="center"/>
              <w:rPr>
                <w:rFonts w:cs="Arial"/>
              </w:rPr>
            </w:pPr>
            <w:r>
              <w:rPr>
                <w:rFonts w:cs="Arial"/>
              </w:rPr>
              <w:t>7</w:t>
            </w:r>
          </w:p>
        </w:tc>
        <w:tc>
          <w:tcPr>
            <w:tcW w:w="708" w:type="dxa"/>
            <w:shd w:val="clear" w:color="auto" w:fill="auto"/>
          </w:tcPr>
          <w:p w:rsidR="00773BF9" w:rsidRPr="00780CA4" w:rsidRDefault="00780CA4" w:rsidP="008F565E">
            <w:pPr>
              <w:pStyle w:val="NoSpacing"/>
              <w:jc w:val="center"/>
              <w:rPr>
                <w:rFonts w:cs="Arial"/>
              </w:rPr>
            </w:pPr>
            <w:r>
              <w:rPr>
                <w:rFonts w:cs="Arial"/>
              </w:rPr>
              <w:t>20</w:t>
            </w:r>
          </w:p>
        </w:tc>
        <w:tc>
          <w:tcPr>
            <w:tcW w:w="709" w:type="dxa"/>
            <w:shd w:val="clear" w:color="auto" w:fill="auto"/>
          </w:tcPr>
          <w:p w:rsidR="00773BF9" w:rsidRPr="00780CA4" w:rsidRDefault="00780CA4" w:rsidP="008F565E">
            <w:pPr>
              <w:pStyle w:val="NoSpacing"/>
              <w:jc w:val="center"/>
              <w:rPr>
                <w:rFonts w:cs="Arial"/>
              </w:rPr>
            </w:pPr>
            <w:r>
              <w:rPr>
                <w:rFonts w:cs="Arial"/>
              </w:rPr>
              <w:t>9</w:t>
            </w:r>
          </w:p>
        </w:tc>
        <w:tc>
          <w:tcPr>
            <w:tcW w:w="709" w:type="dxa"/>
            <w:shd w:val="clear" w:color="auto" w:fill="auto"/>
          </w:tcPr>
          <w:p w:rsidR="00773BF9" w:rsidRPr="00780CA4" w:rsidRDefault="00780CA4" w:rsidP="008F565E">
            <w:pPr>
              <w:pStyle w:val="NoSpacing"/>
              <w:jc w:val="center"/>
              <w:rPr>
                <w:rFonts w:cs="Arial"/>
              </w:rPr>
            </w:pPr>
            <w:r>
              <w:rPr>
                <w:rFonts w:cs="Arial"/>
              </w:rPr>
              <w:t>22</w:t>
            </w:r>
          </w:p>
        </w:tc>
        <w:tc>
          <w:tcPr>
            <w:tcW w:w="709" w:type="dxa"/>
            <w:shd w:val="clear" w:color="auto" w:fill="auto"/>
          </w:tcPr>
          <w:p w:rsidR="00773BF9" w:rsidRPr="00AB4A84" w:rsidRDefault="00773BF9" w:rsidP="008F565E">
            <w:pPr>
              <w:pStyle w:val="NoSpacing"/>
              <w:jc w:val="center"/>
              <w:rPr>
                <w:rFonts w:cs="Arial"/>
              </w:rPr>
            </w:pPr>
            <w:r>
              <w:rPr>
                <w:rFonts w:cs="Arial"/>
              </w:rPr>
              <w:t>7</w:t>
            </w:r>
          </w:p>
        </w:tc>
        <w:tc>
          <w:tcPr>
            <w:tcW w:w="708" w:type="dxa"/>
            <w:shd w:val="clear" w:color="auto" w:fill="auto"/>
          </w:tcPr>
          <w:p w:rsidR="00773BF9" w:rsidRPr="00AB4A84" w:rsidRDefault="00773BF9" w:rsidP="008F565E">
            <w:pPr>
              <w:pStyle w:val="NoSpacing"/>
              <w:jc w:val="center"/>
              <w:rPr>
                <w:rFonts w:cs="Arial"/>
              </w:rPr>
            </w:pPr>
            <w:r>
              <w:rPr>
                <w:rFonts w:cs="Arial"/>
              </w:rPr>
              <w:t>22</w:t>
            </w:r>
          </w:p>
        </w:tc>
        <w:tc>
          <w:tcPr>
            <w:tcW w:w="709" w:type="dxa"/>
            <w:shd w:val="clear" w:color="auto" w:fill="auto"/>
          </w:tcPr>
          <w:p w:rsidR="00773BF9" w:rsidRPr="00AB4A84" w:rsidRDefault="00773BF9" w:rsidP="008F565E">
            <w:pPr>
              <w:pStyle w:val="NoSpacing"/>
              <w:jc w:val="center"/>
              <w:rPr>
                <w:rFonts w:cs="Arial"/>
              </w:rPr>
            </w:pPr>
            <w:r>
              <w:rPr>
                <w:rFonts w:cs="Arial"/>
              </w:rPr>
              <w:t>9</w:t>
            </w:r>
          </w:p>
        </w:tc>
        <w:tc>
          <w:tcPr>
            <w:tcW w:w="714" w:type="dxa"/>
            <w:shd w:val="clear" w:color="auto" w:fill="auto"/>
          </w:tcPr>
          <w:p w:rsidR="00773BF9" w:rsidRPr="00AB4A84" w:rsidRDefault="00773BF9" w:rsidP="008F565E">
            <w:pPr>
              <w:pStyle w:val="NoSpacing"/>
              <w:jc w:val="center"/>
              <w:rPr>
                <w:rFonts w:cs="Arial"/>
              </w:rPr>
            </w:pPr>
            <w:r>
              <w:rPr>
                <w:rFonts w:cs="Arial"/>
              </w:rPr>
              <w:t>25</w:t>
            </w:r>
          </w:p>
        </w:tc>
      </w:tr>
      <w:tr w:rsidR="00773BF9" w:rsidRPr="00AB4A84" w:rsidTr="008F565E">
        <w:trPr>
          <w:trHeight w:val="275"/>
        </w:trPr>
        <w:tc>
          <w:tcPr>
            <w:tcW w:w="703" w:type="dxa"/>
            <w:vMerge/>
            <w:shd w:val="clear" w:color="auto" w:fill="auto"/>
          </w:tcPr>
          <w:p w:rsidR="00773BF9" w:rsidRPr="00AB4A84" w:rsidRDefault="00773BF9" w:rsidP="008F565E">
            <w:pPr>
              <w:pStyle w:val="NoSpacing"/>
              <w:rPr>
                <w:rFonts w:cs="Arial"/>
              </w:rPr>
            </w:pPr>
          </w:p>
        </w:tc>
        <w:tc>
          <w:tcPr>
            <w:tcW w:w="3266" w:type="dxa"/>
            <w:vMerge/>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73BF9" w:rsidRPr="00AB4A84" w:rsidRDefault="00773BF9" w:rsidP="008F565E">
            <w:pPr>
              <w:pStyle w:val="NoSpacing"/>
              <w:rPr>
                <w:rFonts w:cs="Arial"/>
              </w:rPr>
            </w:pPr>
          </w:p>
        </w:tc>
        <w:tc>
          <w:tcPr>
            <w:tcW w:w="992" w:type="dxa"/>
            <w:shd w:val="clear" w:color="auto" w:fill="auto"/>
          </w:tcPr>
          <w:p w:rsidR="00773BF9" w:rsidRPr="00AB4A84" w:rsidRDefault="00773BF9" w:rsidP="008F565E">
            <w:pPr>
              <w:pStyle w:val="NoSpacing"/>
              <w:jc w:val="center"/>
              <w:rPr>
                <w:rFonts w:cs="Arial"/>
              </w:rPr>
            </w:pPr>
            <w:r>
              <w:rPr>
                <w:rFonts w:cs="Arial"/>
              </w:rPr>
              <w:t>M</w:t>
            </w:r>
          </w:p>
        </w:tc>
        <w:tc>
          <w:tcPr>
            <w:tcW w:w="709" w:type="dxa"/>
            <w:shd w:val="clear" w:color="auto" w:fill="auto"/>
          </w:tcPr>
          <w:p w:rsidR="00773BF9" w:rsidRPr="00AB4A84" w:rsidRDefault="00773BF9" w:rsidP="008F565E">
            <w:pPr>
              <w:pStyle w:val="NoSpacing"/>
              <w:jc w:val="center"/>
              <w:rPr>
                <w:rFonts w:cs="Arial"/>
              </w:rPr>
            </w:pPr>
            <w:r>
              <w:rPr>
                <w:rFonts w:cs="Arial"/>
              </w:rPr>
              <w:t>8</w:t>
            </w:r>
          </w:p>
        </w:tc>
        <w:tc>
          <w:tcPr>
            <w:tcW w:w="709" w:type="dxa"/>
            <w:shd w:val="clear" w:color="auto" w:fill="auto"/>
          </w:tcPr>
          <w:p w:rsidR="00773BF9" w:rsidRPr="00AB4A84" w:rsidRDefault="00773BF9" w:rsidP="008F565E">
            <w:pPr>
              <w:pStyle w:val="NoSpacing"/>
              <w:jc w:val="center"/>
              <w:rPr>
                <w:rFonts w:cs="Arial"/>
              </w:rPr>
            </w:pPr>
            <w:r>
              <w:rPr>
                <w:rFonts w:cs="Arial"/>
              </w:rPr>
              <w:t>29</w:t>
            </w:r>
          </w:p>
        </w:tc>
        <w:tc>
          <w:tcPr>
            <w:tcW w:w="709" w:type="dxa"/>
            <w:shd w:val="clear" w:color="auto" w:fill="auto"/>
          </w:tcPr>
          <w:p w:rsidR="00773BF9" w:rsidRPr="00780CA4" w:rsidRDefault="00780CA4" w:rsidP="008F565E">
            <w:pPr>
              <w:pStyle w:val="NoSpacing"/>
              <w:jc w:val="center"/>
              <w:rPr>
                <w:rFonts w:cs="Arial"/>
              </w:rPr>
            </w:pPr>
            <w:r>
              <w:rPr>
                <w:rFonts w:cs="Arial"/>
              </w:rPr>
              <w:t>10</w:t>
            </w:r>
          </w:p>
        </w:tc>
        <w:tc>
          <w:tcPr>
            <w:tcW w:w="708" w:type="dxa"/>
            <w:shd w:val="clear" w:color="auto" w:fill="auto"/>
          </w:tcPr>
          <w:p w:rsidR="00773BF9" w:rsidRPr="00780CA4" w:rsidRDefault="00780CA4" w:rsidP="008F565E">
            <w:pPr>
              <w:pStyle w:val="NoSpacing"/>
              <w:jc w:val="center"/>
              <w:rPr>
                <w:rFonts w:cs="Arial"/>
              </w:rPr>
            </w:pPr>
            <w:r>
              <w:rPr>
                <w:rFonts w:cs="Arial"/>
              </w:rPr>
              <w:t>31</w:t>
            </w:r>
          </w:p>
        </w:tc>
        <w:tc>
          <w:tcPr>
            <w:tcW w:w="709" w:type="dxa"/>
            <w:shd w:val="clear" w:color="auto" w:fill="auto"/>
          </w:tcPr>
          <w:p w:rsidR="00773BF9" w:rsidRPr="00780CA4" w:rsidRDefault="00780CA4" w:rsidP="008F565E">
            <w:pPr>
              <w:pStyle w:val="NoSpacing"/>
              <w:jc w:val="center"/>
              <w:rPr>
                <w:rFonts w:cs="Arial"/>
              </w:rPr>
            </w:pPr>
            <w:r>
              <w:rPr>
                <w:rFonts w:cs="Arial"/>
              </w:rPr>
              <w:t>11</w:t>
            </w:r>
          </w:p>
        </w:tc>
        <w:tc>
          <w:tcPr>
            <w:tcW w:w="709" w:type="dxa"/>
            <w:shd w:val="clear" w:color="auto" w:fill="auto"/>
          </w:tcPr>
          <w:p w:rsidR="00773BF9" w:rsidRPr="00780CA4" w:rsidRDefault="00780CA4" w:rsidP="008F565E">
            <w:pPr>
              <w:pStyle w:val="NoSpacing"/>
              <w:jc w:val="center"/>
              <w:rPr>
                <w:rFonts w:cs="Arial"/>
              </w:rPr>
            </w:pPr>
            <w:r>
              <w:rPr>
                <w:rFonts w:cs="Arial"/>
              </w:rPr>
              <w:t>33</w:t>
            </w:r>
          </w:p>
        </w:tc>
        <w:tc>
          <w:tcPr>
            <w:tcW w:w="709" w:type="dxa"/>
            <w:shd w:val="clear" w:color="auto" w:fill="auto"/>
          </w:tcPr>
          <w:p w:rsidR="00773BF9" w:rsidRPr="00AB4A84" w:rsidRDefault="00773BF9" w:rsidP="008F565E">
            <w:pPr>
              <w:pStyle w:val="NoSpacing"/>
              <w:jc w:val="center"/>
              <w:rPr>
                <w:rFonts w:cs="Arial"/>
              </w:rPr>
            </w:pPr>
            <w:r>
              <w:rPr>
                <w:rFonts w:cs="Arial"/>
              </w:rPr>
              <w:t>11</w:t>
            </w:r>
          </w:p>
        </w:tc>
        <w:tc>
          <w:tcPr>
            <w:tcW w:w="708" w:type="dxa"/>
            <w:shd w:val="clear" w:color="auto" w:fill="auto"/>
          </w:tcPr>
          <w:p w:rsidR="00773BF9" w:rsidRPr="00AB4A84" w:rsidRDefault="00773BF9" w:rsidP="008F565E">
            <w:pPr>
              <w:pStyle w:val="NoSpacing"/>
              <w:jc w:val="center"/>
              <w:rPr>
                <w:rFonts w:cs="Arial"/>
              </w:rPr>
            </w:pPr>
            <w:r>
              <w:rPr>
                <w:rFonts w:cs="Arial"/>
              </w:rPr>
              <w:t>34</w:t>
            </w:r>
          </w:p>
        </w:tc>
        <w:tc>
          <w:tcPr>
            <w:tcW w:w="709" w:type="dxa"/>
            <w:shd w:val="clear" w:color="auto" w:fill="auto"/>
          </w:tcPr>
          <w:p w:rsidR="00773BF9" w:rsidRPr="00AB4A84" w:rsidRDefault="00773BF9" w:rsidP="008F565E">
            <w:pPr>
              <w:pStyle w:val="NoSpacing"/>
              <w:jc w:val="center"/>
              <w:rPr>
                <w:rFonts w:cs="Arial"/>
              </w:rPr>
            </w:pPr>
            <w:r>
              <w:rPr>
                <w:rFonts w:cs="Arial"/>
              </w:rPr>
              <w:t>13</w:t>
            </w:r>
          </w:p>
        </w:tc>
        <w:tc>
          <w:tcPr>
            <w:tcW w:w="714" w:type="dxa"/>
            <w:shd w:val="clear" w:color="auto" w:fill="auto"/>
          </w:tcPr>
          <w:p w:rsidR="00773BF9" w:rsidRPr="00AB4A84" w:rsidRDefault="00773BF9" w:rsidP="008F565E">
            <w:pPr>
              <w:pStyle w:val="NoSpacing"/>
              <w:jc w:val="center"/>
              <w:rPr>
                <w:rFonts w:cs="Arial"/>
              </w:rPr>
            </w:pPr>
            <w:r>
              <w:rPr>
                <w:rFonts w:cs="Arial"/>
              </w:rPr>
              <w:t>26</w:t>
            </w:r>
          </w:p>
        </w:tc>
      </w:tr>
      <w:tr w:rsidR="00773BF9" w:rsidRPr="00AB4A84" w:rsidTr="008F565E">
        <w:trPr>
          <w:trHeight w:val="1020"/>
        </w:trPr>
        <w:tc>
          <w:tcPr>
            <w:tcW w:w="703" w:type="dxa"/>
            <w:shd w:val="clear" w:color="auto" w:fill="auto"/>
          </w:tcPr>
          <w:p w:rsidR="00773BF9" w:rsidRPr="00AB4A84" w:rsidRDefault="00773BF9" w:rsidP="008F565E">
            <w:pPr>
              <w:pStyle w:val="NoSpacing"/>
              <w:rPr>
                <w:rFonts w:cs="Arial"/>
              </w:rPr>
            </w:pPr>
            <w:r w:rsidRPr="00AB4A84">
              <w:rPr>
                <w:rFonts w:cs="Arial"/>
              </w:rPr>
              <w:t>4b (iii)</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Attainment for children and young people with SEND </w:t>
            </w:r>
          </w:p>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(KS2)</w:t>
            </w:r>
          </w:p>
        </w:tc>
        <w:tc>
          <w:tcPr>
            <w:tcW w:w="1843" w:type="dxa"/>
            <w:shd w:val="clear" w:color="auto" w:fill="auto"/>
          </w:tcPr>
          <w:p w:rsidR="00773BF9" w:rsidRPr="00AB4A84" w:rsidRDefault="00773BF9"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RDefault="00773BF9" w:rsidP="008F565E">
            <w:pPr>
              <w:pStyle w:val="NoSpacing"/>
              <w:jc w:val="center"/>
              <w:rPr>
                <w:rFonts w:cs="Arial"/>
              </w:rPr>
            </w:pPr>
            <w:r w:rsidRPr="00AB4A84">
              <w:rPr>
                <w:rFonts w:cs="Arial"/>
              </w:rPr>
              <w:t>Annual</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10</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(E)</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21</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(K)</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12</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(E)</w:t>
            </w:r>
          </w:p>
        </w:tc>
        <w:tc>
          <w:tcPr>
            <w:tcW w:w="708" w:type="dxa"/>
            <w:shd w:val="clear" w:color="auto" w:fill="auto"/>
          </w:tcPr>
          <w:p w:rsidR="00773BF9" w:rsidRPr="00AB4A84" w:rsidRDefault="00773BF9" w:rsidP="008F565E">
            <w:pPr>
              <w:pStyle w:val="NoSpacing"/>
              <w:jc w:val="center"/>
              <w:rPr>
                <w:rFonts w:cs="Arial"/>
              </w:rPr>
            </w:pPr>
            <w:r w:rsidRPr="00AB4A84">
              <w:rPr>
                <w:rFonts w:cs="Arial"/>
              </w:rPr>
              <w:t>23</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(K)</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14</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(E)</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26</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(K)</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8</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(E)</w:t>
            </w:r>
          </w:p>
        </w:tc>
        <w:tc>
          <w:tcPr>
            <w:tcW w:w="708" w:type="dxa"/>
            <w:shd w:val="clear" w:color="auto" w:fill="auto"/>
          </w:tcPr>
          <w:p w:rsidR="00773BF9" w:rsidRPr="00AB4A84" w:rsidRDefault="00773BF9" w:rsidP="008F565E">
            <w:pPr>
              <w:pStyle w:val="NoSpacing"/>
              <w:jc w:val="center"/>
              <w:rPr>
                <w:rFonts w:cs="Arial"/>
              </w:rPr>
            </w:pPr>
            <w:r w:rsidRPr="00AB4A84">
              <w:rPr>
                <w:rFonts w:cs="Arial"/>
              </w:rPr>
              <w:t>24</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(K)</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9</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(E)</w:t>
            </w:r>
          </w:p>
        </w:tc>
        <w:tc>
          <w:tcPr>
            <w:tcW w:w="714" w:type="dxa"/>
            <w:shd w:val="clear" w:color="auto" w:fill="auto"/>
          </w:tcPr>
          <w:p w:rsidR="00773BF9" w:rsidRPr="00AB4A84" w:rsidRDefault="00773BF9" w:rsidP="008F565E">
            <w:pPr>
              <w:pStyle w:val="NoSpacing"/>
              <w:jc w:val="center"/>
              <w:rPr>
                <w:rFonts w:cs="Arial"/>
              </w:rPr>
            </w:pPr>
            <w:r w:rsidRPr="00AB4A84">
              <w:rPr>
                <w:rFonts w:cs="Arial"/>
              </w:rPr>
              <w:t>24</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(K)</w:t>
            </w:r>
          </w:p>
        </w:tc>
      </w:tr>
      <w:tr w:rsidR="00773BF9" w:rsidRPr="00AB4A84" w:rsidTr="000504C2">
        <w:trPr>
          <w:trHeight w:val="531"/>
        </w:trPr>
        <w:tc>
          <w:tcPr>
            <w:tcW w:w="703" w:type="dxa"/>
            <w:vMerge w:val="restart"/>
            <w:shd w:val="clear" w:color="auto" w:fill="auto"/>
          </w:tcPr>
          <w:p w:rsidR="00773BF9" w:rsidRPr="00AB4A84" w:rsidRDefault="00490AA0" w:rsidP="008F565E">
            <w:pPr>
              <w:pStyle w:val="NoSpacing"/>
              <w:rPr>
                <w:rFonts w:cs="Arial"/>
              </w:rPr>
            </w:pPr>
            <w:r>
              <w:rPr>
                <w:rFonts w:cs="Arial"/>
              </w:rPr>
              <w:t>4b (iv</w:t>
            </w:r>
            <w:r w:rsidR="00773BF9" w:rsidRPr="00AB4A84">
              <w:rPr>
                <w:rFonts w:cs="Arial"/>
              </w:rPr>
              <w:t>)</w:t>
            </w:r>
          </w:p>
          <w:p w:rsidR="00773BF9" w:rsidRPr="00AB4A84" w:rsidRDefault="00773BF9" w:rsidP="008F565E">
            <w:pPr>
              <w:pStyle w:val="NoSpacing"/>
              <w:rPr>
                <w:rFonts w:cs="Arial"/>
              </w:rPr>
            </w:pPr>
          </w:p>
          <w:p w:rsidR="00773BF9" w:rsidRPr="00AB4A84" w:rsidRDefault="00773BF9" w:rsidP="008F565E">
            <w:pPr>
              <w:pStyle w:val="NoSpacing"/>
              <w:rPr>
                <w:rFonts w:cs="Arial"/>
              </w:rPr>
            </w:pPr>
          </w:p>
          <w:p w:rsidR="00773BF9" w:rsidRPr="00AB4A84" w:rsidRDefault="00773BF9" w:rsidP="008F565E">
            <w:pPr>
              <w:pStyle w:val="NoSpacing"/>
              <w:rPr>
                <w:rFonts w:cs="Arial"/>
              </w:rPr>
            </w:pPr>
          </w:p>
        </w:tc>
        <w:tc>
          <w:tcPr>
            <w:tcW w:w="3266" w:type="dxa"/>
            <w:vMerge w:val="restart"/>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Progress for children and young people with SEND </w:t>
            </w:r>
          </w:p>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(KS2)</w:t>
            </w:r>
          </w:p>
        </w:tc>
        <w:tc>
          <w:tcPr>
            <w:tcW w:w="1843" w:type="dxa"/>
            <w:vMerge w:val="restart"/>
            <w:shd w:val="clear" w:color="auto" w:fill="auto"/>
          </w:tcPr>
          <w:p w:rsidR="00773BF9" w:rsidRPr="00AB4A84" w:rsidRDefault="00773BF9"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RDefault="00773BF9" w:rsidP="008F565E">
            <w:pPr>
              <w:pStyle w:val="NoSpacing"/>
              <w:jc w:val="center"/>
              <w:rPr>
                <w:rFonts w:cs="Arial"/>
              </w:rPr>
            </w:pPr>
            <w:r w:rsidRPr="00AB4A84">
              <w:rPr>
                <w:rFonts w:cs="Arial"/>
              </w:rPr>
              <w:t>Annual</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Pr>
                <w:rFonts w:cs="Arial"/>
              </w:rPr>
              <w:t>(E)</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0504C2">
            <w:pPr>
              <w:pStyle w:val="NoSpacing"/>
              <w:jc w:val="center"/>
              <w:rPr>
                <w:rFonts w:cs="Arial"/>
              </w:rPr>
            </w:pPr>
            <w:r w:rsidRPr="00AB4A84">
              <w:rPr>
                <w:rFonts w:cs="Arial"/>
              </w:rPr>
              <w:t>(K)</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0504C2">
            <w:pPr>
              <w:pStyle w:val="NoSpacing"/>
              <w:jc w:val="center"/>
              <w:rPr>
                <w:rFonts w:cs="Arial"/>
              </w:rPr>
            </w:pPr>
            <w:r w:rsidRPr="00AB4A84">
              <w:rPr>
                <w:rFonts w:cs="Arial"/>
              </w:rPr>
              <w:t>(E)</w:t>
            </w:r>
          </w:p>
        </w:tc>
        <w:tc>
          <w:tcPr>
            <w:tcW w:w="708"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0504C2">
            <w:pPr>
              <w:pStyle w:val="NoSpacing"/>
              <w:jc w:val="center"/>
              <w:rPr>
                <w:rFonts w:cs="Arial"/>
              </w:rPr>
            </w:pPr>
            <w:r w:rsidRPr="00AB4A84">
              <w:rPr>
                <w:rFonts w:cs="Arial"/>
              </w:rPr>
              <w:t>(K)</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0504C2">
            <w:pPr>
              <w:pStyle w:val="NoSpacing"/>
              <w:jc w:val="center"/>
              <w:rPr>
                <w:rFonts w:cs="Arial"/>
              </w:rPr>
            </w:pPr>
            <w:r w:rsidRPr="00AB4A84">
              <w:rPr>
                <w:rFonts w:cs="Arial"/>
              </w:rPr>
              <w:t>(E)</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0504C2">
            <w:pPr>
              <w:pStyle w:val="NoSpacing"/>
              <w:jc w:val="center"/>
              <w:rPr>
                <w:rFonts w:cs="Arial"/>
              </w:rPr>
            </w:pPr>
            <w:r w:rsidRPr="00AB4A84">
              <w:rPr>
                <w:rFonts w:cs="Arial"/>
              </w:rPr>
              <w:t>(K)</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0504C2">
            <w:pPr>
              <w:pStyle w:val="NoSpacing"/>
              <w:jc w:val="center"/>
              <w:rPr>
                <w:rFonts w:cs="Arial"/>
              </w:rPr>
            </w:pPr>
            <w:r w:rsidRPr="00AB4A84">
              <w:rPr>
                <w:rFonts w:cs="Arial"/>
              </w:rPr>
              <w:t>(E)</w:t>
            </w:r>
          </w:p>
        </w:tc>
        <w:tc>
          <w:tcPr>
            <w:tcW w:w="708"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(K</w:t>
            </w:r>
            <w:r>
              <w:rPr>
                <w:rFonts w:cs="Arial"/>
              </w:rPr>
              <w:t>)</w:t>
            </w:r>
          </w:p>
        </w:tc>
        <w:tc>
          <w:tcPr>
            <w:tcW w:w="709"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Pr>
                <w:rFonts w:cs="Arial"/>
              </w:rPr>
              <w:t>(E)</w:t>
            </w:r>
          </w:p>
        </w:tc>
        <w:tc>
          <w:tcPr>
            <w:tcW w:w="714" w:type="dxa"/>
            <w:shd w:val="clear" w:color="auto" w:fill="auto"/>
          </w:tcPr>
          <w:p w:rsidR="00773BF9" w:rsidRPr="00AB4A84" w:rsidRDefault="00773BF9" w:rsidP="008F565E">
            <w:pPr>
              <w:pStyle w:val="NoSpacing"/>
              <w:jc w:val="center"/>
              <w:rPr>
                <w:rFonts w:cs="Arial"/>
              </w:rPr>
            </w:pPr>
            <w:r w:rsidRPr="00AB4A84">
              <w:rPr>
                <w:rFonts w:cs="Arial"/>
              </w:rPr>
              <w:t>SEN</w:t>
            </w:r>
          </w:p>
          <w:p w:rsidR="00773BF9" w:rsidRPr="00AB4A84" w:rsidRDefault="00773BF9" w:rsidP="000504C2">
            <w:pPr>
              <w:pStyle w:val="NoSpacing"/>
              <w:jc w:val="center"/>
              <w:rPr>
                <w:rFonts w:cs="Arial"/>
              </w:rPr>
            </w:pPr>
            <w:r w:rsidRPr="00AB4A84">
              <w:rPr>
                <w:rFonts w:cs="Arial"/>
              </w:rPr>
              <w:t>(K</w:t>
            </w:r>
            <w:r>
              <w:rPr>
                <w:rFonts w:cs="Arial"/>
              </w:rPr>
              <w:t>)</w:t>
            </w:r>
          </w:p>
        </w:tc>
      </w:tr>
      <w:tr w:rsidR="00780CA4" w:rsidRPr="00AB4A84" w:rsidTr="000504C2">
        <w:trPr>
          <w:trHeight w:val="285"/>
        </w:trPr>
        <w:tc>
          <w:tcPr>
            <w:tcW w:w="703" w:type="dxa"/>
            <w:vMerge/>
            <w:shd w:val="clear" w:color="auto" w:fill="auto"/>
          </w:tcPr>
          <w:p w:rsidR="00780CA4" w:rsidRPr="00AB4A84" w:rsidRDefault="00780CA4" w:rsidP="00780CA4">
            <w:pPr>
              <w:pStyle w:val="NoSpacing"/>
              <w:rPr>
                <w:rFonts w:cs="Arial"/>
              </w:rPr>
            </w:pPr>
          </w:p>
        </w:tc>
        <w:tc>
          <w:tcPr>
            <w:tcW w:w="3266" w:type="dxa"/>
            <w:vMerge/>
            <w:shd w:val="clear" w:color="auto" w:fill="auto"/>
          </w:tcPr>
          <w:p w:rsidR="00780CA4" w:rsidRPr="00AB4A84" w:rsidRDefault="00780CA4" w:rsidP="00780CA4">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80CA4" w:rsidRPr="00AB4A84" w:rsidRDefault="00780CA4" w:rsidP="00780CA4">
            <w:pPr>
              <w:pStyle w:val="NoSpacing"/>
              <w:rPr>
                <w:rFonts w:cs="Arial"/>
              </w:rPr>
            </w:pPr>
          </w:p>
        </w:tc>
        <w:tc>
          <w:tcPr>
            <w:tcW w:w="992" w:type="dxa"/>
            <w:shd w:val="clear" w:color="auto" w:fill="auto"/>
          </w:tcPr>
          <w:p w:rsidR="00780CA4" w:rsidRPr="00AB4A84" w:rsidRDefault="00780CA4" w:rsidP="00780CA4">
            <w:pPr>
              <w:pStyle w:val="NoSpacing"/>
              <w:jc w:val="center"/>
              <w:rPr>
                <w:rFonts w:cs="Arial"/>
              </w:rPr>
            </w:pPr>
            <w:r>
              <w:rPr>
                <w:rFonts w:cs="Arial"/>
              </w:rPr>
              <w:t>R</w:t>
            </w:r>
          </w:p>
        </w:tc>
        <w:tc>
          <w:tcPr>
            <w:tcW w:w="709" w:type="dxa"/>
            <w:shd w:val="clear" w:color="auto" w:fill="auto"/>
          </w:tcPr>
          <w:p w:rsidR="00780CA4" w:rsidRPr="00AB4A84" w:rsidRDefault="00780CA4" w:rsidP="00780CA4">
            <w:pPr>
              <w:pStyle w:val="NoSpacing"/>
              <w:jc w:val="center"/>
              <w:rPr>
                <w:rFonts w:cs="Arial"/>
              </w:rPr>
            </w:pPr>
            <w:r>
              <w:rPr>
                <w:rFonts w:cs="Arial"/>
              </w:rPr>
              <w:t>-3.7</w:t>
            </w:r>
          </w:p>
        </w:tc>
        <w:tc>
          <w:tcPr>
            <w:tcW w:w="709" w:type="dxa"/>
            <w:shd w:val="clear" w:color="auto" w:fill="auto"/>
          </w:tcPr>
          <w:p w:rsidR="00780CA4" w:rsidRPr="00AB4A84" w:rsidRDefault="00780CA4" w:rsidP="00780CA4">
            <w:pPr>
              <w:pStyle w:val="NoSpacing"/>
              <w:jc w:val="center"/>
              <w:rPr>
                <w:rFonts w:cs="Arial"/>
              </w:rPr>
            </w:pPr>
            <w:r>
              <w:rPr>
                <w:rFonts w:cs="Arial"/>
              </w:rPr>
              <w:t>-0.8</w:t>
            </w:r>
          </w:p>
        </w:tc>
        <w:tc>
          <w:tcPr>
            <w:tcW w:w="709" w:type="dxa"/>
            <w:shd w:val="clear" w:color="auto" w:fill="auto"/>
          </w:tcPr>
          <w:p w:rsidR="00780CA4" w:rsidRPr="00780CA4" w:rsidRDefault="00780CA4" w:rsidP="00780CA4">
            <w:pPr>
              <w:pStyle w:val="NoSpacing"/>
              <w:jc w:val="center"/>
              <w:rPr>
                <w:rFonts w:cs="Arial"/>
              </w:rPr>
            </w:pPr>
            <w:r>
              <w:rPr>
                <w:rFonts w:cs="Arial"/>
              </w:rPr>
              <w:t>-3.5</w:t>
            </w:r>
          </w:p>
        </w:tc>
        <w:tc>
          <w:tcPr>
            <w:tcW w:w="708" w:type="dxa"/>
            <w:shd w:val="clear" w:color="auto" w:fill="auto"/>
          </w:tcPr>
          <w:p w:rsidR="00780CA4" w:rsidRPr="00780CA4" w:rsidRDefault="00780CA4" w:rsidP="00780CA4">
            <w:pPr>
              <w:pStyle w:val="NoSpacing"/>
              <w:jc w:val="center"/>
              <w:rPr>
                <w:rFonts w:cs="Arial"/>
              </w:rPr>
            </w:pPr>
            <w:r>
              <w:rPr>
                <w:rFonts w:cs="Arial"/>
              </w:rPr>
              <w:t>-0.7</w:t>
            </w:r>
          </w:p>
        </w:tc>
        <w:tc>
          <w:tcPr>
            <w:tcW w:w="709" w:type="dxa"/>
            <w:shd w:val="clear" w:color="auto" w:fill="auto"/>
          </w:tcPr>
          <w:p w:rsidR="00780CA4" w:rsidRPr="00780CA4" w:rsidRDefault="00780CA4" w:rsidP="00780CA4">
            <w:pPr>
              <w:pStyle w:val="NoSpacing"/>
              <w:jc w:val="center"/>
              <w:rPr>
                <w:rFonts w:cs="Arial"/>
              </w:rPr>
            </w:pPr>
            <w:r>
              <w:rPr>
                <w:rFonts w:cs="Arial"/>
              </w:rPr>
              <w:t>-3.4</w:t>
            </w:r>
          </w:p>
        </w:tc>
        <w:tc>
          <w:tcPr>
            <w:tcW w:w="709" w:type="dxa"/>
            <w:shd w:val="clear" w:color="auto" w:fill="auto"/>
          </w:tcPr>
          <w:p w:rsidR="00780CA4" w:rsidRPr="00780CA4" w:rsidRDefault="00780CA4" w:rsidP="00780CA4">
            <w:pPr>
              <w:pStyle w:val="NoSpacing"/>
              <w:jc w:val="center"/>
              <w:rPr>
                <w:rFonts w:cs="Arial"/>
              </w:rPr>
            </w:pPr>
            <w:r>
              <w:rPr>
                <w:rFonts w:cs="Arial"/>
              </w:rPr>
              <w:t>-0.5</w:t>
            </w:r>
          </w:p>
        </w:tc>
        <w:tc>
          <w:tcPr>
            <w:tcW w:w="709" w:type="dxa"/>
            <w:shd w:val="clear" w:color="auto" w:fill="auto"/>
          </w:tcPr>
          <w:p w:rsidR="00780CA4" w:rsidRPr="00AB4A84" w:rsidRDefault="00780CA4" w:rsidP="00780CA4">
            <w:pPr>
              <w:pStyle w:val="NoSpacing"/>
              <w:jc w:val="center"/>
              <w:rPr>
                <w:rFonts w:cs="Arial"/>
              </w:rPr>
            </w:pPr>
            <w:r>
              <w:rPr>
                <w:rFonts w:cs="Arial"/>
              </w:rPr>
              <w:t>-4.0</w:t>
            </w:r>
          </w:p>
        </w:tc>
        <w:tc>
          <w:tcPr>
            <w:tcW w:w="708" w:type="dxa"/>
            <w:shd w:val="clear" w:color="auto" w:fill="auto"/>
          </w:tcPr>
          <w:p w:rsidR="00780CA4" w:rsidRPr="00AB4A84" w:rsidRDefault="00780CA4" w:rsidP="00780CA4">
            <w:pPr>
              <w:pStyle w:val="NoSpacing"/>
              <w:jc w:val="center"/>
              <w:rPr>
                <w:rFonts w:cs="Arial"/>
              </w:rPr>
            </w:pPr>
            <w:r>
              <w:rPr>
                <w:rFonts w:cs="Arial"/>
              </w:rPr>
              <w:t>-0.9</w:t>
            </w:r>
          </w:p>
        </w:tc>
        <w:tc>
          <w:tcPr>
            <w:tcW w:w="709" w:type="dxa"/>
            <w:shd w:val="clear" w:color="auto" w:fill="auto"/>
          </w:tcPr>
          <w:p w:rsidR="00780CA4" w:rsidRPr="00AB4A84" w:rsidRDefault="00780CA4" w:rsidP="00780CA4">
            <w:pPr>
              <w:pStyle w:val="NoSpacing"/>
              <w:jc w:val="center"/>
              <w:rPr>
                <w:rFonts w:cs="Arial"/>
              </w:rPr>
            </w:pPr>
            <w:r>
              <w:rPr>
                <w:rFonts w:cs="Arial"/>
              </w:rPr>
              <w:t>-3.8</w:t>
            </w:r>
          </w:p>
        </w:tc>
        <w:tc>
          <w:tcPr>
            <w:tcW w:w="714" w:type="dxa"/>
            <w:shd w:val="clear" w:color="auto" w:fill="auto"/>
          </w:tcPr>
          <w:p w:rsidR="00780CA4" w:rsidRPr="00AB4A84" w:rsidRDefault="00780CA4" w:rsidP="00780CA4">
            <w:pPr>
              <w:pStyle w:val="NoSpacing"/>
              <w:jc w:val="center"/>
              <w:rPr>
                <w:rFonts w:cs="Arial"/>
              </w:rPr>
            </w:pPr>
            <w:r>
              <w:rPr>
                <w:rFonts w:cs="Arial"/>
              </w:rPr>
              <w:t>-1.0</w:t>
            </w:r>
          </w:p>
        </w:tc>
      </w:tr>
      <w:tr w:rsidR="00780CA4" w:rsidRPr="00AB4A84" w:rsidTr="008F565E">
        <w:trPr>
          <w:trHeight w:val="222"/>
        </w:trPr>
        <w:tc>
          <w:tcPr>
            <w:tcW w:w="703" w:type="dxa"/>
            <w:vMerge/>
            <w:shd w:val="clear" w:color="auto" w:fill="auto"/>
          </w:tcPr>
          <w:p w:rsidR="00780CA4" w:rsidRPr="00AB4A84" w:rsidRDefault="00780CA4" w:rsidP="00780CA4">
            <w:pPr>
              <w:pStyle w:val="NoSpacing"/>
              <w:rPr>
                <w:rFonts w:cs="Arial"/>
              </w:rPr>
            </w:pPr>
          </w:p>
        </w:tc>
        <w:tc>
          <w:tcPr>
            <w:tcW w:w="3266" w:type="dxa"/>
            <w:vMerge/>
            <w:shd w:val="clear" w:color="auto" w:fill="auto"/>
          </w:tcPr>
          <w:p w:rsidR="00780CA4" w:rsidRPr="00AB4A84" w:rsidRDefault="00780CA4" w:rsidP="00780CA4">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80CA4" w:rsidRPr="00AB4A84" w:rsidRDefault="00780CA4" w:rsidP="00780CA4">
            <w:pPr>
              <w:pStyle w:val="NoSpacing"/>
              <w:rPr>
                <w:rFonts w:cs="Arial"/>
              </w:rPr>
            </w:pPr>
          </w:p>
        </w:tc>
        <w:tc>
          <w:tcPr>
            <w:tcW w:w="992" w:type="dxa"/>
            <w:shd w:val="clear" w:color="auto" w:fill="auto"/>
          </w:tcPr>
          <w:p w:rsidR="00780CA4" w:rsidRPr="00AB4A84" w:rsidRDefault="00780CA4" w:rsidP="00780CA4">
            <w:pPr>
              <w:pStyle w:val="NoSpacing"/>
              <w:jc w:val="center"/>
              <w:rPr>
                <w:rFonts w:cs="Arial"/>
              </w:rPr>
            </w:pPr>
            <w:r>
              <w:rPr>
                <w:rFonts w:cs="Arial"/>
              </w:rPr>
              <w:t>W</w:t>
            </w:r>
          </w:p>
        </w:tc>
        <w:tc>
          <w:tcPr>
            <w:tcW w:w="709" w:type="dxa"/>
            <w:shd w:val="clear" w:color="auto" w:fill="auto"/>
          </w:tcPr>
          <w:p w:rsidR="00780CA4" w:rsidRPr="00AB4A84" w:rsidRDefault="00780CA4" w:rsidP="00780CA4">
            <w:pPr>
              <w:pStyle w:val="NoSpacing"/>
              <w:jc w:val="center"/>
              <w:rPr>
                <w:rFonts w:cs="Arial"/>
              </w:rPr>
            </w:pPr>
            <w:r>
              <w:rPr>
                <w:rFonts w:cs="Arial"/>
              </w:rPr>
              <w:t>-4.4</w:t>
            </w:r>
          </w:p>
        </w:tc>
        <w:tc>
          <w:tcPr>
            <w:tcW w:w="709" w:type="dxa"/>
            <w:shd w:val="clear" w:color="auto" w:fill="auto"/>
          </w:tcPr>
          <w:p w:rsidR="00780CA4" w:rsidRPr="00AB4A84" w:rsidRDefault="00780CA4" w:rsidP="00780CA4">
            <w:pPr>
              <w:pStyle w:val="NoSpacing"/>
              <w:jc w:val="center"/>
              <w:rPr>
                <w:rFonts w:cs="Arial"/>
              </w:rPr>
            </w:pPr>
            <w:r>
              <w:rPr>
                <w:rFonts w:cs="Arial"/>
              </w:rPr>
              <w:t>-1.7</w:t>
            </w:r>
          </w:p>
        </w:tc>
        <w:tc>
          <w:tcPr>
            <w:tcW w:w="709" w:type="dxa"/>
            <w:shd w:val="clear" w:color="auto" w:fill="auto"/>
          </w:tcPr>
          <w:p w:rsidR="00780CA4" w:rsidRPr="00780CA4" w:rsidRDefault="00780CA4" w:rsidP="00780CA4">
            <w:pPr>
              <w:pStyle w:val="NoSpacing"/>
              <w:jc w:val="center"/>
              <w:rPr>
                <w:rFonts w:cs="Arial"/>
              </w:rPr>
            </w:pPr>
            <w:r>
              <w:rPr>
                <w:rFonts w:cs="Arial"/>
              </w:rPr>
              <w:t>-4.3</w:t>
            </w:r>
          </w:p>
        </w:tc>
        <w:tc>
          <w:tcPr>
            <w:tcW w:w="708" w:type="dxa"/>
            <w:shd w:val="clear" w:color="auto" w:fill="auto"/>
          </w:tcPr>
          <w:p w:rsidR="00780CA4" w:rsidRPr="00780CA4" w:rsidRDefault="00780CA4" w:rsidP="00780CA4">
            <w:pPr>
              <w:pStyle w:val="NoSpacing"/>
              <w:jc w:val="center"/>
              <w:rPr>
                <w:rFonts w:cs="Arial"/>
              </w:rPr>
            </w:pPr>
            <w:r>
              <w:rPr>
                <w:rFonts w:cs="Arial"/>
              </w:rPr>
              <w:t>-1.6</w:t>
            </w:r>
          </w:p>
        </w:tc>
        <w:tc>
          <w:tcPr>
            <w:tcW w:w="709" w:type="dxa"/>
            <w:shd w:val="clear" w:color="auto" w:fill="auto"/>
          </w:tcPr>
          <w:p w:rsidR="00780CA4" w:rsidRPr="00780CA4" w:rsidRDefault="00780CA4" w:rsidP="00780CA4">
            <w:pPr>
              <w:pStyle w:val="NoSpacing"/>
              <w:jc w:val="center"/>
              <w:rPr>
                <w:rFonts w:cs="Arial"/>
              </w:rPr>
            </w:pPr>
            <w:r>
              <w:rPr>
                <w:rFonts w:cs="Arial"/>
              </w:rPr>
              <w:t>-4.1</w:t>
            </w:r>
          </w:p>
        </w:tc>
        <w:tc>
          <w:tcPr>
            <w:tcW w:w="709" w:type="dxa"/>
            <w:shd w:val="clear" w:color="auto" w:fill="auto"/>
          </w:tcPr>
          <w:p w:rsidR="00780CA4" w:rsidRPr="00780CA4" w:rsidRDefault="00780CA4" w:rsidP="00780CA4">
            <w:pPr>
              <w:pStyle w:val="NoSpacing"/>
              <w:jc w:val="center"/>
              <w:rPr>
                <w:rFonts w:cs="Arial"/>
              </w:rPr>
            </w:pPr>
            <w:r>
              <w:rPr>
                <w:rFonts w:cs="Arial"/>
              </w:rPr>
              <w:t>-1.5</w:t>
            </w:r>
          </w:p>
        </w:tc>
        <w:tc>
          <w:tcPr>
            <w:tcW w:w="709" w:type="dxa"/>
            <w:shd w:val="clear" w:color="auto" w:fill="auto"/>
          </w:tcPr>
          <w:p w:rsidR="00780CA4" w:rsidRPr="00AB4A84" w:rsidRDefault="00780CA4" w:rsidP="00780CA4">
            <w:pPr>
              <w:pStyle w:val="NoSpacing"/>
              <w:jc w:val="center"/>
              <w:rPr>
                <w:rFonts w:cs="Arial"/>
              </w:rPr>
            </w:pPr>
            <w:r>
              <w:rPr>
                <w:rFonts w:cs="Arial"/>
              </w:rPr>
              <w:t>-4.6</w:t>
            </w:r>
          </w:p>
        </w:tc>
        <w:tc>
          <w:tcPr>
            <w:tcW w:w="708" w:type="dxa"/>
            <w:shd w:val="clear" w:color="auto" w:fill="auto"/>
          </w:tcPr>
          <w:p w:rsidR="00780CA4" w:rsidRPr="00AB4A84" w:rsidRDefault="00780CA4" w:rsidP="00780CA4">
            <w:pPr>
              <w:pStyle w:val="NoSpacing"/>
              <w:jc w:val="center"/>
              <w:rPr>
                <w:rFonts w:cs="Arial"/>
              </w:rPr>
            </w:pPr>
            <w:r>
              <w:rPr>
                <w:rFonts w:cs="Arial"/>
              </w:rPr>
              <w:t>-2.0</w:t>
            </w:r>
          </w:p>
        </w:tc>
        <w:tc>
          <w:tcPr>
            <w:tcW w:w="709" w:type="dxa"/>
            <w:shd w:val="clear" w:color="auto" w:fill="auto"/>
          </w:tcPr>
          <w:p w:rsidR="00780CA4" w:rsidRPr="00AB4A84" w:rsidRDefault="00780CA4" w:rsidP="00780CA4">
            <w:pPr>
              <w:pStyle w:val="NoSpacing"/>
              <w:jc w:val="center"/>
              <w:rPr>
                <w:rFonts w:cs="Arial"/>
              </w:rPr>
            </w:pPr>
            <w:r>
              <w:rPr>
                <w:rFonts w:cs="Arial"/>
              </w:rPr>
              <w:t>-4.1</w:t>
            </w:r>
          </w:p>
        </w:tc>
        <w:tc>
          <w:tcPr>
            <w:tcW w:w="714" w:type="dxa"/>
            <w:shd w:val="clear" w:color="auto" w:fill="auto"/>
          </w:tcPr>
          <w:p w:rsidR="00780CA4" w:rsidRPr="00AB4A84" w:rsidRDefault="00780CA4" w:rsidP="00780CA4">
            <w:pPr>
              <w:pStyle w:val="NoSpacing"/>
              <w:jc w:val="center"/>
              <w:rPr>
                <w:rFonts w:cs="Arial"/>
              </w:rPr>
            </w:pPr>
            <w:r>
              <w:rPr>
                <w:rFonts w:cs="Arial"/>
              </w:rPr>
              <w:t>-1.8</w:t>
            </w:r>
          </w:p>
        </w:tc>
      </w:tr>
      <w:tr w:rsidR="00780CA4" w:rsidRPr="00AB4A84" w:rsidTr="008F565E">
        <w:trPr>
          <w:trHeight w:val="270"/>
        </w:trPr>
        <w:tc>
          <w:tcPr>
            <w:tcW w:w="703" w:type="dxa"/>
            <w:vMerge/>
            <w:shd w:val="clear" w:color="auto" w:fill="auto"/>
          </w:tcPr>
          <w:p w:rsidR="00780CA4" w:rsidRPr="00AB4A84" w:rsidRDefault="00780CA4" w:rsidP="00780CA4">
            <w:pPr>
              <w:pStyle w:val="NoSpacing"/>
              <w:rPr>
                <w:rFonts w:cs="Arial"/>
              </w:rPr>
            </w:pPr>
          </w:p>
        </w:tc>
        <w:tc>
          <w:tcPr>
            <w:tcW w:w="3266" w:type="dxa"/>
            <w:vMerge/>
            <w:shd w:val="clear" w:color="auto" w:fill="auto"/>
          </w:tcPr>
          <w:p w:rsidR="00780CA4" w:rsidRPr="00AB4A84" w:rsidRDefault="00780CA4" w:rsidP="00780CA4">
            <w:pPr>
              <w:pStyle w:val="ListParagraph"/>
              <w:spacing w:after="120" w:line="240" w:lineRule="auto"/>
              <w:ind w:left="0"/>
              <w:rPr>
                <w:rFonts w:ascii="Arial" w:eastAsia="Times New Roman" w:hAnsi="Arial" w:cs="Times New Roman"/>
                <w:color w:val="000000" w:themeColor="text1"/>
                <w:lang w:val="en-US"/>
              </w:rPr>
            </w:pPr>
          </w:p>
        </w:tc>
        <w:tc>
          <w:tcPr>
            <w:tcW w:w="1843" w:type="dxa"/>
            <w:vMerge/>
            <w:shd w:val="clear" w:color="auto" w:fill="auto"/>
          </w:tcPr>
          <w:p w:rsidR="00780CA4" w:rsidRPr="00AB4A84" w:rsidRDefault="00780CA4" w:rsidP="00780CA4">
            <w:pPr>
              <w:pStyle w:val="NoSpacing"/>
              <w:rPr>
                <w:rFonts w:cs="Arial"/>
              </w:rPr>
            </w:pPr>
          </w:p>
        </w:tc>
        <w:tc>
          <w:tcPr>
            <w:tcW w:w="992" w:type="dxa"/>
            <w:shd w:val="clear" w:color="auto" w:fill="auto"/>
          </w:tcPr>
          <w:p w:rsidR="00780CA4" w:rsidRPr="00AB4A84" w:rsidRDefault="00780CA4" w:rsidP="00780CA4">
            <w:pPr>
              <w:pStyle w:val="NoSpacing"/>
              <w:jc w:val="center"/>
              <w:rPr>
                <w:rFonts w:cs="Arial"/>
              </w:rPr>
            </w:pPr>
            <w:r>
              <w:rPr>
                <w:rFonts w:cs="Arial"/>
              </w:rPr>
              <w:t>M</w:t>
            </w:r>
          </w:p>
        </w:tc>
        <w:tc>
          <w:tcPr>
            <w:tcW w:w="709" w:type="dxa"/>
            <w:shd w:val="clear" w:color="auto" w:fill="auto"/>
          </w:tcPr>
          <w:p w:rsidR="00780CA4" w:rsidRPr="00AB4A84" w:rsidRDefault="00780CA4" w:rsidP="00780CA4">
            <w:pPr>
              <w:pStyle w:val="NoSpacing"/>
              <w:jc w:val="center"/>
              <w:rPr>
                <w:rFonts w:cs="Arial"/>
              </w:rPr>
            </w:pPr>
            <w:r>
              <w:rPr>
                <w:rFonts w:cs="Arial"/>
              </w:rPr>
              <w:t>-4.5</w:t>
            </w:r>
          </w:p>
        </w:tc>
        <w:tc>
          <w:tcPr>
            <w:tcW w:w="709" w:type="dxa"/>
            <w:shd w:val="clear" w:color="auto" w:fill="auto"/>
          </w:tcPr>
          <w:p w:rsidR="00780CA4" w:rsidRPr="00AB4A84" w:rsidRDefault="00780CA4" w:rsidP="00780CA4">
            <w:pPr>
              <w:pStyle w:val="NoSpacing"/>
              <w:jc w:val="center"/>
              <w:rPr>
                <w:rFonts w:cs="Arial"/>
              </w:rPr>
            </w:pPr>
            <w:r>
              <w:rPr>
                <w:rFonts w:cs="Arial"/>
              </w:rPr>
              <w:t>-0.7</w:t>
            </w:r>
          </w:p>
        </w:tc>
        <w:tc>
          <w:tcPr>
            <w:tcW w:w="709" w:type="dxa"/>
            <w:shd w:val="clear" w:color="auto" w:fill="auto"/>
          </w:tcPr>
          <w:p w:rsidR="00780CA4" w:rsidRPr="00780CA4" w:rsidRDefault="00780CA4" w:rsidP="00780CA4">
            <w:pPr>
              <w:pStyle w:val="NoSpacing"/>
              <w:jc w:val="center"/>
              <w:rPr>
                <w:rFonts w:cs="Arial"/>
              </w:rPr>
            </w:pPr>
            <w:r>
              <w:rPr>
                <w:rFonts w:cs="Arial"/>
              </w:rPr>
              <w:t>-4.4</w:t>
            </w:r>
          </w:p>
        </w:tc>
        <w:tc>
          <w:tcPr>
            <w:tcW w:w="708" w:type="dxa"/>
            <w:shd w:val="clear" w:color="auto" w:fill="auto"/>
          </w:tcPr>
          <w:p w:rsidR="00780CA4" w:rsidRPr="00780CA4" w:rsidRDefault="00780CA4" w:rsidP="00780CA4">
            <w:pPr>
              <w:pStyle w:val="NoSpacing"/>
              <w:jc w:val="center"/>
              <w:rPr>
                <w:rFonts w:cs="Arial"/>
              </w:rPr>
            </w:pPr>
            <w:r>
              <w:rPr>
                <w:rFonts w:cs="Arial"/>
              </w:rPr>
              <w:t>-0.6</w:t>
            </w:r>
          </w:p>
        </w:tc>
        <w:tc>
          <w:tcPr>
            <w:tcW w:w="709" w:type="dxa"/>
            <w:shd w:val="clear" w:color="auto" w:fill="auto"/>
          </w:tcPr>
          <w:p w:rsidR="00780CA4" w:rsidRPr="00780CA4" w:rsidRDefault="00780CA4" w:rsidP="00780CA4">
            <w:pPr>
              <w:pStyle w:val="NoSpacing"/>
              <w:jc w:val="center"/>
              <w:rPr>
                <w:rFonts w:cs="Arial"/>
              </w:rPr>
            </w:pPr>
            <w:r>
              <w:rPr>
                <w:rFonts w:cs="Arial"/>
              </w:rPr>
              <w:t>-4.3</w:t>
            </w:r>
          </w:p>
        </w:tc>
        <w:tc>
          <w:tcPr>
            <w:tcW w:w="709" w:type="dxa"/>
            <w:shd w:val="clear" w:color="auto" w:fill="auto"/>
          </w:tcPr>
          <w:p w:rsidR="00780CA4" w:rsidRPr="00780CA4" w:rsidRDefault="00780CA4" w:rsidP="00780CA4">
            <w:pPr>
              <w:pStyle w:val="NoSpacing"/>
              <w:jc w:val="center"/>
              <w:rPr>
                <w:rFonts w:cs="Arial"/>
              </w:rPr>
            </w:pPr>
            <w:r>
              <w:rPr>
                <w:rFonts w:cs="Arial"/>
              </w:rPr>
              <w:t>-0.5</w:t>
            </w:r>
          </w:p>
        </w:tc>
        <w:tc>
          <w:tcPr>
            <w:tcW w:w="709" w:type="dxa"/>
            <w:shd w:val="clear" w:color="auto" w:fill="auto"/>
          </w:tcPr>
          <w:p w:rsidR="00780CA4" w:rsidRPr="00AB4A84" w:rsidRDefault="00780CA4" w:rsidP="00780CA4">
            <w:pPr>
              <w:pStyle w:val="NoSpacing"/>
              <w:jc w:val="center"/>
              <w:rPr>
                <w:rFonts w:cs="Arial"/>
              </w:rPr>
            </w:pPr>
            <w:r>
              <w:rPr>
                <w:rFonts w:cs="Arial"/>
              </w:rPr>
              <w:t>-4.2</w:t>
            </w:r>
          </w:p>
        </w:tc>
        <w:tc>
          <w:tcPr>
            <w:tcW w:w="708" w:type="dxa"/>
            <w:shd w:val="clear" w:color="auto" w:fill="auto"/>
          </w:tcPr>
          <w:p w:rsidR="00780CA4" w:rsidRPr="00AB4A84" w:rsidRDefault="00780CA4" w:rsidP="00780CA4">
            <w:pPr>
              <w:pStyle w:val="NoSpacing"/>
              <w:jc w:val="center"/>
              <w:rPr>
                <w:rFonts w:cs="Arial"/>
              </w:rPr>
            </w:pPr>
          </w:p>
        </w:tc>
        <w:tc>
          <w:tcPr>
            <w:tcW w:w="709" w:type="dxa"/>
            <w:shd w:val="clear" w:color="auto" w:fill="auto"/>
          </w:tcPr>
          <w:p w:rsidR="00780CA4" w:rsidRPr="00AB4A84" w:rsidRDefault="00780CA4" w:rsidP="00780CA4">
            <w:pPr>
              <w:pStyle w:val="NoSpacing"/>
              <w:jc w:val="center"/>
              <w:rPr>
                <w:rFonts w:cs="Arial"/>
              </w:rPr>
            </w:pPr>
            <w:r>
              <w:rPr>
                <w:rFonts w:cs="Arial"/>
              </w:rPr>
              <w:t>-4.2</w:t>
            </w:r>
          </w:p>
        </w:tc>
        <w:tc>
          <w:tcPr>
            <w:tcW w:w="714" w:type="dxa"/>
            <w:shd w:val="clear" w:color="auto" w:fill="auto"/>
          </w:tcPr>
          <w:p w:rsidR="00780CA4" w:rsidRPr="00AB4A84" w:rsidRDefault="00780CA4" w:rsidP="00780CA4">
            <w:pPr>
              <w:pStyle w:val="NoSpacing"/>
              <w:jc w:val="center"/>
              <w:rPr>
                <w:rFonts w:cs="Arial"/>
              </w:rPr>
            </w:pPr>
            <w:r>
              <w:rPr>
                <w:rFonts w:cs="Arial"/>
              </w:rPr>
              <w:t>-1.0</w:t>
            </w:r>
          </w:p>
        </w:tc>
      </w:tr>
      <w:tr w:rsidR="00773BF9" w:rsidRPr="00AB4A84" w:rsidTr="000504C2">
        <w:trPr>
          <w:trHeight w:val="1073"/>
        </w:trPr>
        <w:tc>
          <w:tcPr>
            <w:tcW w:w="703" w:type="dxa"/>
            <w:shd w:val="clear" w:color="auto" w:fill="auto"/>
          </w:tcPr>
          <w:p w:rsidR="00773BF9" w:rsidRPr="00AB4A84" w:rsidRDefault="00490AA0" w:rsidP="008F565E">
            <w:pPr>
              <w:pStyle w:val="NoSpacing"/>
              <w:rPr>
                <w:rFonts w:cs="Arial"/>
              </w:rPr>
            </w:pPr>
            <w:r>
              <w:rPr>
                <w:rFonts w:cs="Arial"/>
              </w:rPr>
              <w:lastRenderedPageBreak/>
              <w:t>4b (</w:t>
            </w:r>
            <w:r w:rsidR="00773BF9" w:rsidRPr="00AB4A84">
              <w:rPr>
                <w:rFonts w:cs="Arial"/>
              </w:rPr>
              <w:t>v)</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Attainment for children and young people with SEND (KS4)</w:t>
            </w:r>
          </w:p>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p>
        </w:tc>
        <w:tc>
          <w:tcPr>
            <w:tcW w:w="1843" w:type="dxa"/>
            <w:shd w:val="clear" w:color="auto" w:fill="auto"/>
          </w:tcPr>
          <w:p w:rsidR="00773BF9" w:rsidRPr="00AB4A84" w:rsidRDefault="00773BF9"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RDefault="00773BF9" w:rsidP="008F565E">
            <w:pPr>
              <w:pStyle w:val="NoSpacing"/>
              <w:jc w:val="center"/>
              <w:rPr>
                <w:rFonts w:cs="Arial"/>
              </w:rPr>
            </w:pPr>
            <w:r w:rsidRPr="00AB4A84">
              <w:rPr>
                <w:rFonts w:cs="Arial"/>
              </w:rPr>
              <w:t>Annual</w:t>
            </w:r>
          </w:p>
        </w:tc>
        <w:tc>
          <w:tcPr>
            <w:tcW w:w="709" w:type="dxa"/>
            <w:shd w:val="clear" w:color="auto" w:fill="auto"/>
          </w:tcPr>
          <w:p w:rsidR="00773BF9" w:rsidRPr="00AB4A84" w:rsidRDefault="00773BF9" w:rsidP="008F565E">
            <w:pPr>
              <w:pStyle w:val="NoSpacing"/>
              <w:jc w:val="center"/>
              <w:rPr>
                <w:rFonts w:cs="Arial"/>
              </w:rPr>
            </w:pPr>
            <w:r>
              <w:rPr>
                <w:rFonts w:cs="Arial"/>
              </w:rPr>
              <w:t>12.9</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(E)</w:t>
            </w:r>
          </w:p>
        </w:tc>
        <w:tc>
          <w:tcPr>
            <w:tcW w:w="709" w:type="dxa"/>
            <w:shd w:val="clear" w:color="auto" w:fill="auto"/>
          </w:tcPr>
          <w:p w:rsidR="00773BF9" w:rsidRPr="00AB4A84" w:rsidRDefault="00773BF9" w:rsidP="008F565E">
            <w:pPr>
              <w:pStyle w:val="NoSpacing"/>
              <w:jc w:val="center"/>
              <w:rPr>
                <w:rFonts w:cs="Arial"/>
              </w:rPr>
            </w:pPr>
            <w:r>
              <w:rPr>
                <w:rFonts w:cs="Arial"/>
              </w:rPr>
              <w:t>31.8</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(K)</w:t>
            </w:r>
          </w:p>
        </w:tc>
        <w:tc>
          <w:tcPr>
            <w:tcW w:w="709" w:type="dxa"/>
            <w:shd w:val="clear" w:color="auto" w:fill="auto"/>
          </w:tcPr>
          <w:p w:rsidR="00773BF9" w:rsidRPr="00F32833" w:rsidRDefault="00F32833" w:rsidP="008F565E">
            <w:pPr>
              <w:pStyle w:val="NoSpacing"/>
              <w:jc w:val="center"/>
              <w:rPr>
                <w:rFonts w:cs="Arial"/>
              </w:rPr>
            </w:pPr>
            <w:r w:rsidRPr="00F32833">
              <w:rPr>
                <w:rFonts w:cs="Arial"/>
              </w:rPr>
              <w:t>13.5</w:t>
            </w:r>
          </w:p>
          <w:p w:rsidR="00773BF9" w:rsidRPr="00F32833" w:rsidRDefault="00773BF9" w:rsidP="008F565E">
            <w:pPr>
              <w:pStyle w:val="NoSpacing"/>
              <w:jc w:val="center"/>
              <w:rPr>
                <w:rFonts w:cs="Arial"/>
              </w:rPr>
            </w:pPr>
            <w:r w:rsidRPr="00F32833">
              <w:rPr>
                <w:rFonts w:cs="Arial"/>
              </w:rPr>
              <w:t>SEN</w:t>
            </w:r>
          </w:p>
          <w:p w:rsidR="00773BF9" w:rsidRPr="00F32833" w:rsidRDefault="00773BF9" w:rsidP="008F565E">
            <w:pPr>
              <w:pStyle w:val="NoSpacing"/>
              <w:jc w:val="center"/>
              <w:rPr>
                <w:rFonts w:cs="Arial"/>
              </w:rPr>
            </w:pPr>
            <w:r w:rsidRPr="00F32833">
              <w:rPr>
                <w:rFonts w:cs="Arial"/>
              </w:rPr>
              <w:t>(E)</w:t>
            </w:r>
          </w:p>
        </w:tc>
        <w:tc>
          <w:tcPr>
            <w:tcW w:w="708" w:type="dxa"/>
            <w:shd w:val="clear" w:color="auto" w:fill="auto"/>
          </w:tcPr>
          <w:p w:rsidR="00773BF9" w:rsidRPr="00F32833" w:rsidRDefault="00F32833" w:rsidP="008F565E">
            <w:pPr>
              <w:pStyle w:val="NoSpacing"/>
              <w:jc w:val="center"/>
              <w:rPr>
                <w:rFonts w:cs="Arial"/>
              </w:rPr>
            </w:pPr>
            <w:r w:rsidRPr="00F32833">
              <w:rPr>
                <w:rFonts w:cs="Arial"/>
              </w:rPr>
              <w:t>32.3</w:t>
            </w:r>
          </w:p>
          <w:p w:rsidR="00773BF9" w:rsidRPr="00F32833" w:rsidRDefault="00773BF9" w:rsidP="008F565E">
            <w:pPr>
              <w:pStyle w:val="NoSpacing"/>
              <w:jc w:val="center"/>
              <w:rPr>
                <w:rFonts w:cs="Arial"/>
              </w:rPr>
            </w:pPr>
            <w:r w:rsidRPr="00F32833">
              <w:rPr>
                <w:rFonts w:cs="Arial"/>
              </w:rPr>
              <w:t>SEN</w:t>
            </w:r>
          </w:p>
          <w:p w:rsidR="00773BF9" w:rsidRPr="00F32833" w:rsidRDefault="00773BF9" w:rsidP="008F565E">
            <w:pPr>
              <w:pStyle w:val="NoSpacing"/>
              <w:jc w:val="center"/>
              <w:rPr>
                <w:rFonts w:cs="Arial"/>
              </w:rPr>
            </w:pPr>
            <w:r w:rsidRPr="00F32833">
              <w:rPr>
                <w:rFonts w:cs="Arial"/>
              </w:rPr>
              <w:t>(K)</w:t>
            </w:r>
          </w:p>
        </w:tc>
        <w:tc>
          <w:tcPr>
            <w:tcW w:w="709" w:type="dxa"/>
            <w:shd w:val="clear" w:color="auto" w:fill="auto"/>
          </w:tcPr>
          <w:p w:rsidR="00F32833" w:rsidRPr="00F32833" w:rsidRDefault="00F32833" w:rsidP="008F565E">
            <w:pPr>
              <w:pStyle w:val="NoSpacing"/>
              <w:jc w:val="center"/>
              <w:rPr>
                <w:rFonts w:cs="Arial"/>
              </w:rPr>
            </w:pPr>
            <w:r w:rsidRPr="00F32833">
              <w:rPr>
                <w:rFonts w:cs="Arial"/>
              </w:rPr>
              <w:t>14.1</w:t>
            </w:r>
          </w:p>
          <w:p w:rsidR="00773BF9" w:rsidRPr="00F32833" w:rsidRDefault="00773BF9" w:rsidP="008F565E">
            <w:pPr>
              <w:pStyle w:val="NoSpacing"/>
              <w:jc w:val="center"/>
              <w:rPr>
                <w:rFonts w:cs="Arial"/>
              </w:rPr>
            </w:pPr>
            <w:r w:rsidRPr="00F32833">
              <w:rPr>
                <w:rFonts w:cs="Arial"/>
              </w:rPr>
              <w:t>SEN</w:t>
            </w:r>
          </w:p>
          <w:p w:rsidR="00773BF9" w:rsidRPr="00F32833" w:rsidRDefault="00773BF9" w:rsidP="008F565E">
            <w:pPr>
              <w:pStyle w:val="NoSpacing"/>
              <w:jc w:val="center"/>
              <w:rPr>
                <w:rFonts w:cs="Arial"/>
              </w:rPr>
            </w:pPr>
            <w:r w:rsidRPr="00F32833">
              <w:rPr>
                <w:rFonts w:cs="Arial"/>
              </w:rPr>
              <w:t>(E)</w:t>
            </w:r>
          </w:p>
        </w:tc>
        <w:tc>
          <w:tcPr>
            <w:tcW w:w="709" w:type="dxa"/>
            <w:shd w:val="clear" w:color="auto" w:fill="auto"/>
          </w:tcPr>
          <w:p w:rsidR="00773BF9" w:rsidRPr="00F32833" w:rsidRDefault="00F32833" w:rsidP="008F565E">
            <w:pPr>
              <w:pStyle w:val="NoSpacing"/>
              <w:jc w:val="center"/>
              <w:rPr>
                <w:rFonts w:cs="Arial"/>
              </w:rPr>
            </w:pPr>
            <w:r w:rsidRPr="00F32833">
              <w:rPr>
                <w:rFonts w:cs="Arial"/>
              </w:rPr>
              <w:t>33.8</w:t>
            </w:r>
          </w:p>
          <w:p w:rsidR="00773BF9" w:rsidRPr="00F32833" w:rsidRDefault="00773BF9" w:rsidP="008F565E">
            <w:pPr>
              <w:pStyle w:val="NoSpacing"/>
              <w:jc w:val="center"/>
              <w:rPr>
                <w:rFonts w:cs="Arial"/>
              </w:rPr>
            </w:pPr>
            <w:r w:rsidRPr="00F32833">
              <w:rPr>
                <w:rFonts w:cs="Arial"/>
              </w:rPr>
              <w:t>SEN</w:t>
            </w:r>
          </w:p>
          <w:p w:rsidR="00773BF9" w:rsidRPr="00F32833" w:rsidRDefault="00773BF9" w:rsidP="008F565E">
            <w:pPr>
              <w:pStyle w:val="NoSpacing"/>
              <w:jc w:val="center"/>
              <w:rPr>
                <w:rFonts w:cs="Arial"/>
              </w:rPr>
            </w:pPr>
            <w:r w:rsidRPr="00F32833">
              <w:rPr>
                <w:rFonts w:cs="Arial"/>
              </w:rPr>
              <w:t>(K)</w:t>
            </w:r>
          </w:p>
        </w:tc>
        <w:tc>
          <w:tcPr>
            <w:tcW w:w="709" w:type="dxa"/>
            <w:shd w:val="clear" w:color="auto" w:fill="auto"/>
          </w:tcPr>
          <w:p w:rsidR="00773BF9" w:rsidRPr="0066227D" w:rsidRDefault="00773BF9" w:rsidP="008F565E">
            <w:pPr>
              <w:pStyle w:val="NoSpacing"/>
              <w:jc w:val="center"/>
              <w:rPr>
                <w:rFonts w:cs="Arial"/>
              </w:rPr>
            </w:pPr>
            <w:r w:rsidRPr="0066227D">
              <w:rPr>
                <w:rFonts w:cs="Arial"/>
              </w:rPr>
              <w:t>12.7</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(E)</w:t>
            </w:r>
          </w:p>
        </w:tc>
        <w:tc>
          <w:tcPr>
            <w:tcW w:w="708" w:type="dxa"/>
            <w:shd w:val="clear" w:color="auto" w:fill="auto"/>
          </w:tcPr>
          <w:p w:rsidR="00773BF9" w:rsidRPr="0066227D" w:rsidRDefault="00773BF9" w:rsidP="008F565E">
            <w:pPr>
              <w:pStyle w:val="NoSpacing"/>
              <w:jc w:val="center"/>
              <w:rPr>
                <w:rFonts w:cs="Arial"/>
              </w:rPr>
            </w:pPr>
            <w:r>
              <w:rPr>
                <w:rFonts w:cs="Arial"/>
              </w:rPr>
              <w:t>31.8</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(K)</w:t>
            </w:r>
          </w:p>
        </w:tc>
        <w:tc>
          <w:tcPr>
            <w:tcW w:w="709" w:type="dxa"/>
            <w:shd w:val="clear" w:color="auto" w:fill="auto"/>
          </w:tcPr>
          <w:p w:rsidR="00773BF9" w:rsidRPr="0066227D" w:rsidRDefault="00773BF9" w:rsidP="008F565E">
            <w:pPr>
              <w:pStyle w:val="NoSpacing"/>
              <w:jc w:val="center"/>
              <w:rPr>
                <w:rFonts w:cs="Arial"/>
              </w:rPr>
            </w:pPr>
            <w:r>
              <w:rPr>
                <w:rFonts w:cs="Arial"/>
              </w:rPr>
              <w:t>13.5</w:t>
            </w:r>
          </w:p>
          <w:p w:rsidR="00773BF9" w:rsidRPr="0066227D" w:rsidRDefault="00773BF9" w:rsidP="008F565E">
            <w:pPr>
              <w:pStyle w:val="NoSpacing"/>
              <w:jc w:val="center"/>
              <w:rPr>
                <w:rFonts w:cs="Arial"/>
              </w:rPr>
            </w:pPr>
            <w:r w:rsidRPr="0066227D">
              <w:rPr>
                <w:rFonts w:cs="Arial"/>
              </w:rPr>
              <w:t>SEN</w:t>
            </w:r>
          </w:p>
          <w:p w:rsidR="00773BF9" w:rsidRPr="0066227D" w:rsidRDefault="00773BF9" w:rsidP="008F565E">
            <w:pPr>
              <w:pStyle w:val="NoSpacing"/>
              <w:jc w:val="center"/>
              <w:rPr>
                <w:rFonts w:cs="Arial"/>
              </w:rPr>
            </w:pPr>
            <w:r w:rsidRPr="0066227D">
              <w:rPr>
                <w:rFonts w:cs="Arial"/>
              </w:rPr>
              <w:t>(E)</w:t>
            </w:r>
          </w:p>
        </w:tc>
        <w:tc>
          <w:tcPr>
            <w:tcW w:w="714" w:type="dxa"/>
            <w:shd w:val="clear" w:color="auto" w:fill="auto"/>
          </w:tcPr>
          <w:p w:rsidR="00773BF9" w:rsidRPr="0066227D" w:rsidRDefault="00773BF9" w:rsidP="008F565E">
            <w:pPr>
              <w:pStyle w:val="NoSpacing"/>
              <w:jc w:val="center"/>
              <w:rPr>
                <w:rFonts w:cs="Arial"/>
              </w:rPr>
            </w:pPr>
            <w:r>
              <w:rPr>
                <w:rFonts w:cs="Arial"/>
              </w:rPr>
              <w:t>32.2</w:t>
            </w:r>
          </w:p>
          <w:p w:rsidR="00773BF9" w:rsidRPr="0066227D" w:rsidRDefault="00773BF9" w:rsidP="008F565E">
            <w:pPr>
              <w:pStyle w:val="NoSpacing"/>
              <w:jc w:val="center"/>
              <w:rPr>
                <w:rFonts w:cs="Arial"/>
              </w:rPr>
            </w:pPr>
            <w:r w:rsidRPr="0066227D">
              <w:rPr>
                <w:rFonts w:cs="Arial"/>
              </w:rPr>
              <w:t>SEN</w:t>
            </w:r>
          </w:p>
          <w:p w:rsidR="00773BF9" w:rsidRPr="0066227D" w:rsidRDefault="00773BF9" w:rsidP="008F565E">
            <w:pPr>
              <w:pStyle w:val="NoSpacing"/>
              <w:jc w:val="center"/>
              <w:rPr>
                <w:rFonts w:cs="Arial"/>
              </w:rPr>
            </w:pPr>
            <w:r w:rsidRPr="0066227D">
              <w:rPr>
                <w:rFonts w:cs="Arial"/>
              </w:rPr>
              <w:t>(K)</w:t>
            </w:r>
          </w:p>
        </w:tc>
      </w:tr>
      <w:tr w:rsidR="00773BF9" w:rsidRPr="00AB4A84" w:rsidTr="008F565E">
        <w:trPr>
          <w:trHeight w:val="1064"/>
        </w:trPr>
        <w:tc>
          <w:tcPr>
            <w:tcW w:w="703" w:type="dxa"/>
            <w:shd w:val="clear" w:color="auto" w:fill="auto"/>
          </w:tcPr>
          <w:p w:rsidR="00773BF9" w:rsidRPr="00AB4A84" w:rsidRDefault="00773BF9" w:rsidP="008F565E">
            <w:pPr>
              <w:pStyle w:val="NoSpacing"/>
              <w:rPr>
                <w:rFonts w:cs="Arial"/>
              </w:rPr>
            </w:pPr>
            <w:r w:rsidRPr="00AB4A84">
              <w:rPr>
                <w:rFonts w:cs="Arial"/>
              </w:rPr>
              <w:t>4b (v</w:t>
            </w:r>
            <w:r w:rsidR="00490AA0">
              <w:rPr>
                <w:rFonts w:cs="Arial"/>
              </w:rPr>
              <w:t>i</w:t>
            </w:r>
            <w:r w:rsidRPr="00AB4A84">
              <w:rPr>
                <w:rFonts w:cs="Arial"/>
              </w:rPr>
              <w:t>)</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 xml:space="preserve">Progress for children and young people with SEND </w:t>
            </w:r>
          </w:p>
          <w:p w:rsidR="00773BF9" w:rsidRPr="00AB4A84" w:rsidRDefault="00773BF9" w:rsidP="008F565E">
            <w:pPr>
              <w:pStyle w:val="ListParagraph"/>
              <w:spacing w:after="120" w:line="240" w:lineRule="auto"/>
              <w:ind w:left="0"/>
              <w:rPr>
                <w:rFonts w:ascii="Arial" w:eastAsia="Times New Roman" w:hAnsi="Arial" w:cs="Times New Roman"/>
                <w:lang w:val="en-US"/>
              </w:rPr>
            </w:pPr>
            <w:r w:rsidRPr="00AB4A84">
              <w:rPr>
                <w:rFonts w:ascii="Arial" w:eastAsia="Times New Roman" w:hAnsi="Arial" w:cs="Times New Roman"/>
                <w:color w:val="000000" w:themeColor="text1"/>
                <w:lang w:val="en-US"/>
              </w:rPr>
              <w:t>(KS4)</w:t>
            </w:r>
          </w:p>
        </w:tc>
        <w:tc>
          <w:tcPr>
            <w:tcW w:w="1843" w:type="dxa"/>
            <w:shd w:val="clear" w:color="auto" w:fill="auto"/>
          </w:tcPr>
          <w:p w:rsidR="00773BF9" w:rsidRPr="00AB4A84" w:rsidRDefault="00773BF9" w:rsidP="008F565E">
            <w:pPr>
              <w:pStyle w:val="NoSpacing"/>
              <w:rPr>
                <w:rFonts w:cs="Arial"/>
              </w:rPr>
            </w:pPr>
            <w:r w:rsidRPr="00AB4A84">
              <w:rPr>
                <w:rFonts w:cs="Arial"/>
              </w:rPr>
              <w:t>Head of Education, Quality and Performance</w:t>
            </w:r>
          </w:p>
        </w:tc>
        <w:tc>
          <w:tcPr>
            <w:tcW w:w="992" w:type="dxa"/>
            <w:shd w:val="clear" w:color="auto" w:fill="auto"/>
          </w:tcPr>
          <w:p w:rsidR="00773BF9" w:rsidRPr="00AB4A84" w:rsidRDefault="00773BF9" w:rsidP="008F565E">
            <w:pPr>
              <w:pStyle w:val="NoSpacing"/>
              <w:jc w:val="center"/>
              <w:rPr>
                <w:rFonts w:cs="Arial"/>
              </w:rPr>
            </w:pPr>
            <w:r w:rsidRPr="00AB4A84">
              <w:rPr>
                <w:rFonts w:cs="Arial"/>
              </w:rPr>
              <w:t>Annual</w:t>
            </w:r>
          </w:p>
        </w:tc>
        <w:tc>
          <w:tcPr>
            <w:tcW w:w="709" w:type="dxa"/>
            <w:shd w:val="clear" w:color="auto" w:fill="auto"/>
          </w:tcPr>
          <w:p w:rsidR="00773BF9" w:rsidRPr="0066227D" w:rsidRDefault="00773BF9" w:rsidP="008F565E">
            <w:pPr>
              <w:pStyle w:val="NoSpacing"/>
              <w:jc w:val="center"/>
              <w:rPr>
                <w:rFonts w:cs="Arial"/>
              </w:rPr>
            </w:pPr>
            <w:r>
              <w:rPr>
                <w:rFonts w:cs="Arial"/>
              </w:rPr>
              <w:t>-1.3</w:t>
            </w:r>
          </w:p>
          <w:p w:rsidR="00773BF9" w:rsidRPr="0066227D" w:rsidRDefault="00773BF9" w:rsidP="008F565E">
            <w:pPr>
              <w:pStyle w:val="NoSpacing"/>
              <w:jc w:val="center"/>
              <w:rPr>
                <w:rFonts w:cs="Arial"/>
              </w:rPr>
            </w:pPr>
            <w:r w:rsidRPr="0066227D">
              <w:rPr>
                <w:rFonts w:cs="Arial"/>
              </w:rPr>
              <w:t>SEN</w:t>
            </w:r>
          </w:p>
          <w:p w:rsidR="00773BF9" w:rsidRPr="0066227D" w:rsidRDefault="00773BF9" w:rsidP="008F565E">
            <w:pPr>
              <w:pStyle w:val="NoSpacing"/>
              <w:jc w:val="center"/>
              <w:rPr>
                <w:rFonts w:cs="Arial"/>
              </w:rPr>
            </w:pPr>
            <w:r w:rsidRPr="0066227D">
              <w:rPr>
                <w:rFonts w:cs="Arial"/>
              </w:rPr>
              <w:t>(E)</w:t>
            </w:r>
          </w:p>
        </w:tc>
        <w:tc>
          <w:tcPr>
            <w:tcW w:w="709" w:type="dxa"/>
            <w:shd w:val="clear" w:color="auto" w:fill="auto"/>
          </w:tcPr>
          <w:p w:rsidR="00773BF9" w:rsidRPr="0066227D" w:rsidRDefault="00773BF9" w:rsidP="008F565E">
            <w:pPr>
              <w:pStyle w:val="NoSpacing"/>
              <w:jc w:val="center"/>
              <w:rPr>
                <w:rFonts w:cs="Arial"/>
              </w:rPr>
            </w:pPr>
            <w:r>
              <w:rPr>
                <w:rFonts w:cs="Arial"/>
              </w:rPr>
              <w:t>-0.5</w:t>
            </w:r>
          </w:p>
          <w:p w:rsidR="00773BF9" w:rsidRPr="0066227D" w:rsidRDefault="00773BF9" w:rsidP="008F565E">
            <w:pPr>
              <w:pStyle w:val="NoSpacing"/>
              <w:jc w:val="center"/>
              <w:rPr>
                <w:rFonts w:cs="Arial"/>
              </w:rPr>
            </w:pPr>
            <w:r w:rsidRPr="0066227D">
              <w:rPr>
                <w:rFonts w:cs="Arial"/>
              </w:rPr>
              <w:t>SEN</w:t>
            </w:r>
          </w:p>
          <w:p w:rsidR="00773BF9" w:rsidRPr="0066227D" w:rsidRDefault="00773BF9" w:rsidP="008F565E">
            <w:pPr>
              <w:pStyle w:val="NoSpacing"/>
              <w:jc w:val="center"/>
              <w:rPr>
                <w:rFonts w:cs="Arial"/>
              </w:rPr>
            </w:pPr>
            <w:r w:rsidRPr="0066227D">
              <w:rPr>
                <w:rFonts w:cs="Arial"/>
              </w:rPr>
              <w:t>(K)</w:t>
            </w:r>
          </w:p>
        </w:tc>
        <w:tc>
          <w:tcPr>
            <w:tcW w:w="709" w:type="dxa"/>
            <w:shd w:val="clear" w:color="auto" w:fill="auto"/>
          </w:tcPr>
          <w:p w:rsidR="00F32833" w:rsidRDefault="00F32833" w:rsidP="008F565E">
            <w:pPr>
              <w:pStyle w:val="NoSpacing"/>
              <w:jc w:val="center"/>
              <w:rPr>
                <w:rFonts w:cs="Arial"/>
              </w:rPr>
            </w:pPr>
            <w:r>
              <w:rPr>
                <w:rFonts w:cs="Arial"/>
              </w:rPr>
              <w:t>-1.1</w:t>
            </w:r>
          </w:p>
          <w:p w:rsidR="00773BF9" w:rsidRPr="00AB4A84" w:rsidRDefault="00773BF9" w:rsidP="008F565E">
            <w:pPr>
              <w:pStyle w:val="NoSpacing"/>
              <w:jc w:val="center"/>
              <w:rPr>
                <w:rFonts w:cs="Arial"/>
              </w:rPr>
            </w:pPr>
            <w:r w:rsidRPr="00AB4A84">
              <w:rPr>
                <w:rFonts w:cs="Arial"/>
              </w:rPr>
              <w:t>SEN</w:t>
            </w:r>
          </w:p>
          <w:p w:rsidR="00773BF9" w:rsidRPr="00AB4A84" w:rsidRDefault="00773BF9" w:rsidP="008F565E">
            <w:pPr>
              <w:pStyle w:val="NoSpacing"/>
              <w:jc w:val="center"/>
              <w:rPr>
                <w:rFonts w:cs="Arial"/>
              </w:rPr>
            </w:pPr>
            <w:r w:rsidRPr="00AB4A84">
              <w:rPr>
                <w:rFonts w:cs="Arial"/>
              </w:rPr>
              <w:t>(E)</w:t>
            </w:r>
          </w:p>
        </w:tc>
        <w:tc>
          <w:tcPr>
            <w:tcW w:w="708" w:type="dxa"/>
            <w:shd w:val="clear" w:color="auto" w:fill="auto"/>
          </w:tcPr>
          <w:p w:rsidR="00773BF9" w:rsidRPr="00F32833" w:rsidRDefault="00F32833" w:rsidP="008F565E">
            <w:pPr>
              <w:pStyle w:val="NoSpacing"/>
              <w:jc w:val="center"/>
              <w:rPr>
                <w:rFonts w:cs="Arial"/>
              </w:rPr>
            </w:pPr>
            <w:r w:rsidRPr="00F32833">
              <w:rPr>
                <w:rFonts w:cs="Arial"/>
              </w:rPr>
              <w:t>-0.3</w:t>
            </w:r>
          </w:p>
          <w:p w:rsidR="00773BF9" w:rsidRPr="00F32833" w:rsidRDefault="00773BF9" w:rsidP="008F565E">
            <w:pPr>
              <w:pStyle w:val="NoSpacing"/>
              <w:jc w:val="center"/>
              <w:rPr>
                <w:rFonts w:cs="Arial"/>
              </w:rPr>
            </w:pPr>
            <w:r w:rsidRPr="00F32833">
              <w:rPr>
                <w:rFonts w:cs="Arial"/>
              </w:rPr>
              <w:t>SEN</w:t>
            </w:r>
          </w:p>
          <w:p w:rsidR="00773BF9" w:rsidRPr="00F32833" w:rsidRDefault="00773BF9" w:rsidP="008F565E">
            <w:pPr>
              <w:pStyle w:val="NoSpacing"/>
              <w:jc w:val="center"/>
              <w:rPr>
                <w:rFonts w:cs="Arial"/>
              </w:rPr>
            </w:pPr>
            <w:r w:rsidRPr="00F32833">
              <w:rPr>
                <w:rFonts w:cs="Arial"/>
              </w:rPr>
              <w:t>(K)</w:t>
            </w:r>
          </w:p>
        </w:tc>
        <w:tc>
          <w:tcPr>
            <w:tcW w:w="709" w:type="dxa"/>
            <w:shd w:val="clear" w:color="auto" w:fill="auto"/>
          </w:tcPr>
          <w:p w:rsidR="00773BF9" w:rsidRPr="00F32833" w:rsidRDefault="00F32833" w:rsidP="008F565E">
            <w:pPr>
              <w:pStyle w:val="NoSpacing"/>
              <w:jc w:val="center"/>
              <w:rPr>
                <w:rFonts w:cs="Arial"/>
              </w:rPr>
            </w:pPr>
            <w:r w:rsidRPr="00F32833">
              <w:rPr>
                <w:rFonts w:cs="Arial"/>
              </w:rPr>
              <w:t>-0.5</w:t>
            </w:r>
          </w:p>
          <w:p w:rsidR="00773BF9" w:rsidRPr="00F32833" w:rsidRDefault="00773BF9" w:rsidP="008F565E">
            <w:pPr>
              <w:pStyle w:val="NoSpacing"/>
              <w:jc w:val="center"/>
              <w:rPr>
                <w:rFonts w:cs="Arial"/>
              </w:rPr>
            </w:pPr>
            <w:r w:rsidRPr="00F32833">
              <w:rPr>
                <w:rFonts w:cs="Arial"/>
              </w:rPr>
              <w:t>SEN</w:t>
            </w:r>
          </w:p>
          <w:p w:rsidR="00773BF9" w:rsidRPr="00F32833" w:rsidRDefault="00773BF9" w:rsidP="008F565E">
            <w:pPr>
              <w:pStyle w:val="NoSpacing"/>
              <w:jc w:val="center"/>
              <w:rPr>
                <w:rFonts w:cs="Arial"/>
              </w:rPr>
            </w:pPr>
            <w:r w:rsidRPr="00F32833">
              <w:rPr>
                <w:rFonts w:cs="Arial"/>
              </w:rPr>
              <w:t>(E)</w:t>
            </w:r>
          </w:p>
        </w:tc>
        <w:tc>
          <w:tcPr>
            <w:tcW w:w="709" w:type="dxa"/>
            <w:shd w:val="clear" w:color="auto" w:fill="auto"/>
          </w:tcPr>
          <w:p w:rsidR="00773BF9" w:rsidRPr="00AB4A84" w:rsidRDefault="00F32833" w:rsidP="008F565E">
            <w:pPr>
              <w:pStyle w:val="NoSpacing"/>
              <w:jc w:val="center"/>
              <w:rPr>
                <w:rFonts w:cs="Arial"/>
              </w:rPr>
            </w:pPr>
            <w:r>
              <w:rPr>
                <w:rFonts w:cs="Arial"/>
              </w:rPr>
              <w:t xml:space="preserve">-0.1 </w:t>
            </w:r>
            <w:r w:rsidR="00773BF9" w:rsidRPr="00AB4A84">
              <w:rPr>
                <w:rFonts w:cs="Arial"/>
              </w:rPr>
              <w:t>SEN</w:t>
            </w:r>
          </w:p>
          <w:p w:rsidR="00773BF9" w:rsidRPr="00AB4A84" w:rsidRDefault="00773BF9" w:rsidP="008F565E">
            <w:pPr>
              <w:pStyle w:val="NoSpacing"/>
              <w:jc w:val="center"/>
              <w:rPr>
                <w:rFonts w:cs="Arial"/>
              </w:rPr>
            </w:pPr>
            <w:r w:rsidRPr="00AB4A84">
              <w:rPr>
                <w:rFonts w:cs="Arial"/>
              </w:rPr>
              <w:t>(K)</w:t>
            </w:r>
          </w:p>
        </w:tc>
        <w:tc>
          <w:tcPr>
            <w:tcW w:w="709" w:type="dxa"/>
            <w:shd w:val="clear" w:color="auto" w:fill="auto"/>
          </w:tcPr>
          <w:p w:rsidR="00773BF9" w:rsidRPr="0066227D" w:rsidRDefault="00773BF9" w:rsidP="008F565E">
            <w:pPr>
              <w:pStyle w:val="NoSpacing"/>
              <w:jc w:val="center"/>
              <w:rPr>
                <w:rFonts w:cs="Arial"/>
              </w:rPr>
            </w:pPr>
            <w:r>
              <w:rPr>
                <w:rFonts w:cs="Arial"/>
              </w:rPr>
              <w:t>-1.1</w:t>
            </w:r>
          </w:p>
          <w:p w:rsidR="00773BF9" w:rsidRPr="0066227D" w:rsidRDefault="00773BF9" w:rsidP="008F565E">
            <w:pPr>
              <w:pStyle w:val="NoSpacing"/>
              <w:jc w:val="center"/>
              <w:rPr>
                <w:rFonts w:cs="Arial"/>
              </w:rPr>
            </w:pPr>
            <w:r w:rsidRPr="0066227D">
              <w:rPr>
                <w:rFonts w:cs="Arial"/>
              </w:rPr>
              <w:t>SEN</w:t>
            </w:r>
          </w:p>
          <w:p w:rsidR="00773BF9" w:rsidRPr="0066227D" w:rsidRDefault="00773BF9" w:rsidP="008F565E">
            <w:pPr>
              <w:pStyle w:val="NoSpacing"/>
              <w:jc w:val="center"/>
              <w:rPr>
                <w:rFonts w:cs="Arial"/>
              </w:rPr>
            </w:pPr>
            <w:r w:rsidRPr="0066227D">
              <w:rPr>
                <w:rFonts w:cs="Arial"/>
              </w:rPr>
              <w:t>(E)</w:t>
            </w:r>
          </w:p>
        </w:tc>
        <w:tc>
          <w:tcPr>
            <w:tcW w:w="708" w:type="dxa"/>
            <w:shd w:val="clear" w:color="auto" w:fill="auto"/>
          </w:tcPr>
          <w:p w:rsidR="00773BF9" w:rsidRPr="0066227D" w:rsidRDefault="00773BF9" w:rsidP="008F565E">
            <w:pPr>
              <w:pStyle w:val="NoSpacing"/>
              <w:jc w:val="center"/>
              <w:rPr>
                <w:rFonts w:cs="Arial"/>
              </w:rPr>
            </w:pPr>
            <w:r>
              <w:rPr>
                <w:rFonts w:cs="Arial"/>
              </w:rPr>
              <w:t>-0.5</w:t>
            </w:r>
          </w:p>
          <w:p w:rsidR="00773BF9" w:rsidRPr="0066227D" w:rsidRDefault="00773BF9" w:rsidP="008F565E">
            <w:pPr>
              <w:pStyle w:val="NoSpacing"/>
              <w:jc w:val="center"/>
              <w:rPr>
                <w:rFonts w:cs="Arial"/>
              </w:rPr>
            </w:pPr>
            <w:r w:rsidRPr="0066227D">
              <w:rPr>
                <w:rFonts w:cs="Arial"/>
              </w:rPr>
              <w:t>SEN</w:t>
            </w:r>
          </w:p>
          <w:p w:rsidR="00773BF9" w:rsidRPr="0066227D" w:rsidRDefault="00773BF9" w:rsidP="008F565E">
            <w:pPr>
              <w:pStyle w:val="NoSpacing"/>
              <w:jc w:val="center"/>
              <w:rPr>
                <w:rFonts w:cs="Arial"/>
              </w:rPr>
            </w:pPr>
            <w:r w:rsidRPr="0066227D">
              <w:rPr>
                <w:rFonts w:cs="Arial"/>
              </w:rPr>
              <w:t>(K)</w:t>
            </w:r>
          </w:p>
        </w:tc>
        <w:tc>
          <w:tcPr>
            <w:tcW w:w="709" w:type="dxa"/>
            <w:shd w:val="clear" w:color="auto" w:fill="auto"/>
          </w:tcPr>
          <w:p w:rsidR="00773BF9" w:rsidRPr="0066227D" w:rsidRDefault="00773BF9" w:rsidP="008F565E">
            <w:pPr>
              <w:pStyle w:val="NoSpacing"/>
              <w:jc w:val="center"/>
              <w:rPr>
                <w:rFonts w:cs="Arial"/>
              </w:rPr>
            </w:pPr>
            <w:r>
              <w:rPr>
                <w:rFonts w:cs="Arial"/>
              </w:rPr>
              <w:t>-1.1</w:t>
            </w:r>
          </w:p>
          <w:p w:rsidR="00773BF9" w:rsidRPr="0066227D" w:rsidRDefault="00773BF9" w:rsidP="008F565E">
            <w:pPr>
              <w:pStyle w:val="NoSpacing"/>
              <w:jc w:val="center"/>
              <w:rPr>
                <w:rFonts w:cs="Arial"/>
              </w:rPr>
            </w:pPr>
            <w:r w:rsidRPr="0066227D">
              <w:rPr>
                <w:rFonts w:cs="Arial"/>
              </w:rPr>
              <w:t>SEN</w:t>
            </w:r>
          </w:p>
          <w:p w:rsidR="00773BF9" w:rsidRPr="0066227D" w:rsidRDefault="00773BF9" w:rsidP="008F565E">
            <w:pPr>
              <w:pStyle w:val="NoSpacing"/>
              <w:jc w:val="center"/>
              <w:rPr>
                <w:rFonts w:cs="Arial"/>
              </w:rPr>
            </w:pPr>
            <w:r w:rsidRPr="0066227D">
              <w:rPr>
                <w:rFonts w:cs="Arial"/>
              </w:rPr>
              <w:t>(E)</w:t>
            </w:r>
          </w:p>
        </w:tc>
        <w:tc>
          <w:tcPr>
            <w:tcW w:w="714" w:type="dxa"/>
            <w:shd w:val="clear" w:color="auto" w:fill="auto"/>
          </w:tcPr>
          <w:p w:rsidR="00773BF9" w:rsidRPr="0066227D" w:rsidRDefault="00773BF9" w:rsidP="008F565E">
            <w:pPr>
              <w:pStyle w:val="NoSpacing"/>
              <w:jc w:val="center"/>
              <w:rPr>
                <w:rFonts w:cs="Arial"/>
              </w:rPr>
            </w:pPr>
            <w:r>
              <w:rPr>
                <w:rFonts w:cs="Arial"/>
              </w:rPr>
              <w:t>-0.4</w:t>
            </w:r>
          </w:p>
          <w:p w:rsidR="00773BF9" w:rsidRPr="0066227D" w:rsidRDefault="00773BF9" w:rsidP="008F565E">
            <w:pPr>
              <w:pStyle w:val="NoSpacing"/>
              <w:jc w:val="center"/>
              <w:rPr>
                <w:rFonts w:cs="Arial"/>
              </w:rPr>
            </w:pPr>
            <w:r w:rsidRPr="0066227D">
              <w:rPr>
                <w:rFonts w:cs="Arial"/>
              </w:rPr>
              <w:t>SEN</w:t>
            </w:r>
          </w:p>
          <w:p w:rsidR="00773BF9" w:rsidRPr="0066227D" w:rsidRDefault="00773BF9" w:rsidP="008F565E">
            <w:pPr>
              <w:pStyle w:val="NoSpacing"/>
              <w:jc w:val="center"/>
              <w:rPr>
                <w:rFonts w:cs="Arial"/>
              </w:rPr>
            </w:pPr>
            <w:r w:rsidRPr="0066227D">
              <w:rPr>
                <w:rFonts w:cs="Arial"/>
              </w:rPr>
              <w:t>(K)</w:t>
            </w:r>
          </w:p>
        </w:tc>
      </w:tr>
      <w:tr w:rsidR="00773BF9" w:rsidRPr="00AB4A84" w:rsidTr="008F565E">
        <w:trPr>
          <w:trHeight w:val="1279"/>
        </w:trPr>
        <w:tc>
          <w:tcPr>
            <w:tcW w:w="703" w:type="dxa"/>
            <w:shd w:val="clear" w:color="auto" w:fill="auto"/>
          </w:tcPr>
          <w:p w:rsidR="00773BF9" w:rsidRPr="00AB4A84" w:rsidRDefault="00773BF9" w:rsidP="008F565E">
            <w:pPr>
              <w:pStyle w:val="NoSpacing"/>
              <w:rPr>
                <w:color w:val="000000" w:themeColor="text1"/>
              </w:rPr>
            </w:pPr>
            <w:r w:rsidRPr="00AB4A84">
              <w:rPr>
                <w:color w:val="000000" w:themeColor="text1"/>
              </w:rPr>
              <w:t>4c</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Combined NEET and Not Known percentage of 16 and 17yr olds with SEND</w:t>
            </w:r>
          </w:p>
        </w:tc>
        <w:tc>
          <w:tcPr>
            <w:tcW w:w="1843" w:type="dxa"/>
            <w:shd w:val="clear" w:color="auto" w:fill="auto"/>
          </w:tcPr>
          <w:p w:rsidR="00773BF9" w:rsidRPr="00AB4A84" w:rsidRDefault="00773BF9" w:rsidP="008F565E">
            <w:pPr>
              <w:pStyle w:val="NoSpacing"/>
              <w:rPr>
                <w:color w:val="000000" w:themeColor="text1"/>
              </w:rPr>
            </w:pPr>
            <w:r w:rsidRPr="00AB4A84">
              <w:rPr>
                <w:color w:val="000000" w:themeColor="text1"/>
              </w:rPr>
              <w:t>Head of Learning and Skills</w:t>
            </w:r>
          </w:p>
        </w:tc>
        <w:tc>
          <w:tcPr>
            <w:tcW w:w="992" w:type="dxa"/>
            <w:shd w:val="clear" w:color="auto" w:fill="auto"/>
          </w:tcPr>
          <w:p w:rsidR="00773BF9" w:rsidRPr="00AB4A84" w:rsidRDefault="00773BF9" w:rsidP="008F565E">
            <w:pPr>
              <w:pStyle w:val="NoSpacing"/>
              <w:rPr>
                <w:color w:val="000000" w:themeColor="text1"/>
              </w:rPr>
            </w:pPr>
            <w:r w:rsidRPr="00AB4A84">
              <w:rPr>
                <w:color w:val="000000" w:themeColor="text1"/>
              </w:rPr>
              <w:t>Annual</w:t>
            </w:r>
          </w:p>
        </w:tc>
        <w:tc>
          <w:tcPr>
            <w:tcW w:w="1418"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13.7%, December 2017 – February 2018 average</w:t>
            </w:r>
          </w:p>
        </w:tc>
        <w:tc>
          <w:tcPr>
            <w:tcW w:w="1417"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14.7% December 2018 – February 2019 average</w:t>
            </w:r>
          </w:p>
        </w:tc>
        <w:tc>
          <w:tcPr>
            <w:tcW w:w="1418" w:type="dxa"/>
            <w:gridSpan w:val="2"/>
            <w:shd w:val="clear" w:color="auto" w:fill="auto"/>
          </w:tcPr>
          <w:p w:rsidR="00773BF9" w:rsidRPr="00AB4A84" w:rsidRDefault="00773BF9" w:rsidP="008F565E">
            <w:pPr>
              <w:rPr>
                <w:rFonts w:ascii="Arial" w:eastAsia="Times New Roman" w:hAnsi="Arial"/>
                <w:color w:val="000000" w:themeColor="text1"/>
                <w:sz w:val="22"/>
                <w:szCs w:val="22"/>
                <w:lang w:val="en-US" w:eastAsia="en-US"/>
              </w:rPr>
            </w:pPr>
            <w:r w:rsidRPr="00AB4A84">
              <w:rPr>
                <w:rFonts w:ascii="Arial" w:eastAsia="Times New Roman" w:hAnsi="Arial"/>
                <w:color w:val="000000" w:themeColor="text1"/>
                <w:sz w:val="22"/>
                <w:szCs w:val="22"/>
                <w:lang w:val="en-US" w:eastAsia="en-US"/>
              </w:rPr>
              <w:t>13.5%</w:t>
            </w:r>
          </w:p>
          <w:p w:rsidR="00773BF9" w:rsidRPr="00AB4A84" w:rsidRDefault="00773BF9" w:rsidP="008F565E">
            <w:pPr>
              <w:pStyle w:val="NoSpacing"/>
              <w:rPr>
                <w:color w:val="000000" w:themeColor="text1"/>
              </w:rPr>
            </w:pPr>
            <w:r w:rsidRPr="00AB4A84">
              <w:rPr>
                <w:color w:val="000000" w:themeColor="text1"/>
              </w:rPr>
              <w:t>December 2019 – February 2020 average</w:t>
            </w:r>
          </w:p>
        </w:tc>
        <w:tc>
          <w:tcPr>
            <w:tcW w:w="1417"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Not available</w:t>
            </w:r>
          </w:p>
        </w:tc>
        <w:tc>
          <w:tcPr>
            <w:tcW w:w="1423" w:type="dxa"/>
            <w:gridSpan w:val="2"/>
            <w:shd w:val="clear" w:color="auto" w:fill="auto"/>
          </w:tcPr>
          <w:p w:rsidR="00773BF9" w:rsidRPr="00AB4A84" w:rsidRDefault="000504C2" w:rsidP="008F565E">
            <w:pPr>
              <w:rPr>
                <w:rFonts w:ascii="Arial" w:eastAsia="Times New Roman" w:hAnsi="Arial"/>
                <w:color w:val="000000" w:themeColor="text1"/>
                <w:sz w:val="22"/>
                <w:szCs w:val="22"/>
                <w:lang w:val="en-US" w:eastAsia="en-US"/>
              </w:rPr>
            </w:pPr>
            <w:r>
              <w:rPr>
                <w:rFonts w:ascii="Arial" w:eastAsia="Times New Roman" w:hAnsi="Arial"/>
                <w:color w:val="000000" w:themeColor="text1"/>
                <w:sz w:val="22"/>
                <w:szCs w:val="22"/>
                <w:lang w:val="en-US" w:eastAsia="en-US"/>
              </w:rPr>
              <w:t>N</w:t>
            </w:r>
            <w:r w:rsidR="00773BF9" w:rsidRPr="00AB4A84">
              <w:rPr>
                <w:rFonts w:ascii="Arial" w:eastAsia="Times New Roman" w:hAnsi="Arial"/>
                <w:color w:val="000000" w:themeColor="text1"/>
                <w:sz w:val="22"/>
                <w:szCs w:val="22"/>
                <w:lang w:val="en-US" w:eastAsia="en-US"/>
              </w:rPr>
              <w:t>ot available</w:t>
            </w:r>
          </w:p>
          <w:p w:rsidR="00773BF9" w:rsidRPr="00AB4A84" w:rsidRDefault="00773BF9" w:rsidP="008F565E">
            <w:pPr>
              <w:rPr>
                <w:rFonts w:ascii="Arial" w:eastAsia="Times New Roman" w:hAnsi="Arial"/>
                <w:color w:val="000000" w:themeColor="text1"/>
                <w:sz w:val="22"/>
                <w:szCs w:val="22"/>
                <w:lang w:val="en-US" w:eastAsia="en-US"/>
              </w:rPr>
            </w:pPr>
          </w:p>
          <w:p w:rsidR="00773BF9" w:rsidRPr="00AB4A84" w:rsidRDefault="00773BF9" w:rsidP="008F565E">
            <w:pPr>
              <w:pStyle w:val="NoSpacing"/>
              <w:rPr>
                <w:color w:val="000000" w:themeColor="text1"/>
              </w:rPr>
            </w:pPr>
            <w:r w:rsidRPr="00AB4A84">
              <w:rPr>
                <w:color w:val="000000" w:themeColor="text1"/>
              </w:rPr>
              <w:t>Lancashire Overall Combined NEET and Not Known is 8.3%</w:t>
            </w:r>
          </w:p>
        </w:tc>
      </w:tr>
      <w:tr w:rsidR="00773BF9" w:rsidRPr="00AB4A84" w:rsidTr="000504C2">
        <w:trPr>
          <w:trHeight w:val="682"/>
        </w:trPr>
        <w:tc>
          <w:tcPr>
            <w:tcW w:w="703" w:type="dxa"/>
            <w:shd w:val="clear" w:color="auto" w:fill="auto"/>
          </w:tcPr>
          <w:p w:rsidR="00773BF9" w:rsidRPr="00AB4A84" w:rsidRDefault="00773BF9" w:rsidP="008F565E">
            <w:pPr>
              <w:pStyle w:val="NoSpacing"/>
              <w:rPr>
                <w:color w:val="000000" w:themeColor="text1"/>
              </w:rPr>
            </w:pPr>
            <w:r w:rsidRPr="00AB4A84">
              <w:rPr>
                <w:color w:val="000000" w:themeColor="text1"/>
              </w:rPr>
              <w:t>4d</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16 and 17yr olds with SEND participating in education and training</w:t>
            </w:r>
          </w:p>
        </w:tc>
        <w:tc>
          <w:tcPr>
            <w:tcW w:w="1843" w:type="dxa"/>
            <w:shd w:val="clear" w:color="auto" w:fill="auto"/>
          </w:tcPr>
          <w:p w:rsidR="00773BF9" w:rsidRPr="00AB4A84" w:rsidRDefault="00773BF9" w:rsidP="008F565E">
            <w:pPr>
              <w:pStyle w:val="NoSpacing"/>
              <w:rPr>
                <w:color w:val="000000" w:themeColor="text1"/>
              </w:rPr>
            </w:pPr>
            <w:r w:rsidRPr="00AB4A84">
              <w:rPr>
                <w:color w:val="000000" w:themeColor="text1"/>
              </w:rPr>
              <w:t>Head of Learning and Skills</w:t>
            </w:r>
          </w:p>
        </w:tc>
        <w:tc>
          <w:tcPr>
            <w:tcW w:w="992" w:type="dxa"/>
            <w:shd w:val="clear" w:color="auto" w:fill="auto"/>
          </w:tcPr>
          <w:p w:rsidR="00773BF9" w:rsidRPr="00AB4A84" w:rsidRDefault="00773BF9" w:rsidP="008F565E">
            <w:pPr>
              <w:pStyle w:val="NoSpacing"/>
              <w:rPr>
                <w:color w:val="000000" w:themeColor="text1"/>
              </w:rPr>
            </w:pPr>
            <w:r w:rsidRPr="00AB4A84">
              <w:rPr>
                <w:color w:val="000000" w:themeColor="text1"/>
              </w:rPr>
              <w:t>Annual</w:t>
            </w:r>
          </w:p>
        </w:tc>
        <w:tc>
          <w:tcPr>
            <w:tcW w:w="1418"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77.9% as at March 2018</w:t>
            </w:r>
          </w:p>
        </w:tc>
        <w:tc>
          <w:tcPr>
            <w:tcW w:w="1417"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80.0% as at March 2019</w:t>
            </w:r>
          </w:p>
        </w:tc>
        <w:tc>
          <w:tcPr>
            <w:tcW w:w="1418"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81.5% as at March 2020</w:t>
            </w:r>
          </w:p>
        </w:tc>
        <w:tc>
          <w:tcPr>
            <w:tcW w:w="1417"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Not available</w:t>
            </w:r>
          </w:p>
        </w:tc>
        <w:tc>
          <w:tcPr>
            <w:tcW w:w="1423"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81.4% as at March 2018</w:t>
            </w:r>
          </w:p>
        </w:tc>
      </w:tr>
      <w:tr w:rsidR="00773BF9" w:rsidRPr="00AB4A84" w:rsidTr="008F565E">
        <w:trPr>
          <w:trHeight w:val="1279"/>
        </w:trPr>
        <w:tc>
          <w:tcPr>
            <w:tcW w:w="703" w:type="dxa"/>
            <w:shd w:val="clear" w:color="auto" w:fill="auto"/>
          </w:tcPr>
          <w:p w:rsidR="00773BF9" w:rsidRPr="00AB4A84" w:rsidRDefault="00773BF9" w:rsidP="008F565E">
            <w:pPr>
              <w:pStyle w:val="NoSpacing"/>
              <w:rPr>
                <w:color w:val="000000" w:themeColor="text1"/>
              </w:rPr>
            </w:pPr>
            <w:r w:rsidRPr="00AB4A84">
              <w:rPr>
                <w:color w:val="000000" w:themeColor="text1"/>
              </w:rPr>
              <w:t>4e</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Key stage 5 destination measures by SEN (state funded mainstream schools) – any sustained education or employment destination</w:t>
            </w:r>
          </w:p>
        </w:tc>
        <w:tc>
          <w:tcPr>
            <w:tcW w:w="1843" w:type="dxa"/>
            <w:shd w:val="clear" w:color="auto" w:fill="auto"/>
          </w:tcPr>
          <w:p w:rsidR="00773BF9" w:rsidRPr="00AB4A84" w:rsidRDefault="00773BF9" w:rsidP="008F565E">
            <w:pPr>
              <w:pStyle w:val="NoSpacing"/>
              <w:rPr>
                <w:color w:val="000000" w:themeColor="text1"/>
              </w:rPr>
            </w:pPr>
            <w:r w:rsidRPr="00AB4A84">
              <w:rPr>
                <w:color w:val="000000" w:themeColor="text1"/>
              </w:rPr>
              <w:t>Head of Learning and Skills</w:t>
            </w:r>
          </w:p>
        </w:tc>
        <w:tc>
          <w:tcPr>
            <w:tcW w:w="992" w:type="dxa"/>
            <w:shd w:val="clear" w:color="auto" w:fill="auto"/>
          </w:tcPr>
          <w:p w:rsidR="00773BF9" w:rsidRPr="00AB4A84" w:rsidRDefault="00773BF9" w:rsidP="008F565E">
            <w:pPr>
              <w:pStyle w:val="NoSpacing"/>
              <w:rPr>
                <w:color w:val="000000" w:themeColor="text1"/>
              </w:rPr>
            </w:pPr>
            <w:r w:rsidRPr="00AB4A84">
              <w:rPr>
                <w:color w:val="000000" w:themeColor="text1"/>
              </w:rPr>
              <w:t>Annual</w:t>
            </w:r>
          </w:p>
        </w:tc>
        <w:tc>
          <w:tcPr>
            <w:tcW w:w="1418"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81%, 2016/17 destination of 2015/16 cohort</w:t>
            </w:r>
          </w:p>
        </w:tc>
        <w:tc>
          <w:tcPr>
            <w:tcW w:w="1417"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82%, 2017/18 destination of 2016/17 cohort</w:t>
            </w:r>
          </w:p>
        </w:tc>
        <w:tc>
          <w:tcPr>
            <w:tcW w:w="1418"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83%, 2018/19 destination of 2017/18 cohort</w:t>
            </w:r>
          </w:p>
        </w:tc>
        <w:tc>
          <w:tcPr>
            <w:tcW w:w="1417"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Not available</w:t>
            </w:r>
          </w:p>
        </w:tc>
        <w:tc>
          <w:tcPr>
            <w:tcW w:w="1423"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86%</w:t>
            </w:r>
          </w:p>
        </w:tc>
      </w:tr>
      <w:tr w:rsidR="00773BF9" w:rsidRPr="00AB4A84" w:rsidTr="008F565E">
        <w:trPr>
          <w:trHeight w:val="1279"/>
        </w:trPr>
        <w:tc>
          <w:tcPr>
            <w:tcW w:w="703" w:type="dxa"/>
            <w:shd w:val="clear" w:color="auto" w:fill="auto"/>
          </w:tcPr>
          <w:p w:rsidR="00773BF9" w:rsidRPr="00AB4A84" w:rsidRDefault="00773BF9" w:rsidP="008F565E">
            <w:pPr>
              <w:pStyle w:val="NoSpacing"/>
              <w:rPr>
                <w:color w:val="000000" w:themeColor="text1"/>
              </w:rPr>
            </w:pPr>
            <w:r w:rsidRPr="00AB4A84">
              <w:rPr>
                <w:color w:val="000000" w:themeColor="text1"/>
              </w:rPr>
              <w:t>4f</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AB4A84">
              <w:rPr>
                <w:rFonts w:ascii="Arial" w:eastAsia="Times New Roman" w:hAnsi="Arial" w:cs="Times New Roman"/>
                <w:color w:val="000000" w:themeColor="text1"/>
                <w:lang w:val="en-US"/>
              </w:rPr>
              <w:t>Key stage 5 destination measures by LLDD (state funded colleges) – any sustained education or employment destination</w:t>
            </w:r>
          </w:p>
        </w:tc>
        <w:tc>
          <w:tcPr>
            <w:tcW w:w="1843" w:type="dxa"/>
            <w:shd w:val="clear" w:color="auto" w:fill="auto"/>
          </w:tcPr>
          <w:p w:rsidR="00773BF9" w:rsidRPr="00AB4A84" w:rsidRDefault="00773BF9" w:rsidP="008F565E">
            <w:pPr>
              <w:pStyle w:val="NoSpacing"/>
              <w:rPr>
                <w:color w:val="000000" w:themeColor="text1"/>
              </w:rPr>
            </w:pPr>
            <w:r w:rsidRPr="00AB4A84">
              <w:rPr>
                <w:color w:val="000000" w:themeColor="text1"/>
              </w:rPr>
              <w:t>Head of Learning and Skills</w:t>
            </w:r>
          </w:p>
        </w:tc>
        <w:tc>
          <w:tcPr>
            <w:tcW w:w="992" w:type="dxa"/>
            <w:shd w:val="clear" w:color="auto" w:fill="auto"/>
          </w:tcPr>
          <w:p w:rsidR="00773BF9" w:rsidRPr="00AB4A84" w:rsidRDefault="00773BF9" w:rsidP="008F565E">
            <w:pPr>
              <w:pStyle w:val="NoSpacing"/>
              <w:rPr>
                <w:color w:val="000000" w:themeColor="text1"/>
              </w:rPr>
            </w:pPr>
            <w:r w:rsidRPr="00AB4A84">
              <w:rPr>
                <w:color w:val="000000" w:themeColor="text1"/>
              </w:rPr>
              <w:t>Annual</w:t>
            </w:r>
          </w:p>
        </w:tc>
        <w:tc>
          <w:tcPr>
            <w:tcW w:w="1418"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84%, 2016/17 destination of 2015/16 cohort</w:t>
            </w:r>
          </w:p>
        </w:tc>
        <w:tc>
          <w:tcPr>
            <w:tcW w:w="1417"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85%, 2017/18 destination of 2016/17 cohort</w:t>
            </w:r>
          </w:p>
        </w:tc>
        <w:tc>
          <w:tcPr>
            <w:tcW w:w="1418"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86%, 2018/19 destination of 2017/18 cohort</w:t>
            </w:r>
          </w:p>
        </w:tc>
        <w:tc>
          <w:tcPr>
            <w:tcW w:w="1417"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Not available</w:t>
            </w:r>
          </w:p>
        </w:tc>
        <w:tc>
          <w:tcPr>
            <w:tcW w:w="1423" w:type="dxa"/>
            <w:gridSpan w:val="2"/>
            <w:shd w:val="clear" w:color="auto" w:fill="auto"/>
          </w:tcPr>
          <w:p w:rsidR="00773BF9" w:rsidRPr="00AB4A84" w:rsidRDefault="00773BF9" w:rsidP="008F565E">
            <w:pPr>
              <w:pStyle w:val="NoSpacing"/>
              <w:rPr>
                <w:color w:val="000000" w:themeColor="text1"/>
              </w:rPr>
            </w:pPr>
            <w:r w:rsidRPr="00AB4A84">
              <w:rPr>
                <w:color w:val="000000" w:themeColor="text1"/>
              </w:rPr>
              <w:t>85%</w:t>
            </w:r>
          </w:p>
        </w:tc>
      </w:tr>
      <w:tr w:rsidR="00773BF9" w:rsidRPr="00AB4A84" w:rsidTr="008F565E">
        <w:trPr>
          <w:trHeight w:val="1279"/>
        </w:trPr>
        <w:tc>
          <w:tcPr>
            <w:tcW w:w="703" w:type="dxa"/>
            <w:shd w:val="clear" w:color="auto" w:fill="auto"/>
          </w:tcPr>
          <w:p w:rsidR="00773BF9" w:rsidRPr="00AB4A84" w:rsidRDefault="000504C2" w:rsidP="008F565E">
            <w:pPr>
              <w:pStyle w:val="NoSpacing"/>
              <w:rPr>
                <w:color w:val="000000" w:themeColor="text1"/>
              </w:rPr>
            </w:pPr>
            <w:r>
              <w:rPr>
                <w:rFonts w:cs="Arial"/>
              </w:rPr>
              <w:lastRenderedPageBreak/>
              <w:t>4g</w:t>
            </w:r>
            <w:r w:rsidR="00773BF9" w:rsidRPr="002A4414">
              <w:rPr>
                <w:rFonts w:cs="Arial"/>
              </w:rPr>
              <w:t xml:space="preserve"> (i)</w:t>
            </w:r>
          </w:p>
        </w:tc>
        <w:tc>
          <w:tcPr>
            <w:tcW w:w="3266" w:type="dxa"/>
            <w:shd w:val="clear" w:color="auto" w:fill="auto"/>
          </w:tcPr>
          <w:p w:rsidR="00773BF9" w:rsidRPr="00AB4A84" w:rsidRDefault="00773BF9" w:rsidP="008F565E">
            <w:pPr>
              <w:pStyle w:val="ListParagraph"/>
              <w:spacing w:after="120" w:line="240" w:lineRule="auto"/>
              <w:ind w:left="0"/>
              <w:rPr>
                <w:rFonts w:ascii="Arial" w:eastAsia="Times New Roman" w:hAnsi="Arial" w:cs="Times New Roman"/>
                <w:color w:val="000000" w:themeColor="text1"/>
                <w:lang w:val="en-US"/>
              </w:rPr>
            </w:pPr>
            <w:r w:rsidRPr="002A4414">
              <w:rPr>
                <w:rFonts w:ascii="Arial" w:eastAsia="Times New Roman" w:hAnsi="Arial" w:cs="Times New Roman"/>
                <w:lang w:val="en-US"/>
              </w:rPr>
              <w:t>Number of SEND young people with EHCPs receiving a permanent exclusion</w:t>
            </w:r>
          </w:p>
        </w:tc>
        <w:tc>
          <w:tcPr>
            <w:tcW w:w="1843" w:type="dxa"/>
            <w:shd w:val="clear" w:color="auto" w:fill="auto"/>
          </w:tcPr>
          <w:p w:rsidR="00773BF9" w:rsidRPr="00AB4A84" w:rsidRDefault="00773BF9" w:rsidP="008F565E">
            <w:pPr>
              <w:pStyle w:val="NoSpacing"/>
              <w:rPr>
                <w:color w:val="000000" w:themeColor="text1"/>
              </w:rPr>
            </w:pPr>
            <w:r w:rsidRPr="002A4414">
              <w:rPr>
                <w:rFonts w:cs="Arial"/>
              </w:rPr>
              <w:t xml:space="preserve">Head of Education, Quality and Performance </w:t>
            </w:r>
          </w:p>
        </w:tc>
        <w:tc>
          <w:tcPr>
            <w:tcW w:w="992" w:type="dxa"/>
            <w:shd w:val="clear" w:color="auto" w:fill="auto"/>
          </w:tcPr>
          <w:p w:rsidR="00773BF9" w:rsidRPr="00AB4A84" w:rsidRDefault="00773BF9" w:rsidP="008F565E">
            <w:pPr>
              <w:pStyle w:val="NoSpacing"/>
              <w:rPr>
                <w:color w:val="000000" w:themeColor="text1"/>
              </w:rPr>
            </w:pPr>
            <w:r w:rsidRPr="002A4414">
              <w:rPr>
                <w:rFonts w:cs="Arial"/>
              </w:rPr>
              <w:t>Annual</w:t>
            </w:r>
          </w:p>
        </w:tc>
        <w:tc>
          <w:tcPr>
            <w:tcW w:w="1418" w:type="dxa"/>
            <w:gridSpan w:val="2"/>
            <w:shd w:val="clear" w:color="auto" w:fill="auto"/>
          </w:tcPr>
          <w:p w:rsidR="00773BF9" w:rsidRPr="00AB4A84" w:rsidRDefault="00773BF9" w:rsidP="008F565E">
            <w:pPr>
              <w:pStyle w:val="NoSpacing"/>
              <w:jc w:val="center"/>
              <w:rPr>
                <w:color w:val="000000" w:themeColor="text1"/>
              </w:rPr>
            </w:pPr>
            <w:r w:rsidRPr="002A4414">
              <w:rPr>
                <w:rFonts w:cs="Arial"/>
              </w:rPr>
              <w:t>27</w:t>
            </w:r>
          </w:p>
        </w:tc>
        <w:tc>
          <w:tcPr>
            <w:tcW w:w="1417" w:type="dxa"/>
            <w:gridSpan w:val="2"/>
            <w:shd w:val="clear" w:color="auto" w:fill="auto"/>
          </w:tcPr>
          <w:p w:rsidR="00773BF9" w:rsidRPr="00AB4A84" w:rsidRDefault="00773BF9" w:rsidP="008F565E">
            <w:pPr>
              <w:pStyle w:val="NoSpacing"/>
              <w:jc w:val="center"/>
              <w:rPr>
                <w:color w:val="000000" w:themeColor="text1"/>
              </w:rPr>
            </w:pPr>
            <w:r w:rsidRPr="002A4414">
              <w:rPr>
                <w:rFonts w:cs="Arial"/>
              </w:rPr>
              <w:t>5</w:t>
            </w:r>
          </w:p>
        </w:tc>
        <w:tc>
          <w:tcPr>
            <w:tcW w:w="1418" w:type="dxa"/>
            <w:gridSpan w:val="2"/>
            <w:shd w:val="clear" w:color="auto" w:fill="auto"/>
          </w:tcPr>
          <w:p w:rsidR="00773BF9" w:rsidRPr="00AB4A84" w:rsidRDefault="00773BF9" w:rsidP="008F565E">
            <w:pPr>
              <w:pStyle w:val="NoSpacing"/>
              <w:jc w:val="center"/>
              <w:rPr>
                <w:color w:val="000000" w:themeColor="text1"/>
              </w:rPr>
            </w:pPr>
            <w:r w:rsidRPr="002A4414">
              <w:rPr>
                <w:rFonts w:cs="Arial"/>
              </w:rPr>
              <w:t>2</w:t>
            </w:r>
          </w:p>
        </w:tc>
        <w:tc>
          <w:tcPr>
            <w:tcW w:w="1417" w:type="dxa"/>
            <w:gridSpan w:val="2"/>
            <w:shd w:val="clear" w:color="auto" w:fill="auto"/>
          </w:tcPr>
          <w:p w:rsidR="00773BF9" w:rsidRPr="00AB4A84" w:rsidRDefault="00773BF9" w:rsidP="008F565E">
            <w:pPr>
              <w:pStyle w:val="NoSpacing"/>
              <w:jc w:val="center"/>
              <w:rPr>
                <w:color w:val="000000" w:themeColor="text1"/>
              </w:rPr>
            </w:pPr>
            <w:r w:rsidRPr="002A4414">
              <w:rPr>
                <w:rFonts w:cs="Arial"/>
              </w:rPr>
              <w:t>Not available</w:t>
            </w:r>
          </w:p>
        </w:tc>
        <w:tc>
          <w:tcPr>
            <w:tcW w:w="1423" w:type="dxa"/>
            <w:gridSpan w:val="2"/>
            <w:shd w:val="clear" w:color="auto" w:fill="auto"/>
          </w:tcPr>
          <w:p w:rsidR="00773BF9" w:rsidRPr="00AB4A84" w:rsidRDefault="00773BF9" w:rsidP="008F565E">
            <w:pPr>
              <w:pStyle w:val="NoSpacing"/>
              <w:jc w:val="center"/>
              <w:rPr>
                <w:color w:val="000000" w:themeColor="text1"/>
              </w:rPr>
            </w:pPr>
            <w:r w:rsidRPr="002A4414">
              <w:rPr>
                <w:rFonts w:cs="Arial"/>
              </w:rPr>
              <w:t>Not available</w:t>
            </w:r>
          </w:p>
        </w:tc>
      </w:tr>
      <w:tr w:rsidR="00367B8F" w:rsidRPr="00AB4A84" w:rsidTr="008F565E">
        <w:trPr>
          <w:trHeight w:val="1279"/>
        </w:trPr>
        <w:tc>
          <w:tcPr>
            <w:tcW w:w="703" w:type="dxa"/>
            <w:shd w:val="clear" w:color="auto" w:fill="auto"/>
          </w:tcPr>
          <w:p w:rsidR="00367B8F" w:rsidRPr="00AB4A84" w:rsidRDefault="00367B8F" w:rsidP="00367B8F">
            <w:pPr>
              <w:pStyle w:val="NoSpacing"/>
              <w:rPr>
                <w:color w:val="000000" w:themeColor="text1"/>
              </w:rPr>
            </w:pPr>
            <w:r>
              <w:rPr>
                <w:rFonts w:cs="Arial"/>
              </w:rPr>
              <w:t>4g</w:t>
            </w:r>
            <w:r w:rsidRPr="002A4414">
              <w:rPr>
                <w:rFonts w:cs="Arial"/>
              </w:rPr>
              <w:t xml:space="preserve"> (ii)</w:t>
            </w:r>
          </w:p>
        </w:tc>
        <w:tc>
          <w:tcPr>
            <w:tcW w:w="3266" w:type="dxa"/>
            <w:shd w:val="clear" w:color="auto" w:fill="auto"/>
          </w:tcPr>
          <w:p w:rsidR="00367B8F" w:rsidRPr="00AB4A84" w:rsidRDefault="00367B8F" w:rsidP="00F17EA1">
            <w:pPr>
              <w:pStyle w:val="ListParagraph"/>
              <w:spacing w:after="120" w:line="240" w:lineRule="auto"/>
              <w:ind w:left="0"/>
              <w:rPr>
                <w:rFonts w:ascii="Arial" w:eastAsia="Times New Roman" w:hAnsi="Arial" w:cs="Times New Roman"/>
                <w:color w:val="000000" w:themeColor="text1"/>
                <w:lang w:val="en-US"/>
              </w:rPr>
            </w:pPr>
            <w:r w:rsidRPr="002A4414">
              <w:rPr>
                <w:rFonts w:ascii="Arial" w:eastAsia="Times New Roman" w:hAnsi="Arial" w:cs="Times New Roman"/>
                <w:lang w:val="en-US"/>
              </w:rPr>
              <w:t>Numbe</w:t>
            </w:r>
            <w:r w:rsidR="00B80B30">
              <w:rPr>
                <w:rFonts w:ascii="Arial" w:eastAsia="Times New Roman" w:hAnsi="Arial" w:cs="Times New Roman"/>
                <w:lang w:val="en-US"/>
              </w:rPr>
              <w:t>r</w:t>
            </w:r>
            <w:r w:rsidRPr="002A4414">
              <w:rPr>
                <w:rFonts w:ascii="Arial" w:eastAsia="Times New Roman" w:hAnsi="Arial" w:cs="Times New Roman"/>
                <w:lang w:val="en-US"/>
              </w:rPr>
              <w:t xml:space="preserve"> of permanent exclusions from </w:t>
            </w:r>
            <w:r w:rsidR="00F17EA1">
              <w:rPr>
                <w:rFonts w:ascii="Arial" w:eastAsia="Times New Roman" w:hAnsi="Arial" w:cs="Times New Roman"/>
                <w:lang w:val="en-US"/>
              </w:rPr>
              <w:t>s</w:t>
            </w:r>
            <w:r w:rsidRPr="002A4414">
              <w:rPr>
                <w:rFonts w:ascii="Arial" w:eastAsia="Times New Roman" w:hAnsi="Arial" w:cs="Times New Roman"/>
                <w:lang w:val="en-US"/>
              </w:rPr>
              <w:t xml:space="preserve">pecial </w:t>
            </w:r>
            <w:r w:rsidR="00F17EA1">
              <w:rPr>
                <w:rFonts w:ascii="Arial" w:eastAsia="Times New Roman" w:hAnsi="Arial" w:cs="Times New Roman"/>
                <w:lang w:val="en-US"/>
              </w:rPr>
              <w:t>s</w:t>
            </w:r>
            <w:r w:rsidRPr="002A4414">
              <w:rPr>
                <w:rFonts w:ascii="Arial" w:eastAsia="Times New Roman" w:hAnsi="Arial" w:cs="Times New Roman"/>
                <w:lang w:val="en-US"/>
              </w:rPr>
              <w:t>chool</w:t>
            </w:r>
            <w:r w:rsidR="00F17EA1">
              <w:rPr>
                <w:rFonts w:ascii="Arial" w:eastAsia="Times New Roman" w:hAnsi="Arial" w:cs="Times New Roman"/>
                <w:lang w:val="en-US"/>
              </w:rPr>
              <w:t>s</w:t>
            </w:r>
          </w:p>
        </w:tc>
        <w:tc>
          <w:tcPr>
            <w:tcW w:w="1843" w:type="dxa"/>
            <w:shd w:val="clear" w:color="auto" w:fill="auto"/>
          </w:tcPr>
          <w:p w:rsidR="00367B8F" w:rsidRPr="00AB4A84" w:rsidRDefault="00367B8F" w:rsidP="00367B8F">
            <w:pPr>
              <w:pStyle w:val="NoSpacing"/>
              <w:rPr>
                <w:color w:val="000000" w:themeColor="text1"/>
              </w:rPr>
            </w:pPr>
            <w:r w:rsidRPr="002A4414">
              <w:rPr>
                <w:rFonts w:cs="Arial"/>
              </w:rPr>
              <w:t>Head of Education, Quality and Performance</w:t>
            </w:r>
          </w:p>
        </w:tc>
        <w:tc>
          <w:tcPr>
            <w:tcW w:w="992" w:type="dxa"/>
            <w:shd w:val="clear" w:color="auto" w:fill="auto"/>
          </w:tcPr>
          <w:p w:rsidR="00367B8F" w:rsidRPr="00AB4A84" w:rsidRDefault="00367B8F" w:rsidP="00367B8F">
            <w:pPr>
              <w:pStyle w:val="NoSpacing"/>
              <w:rPr>
                <w:color w:val="000000" w:themeColor="text1"/>
              </w:rPr>
            </w:pPr>
            <w:r w:rsidRPr="002A4414">
              <w:rPr>
                <w:rFonts w:cs="Arial"/>
              </w:rPr>
              <w:t>Annual</w:t>
            </w:r>
          </w:p>
        </w:tc>
        <w:tc>
          <w:tcPr>
            <w:tcW w:w="1418" w:type="dxa"/>
            <w:gridSpan w:val="2"/>
            <w:shd w:val="clear" w:color="auto" w:fill="auto"/>
          </w:tcPr>
          <w:p w:rsidR="00367B8F" w:rsidRDefault="00367B8F" w:rsidP="00367B8F">
            <w:pPr>
              <w:pStyle w:val="NoSpacing"/>
              <w:jc w:val="center"/>
              <w:rPr>
                <w:rFonts w:cs="Arial"/>
                <w:sz w:val="24"/>
                <w:szCs w:val="24"/>
                <w:highlight w:val="yellow"/>
              </w:rPr>
            </w:pPr>
            <w:r>
              <w:rPr>
                <w:rFonts w:cs="Arial"/>
                <w:sz w:val="24"/>
                <w:szCs w:val="24"/>
              </w:rPr>
              <w:t>2</w:t>
            </w:r>
          </w:p>
        </w:tc>
        <w:tc>
          <w:tcPr>
            <w:tcW w:w="1417" w:type="dxa"/>
            <w:gridSpan w:val="2"/>
            <w:shd w:val="clear" w:color="auto" w:fill="auto"/>
          </w:tcPr>
          <w:p w:rsidR="00367B8F" w:rsidRPr="00F32833" w:rsidRDefault="00F32833" w:rsidP="00367B8F">
            <w:pPr>
              <w:pStyle w:val="NoSpacing"/>
              <w:jc w:val="center"/>
              <w:rPr>
                <w:rFonts w:cs="Arial"/>
                <w:szCs w:val="24"/>
              </w:rPr>
            </w:pPr>
            <w:r w:rsidRPr="00F32833">
              <w:rPr>
                <w:rFonts w:cs="Arial"/>
                <w:szCs w:val="24"/>
              </w:rPr>
              <w:t>0</w:t>
            </w:r>
          </w:p>
        </w:tc>
        <w:tc>
          <w:tcPr>
            <w:tcW w:w="1418" w:type="dxa"/>
            <w:gridSpan w:val="2"/>
            <w:shd w:val="clear" w:color="auto" w:fill="auto"/>
          </w:tcPr>
          <w:p w:rsidR="00367B8F" w:rsidRPr="00F32833" w:rsidRDefault="00F32833" w:rsidP="00367B8F">
            <w:pPr>
              <w:pStyle w:val="NoSpacing"/>
              <w:jc w:val="center"/>
              <w:rPr>
                <w:rFonts w:cs="Arial"/>
                <w:szCs w:val="24"/>
              </w:rPr>
            </w:pPr>
            <w:r w:rsidRPr="00F32833">
              <w:rPr>
                <w:rFonts w:cs="Arial"/>
                <w:szCs w:val="24"/>
              </w:rPr>
              <w:t>0</w:t>
            </w:r>
          </w:p>
        </w:tc>
        <w:tc>
          <w:tcPr>
            <w:tcW w:w="1417" w:type="dxa"/>
            <w:gridSpan w:val="2"/>
            <w:shd w:val="clear" w:color="auto" w:fill="auto"/>
          </w:tcPr>
          <w:p w:rsidR="00367B8F" w:rsidRPr="00E42F2C" w:rsidRDefault="00367B8F" w:rsidP="00367B8F">
            <w:pPr>
              <w:pStyle w:val="NoSpacing"/>
              <w:jc w:val="center"/>
              <w:rPr>
                <w:rFonts w:cs="Arial"/>
                <w:sz w:val="24"/>
                <w:szCs w:val="24"/>
              </w:rPr>
            </w:pPr>
            <w:r>
              <w:rPr>
                <w:rFonts w:cs="Arial"/>
              </w:rPr>
              <w:t>A</w:t>
            </w:r>
            <w:r w:rsidRPr="002A4414">
              <w:rPr>
                <w:rFonts w:cs="Arial"/>
              </w:rPr>
              <w:t>vailable</w:t>
            </w:r>
            <w:r>
              <w:rPr>
                <w:rFonts w:cs="Arial"/>
              </w:rPr>
              <w:t xml:space="preserve"> June 2019</w:t>
            </w:r>
          </w:p>
        </w:tc>
        <w:tc>
          <w:tcPr>
            <w:tcW w:w="1423" w:type="dxa"/>
            <w:gridSpan w:val="2"/>
            <w:shd w:val="clear" w:color="auto" w:fill="auto"/>
          </w:tcPr>
          <w:p w:rsidR="00367B8F" w:rsidRPr="00E42F2C" w:rsidRDefault="00367B8F" w:rsidP="00367B8F">
            <w:pPr>
              <w:pStyle w:val="NoSpacing"/>
              <w:jc w:val="center"/>
              <w:rPr>
                <w:rFonts w:cs="Arial"/>
                <w:sz w:val="24"/>
                <w:szCs w:val="24"/>
              </w:rPr>
            </w:pPr>
            <w:r>
              <w:rPr>
                <w:rFonts w:cs="Arial"/>
              </w:rPr>
              <w:t>A</w:t>
            </w:r>
            <w:r w:rsidRPr="002A4414">
              <w:rPr>
                <w:rFonts w:cs="Arial"/>
              </w:rPr>
              <w:t>vailable</w:t>
            </w:r>
            <w:r>
              <w:rPr>
                <w:rFonts w:cs="Arial"/>
              </w:rPr>
              <w:t xml:space="preserve"> June 2019</w:t>
            </w:r>
          </w:p>
        </w:tc>
      </w:tr>
      <w:tr w:rsidR="00773BF9" w:rsidRPr="00AB4A84" w:rsidTr="008F565E">
        <w:trPr>
          <w:trHeight w:val="1279"/>
        </w:trPr>
        <w:tc>
          <w:tcPr>
            <w:tcW w:w="703" w:type="dxa"/>
            <w:shd w:val="clear" w:color="auto" w:fill="auto"/>
          </w:tcPr>
          <w:p w:rsidR="00773BF9" w:rsidRPr="00AB4A84" w:rsidRDefault="000504C2" w:rsidP="008F565E">
            <w:pPr>
              <w:pStyle w:val="NoSpacing"/>
              <w:rPr>
                <w:color w:val="000000" w:themeColor="text1"/>
              </w:rPr>
            </w:pPr>
            <w:r>
              <w:rPr>
                <w:rFonts w:cs="Arial"/>
              </w:rPr>
              <w:t>4h</w:t>
            </w:r>
          </w:p>
        </w:tc>
        <w:tc>
          <w:tcPr>
            <w:tcW w:w="3266" w:type="dxa"/>
            <w:shd w:val="clear" w:color="auto" w:fill="auto"/>
          </w:tcPr>
          <w:p w:rsidR="00773BF9" w:rsidRPr="00AB4A84" w:rsidRDefault="00207F00" w:rsidP="008F565E">
            <w:pPr>
              <w:pStyle w:val="ListParagraph"/>
              <w:spacing w:after="120" w:line="240" w:lineRule="auto"/>
              <w:ind w:left="0"/>
              <w:rPr>
                <w:rFonts w:ascii="Arial" w:eastAsia="Times New Roman" w:hAnsi="Arial" w:cs="Times New Roman"/>
                <w:color w:val="000000" w:themeColor="text1"/>
                <w:lang w:val="en-US"/>
              </w:rPr>
            </w:pPr>
            <w:r>
              <w:rPr>
                <w:rFonts w:ascii="Arial" w:eastAsia="Times New Roman" w:hAnsi="Arial" w:cs="Times New Roman"/>
                <w:lang w:val="en-US"/>
              </w:rPr>
              <w:t>Percentage</w:t>
            </w:r>
            <w:r w:rsidR="00773BF9" w:rsidRPr="002A4414">
              <w:rPr>
                <w:rFonts w:ascii="Arial" w:eastAsia="Times New Roman" w:hAnsi="Arial" w:cs="Times New Roman"/>
                <w:lang w:val="en-US"/>
              </w:rPr>
              <w:t xml:space="preserve"> of persistent school absentees with EHCP’s</w:t>
            </w:r>
          </w:p>
        </w:tc>
        <w:tc>
          <w:tcPr>
            <w:tcW w:w="1843" w:type="dxa"/>
            <w:shd w:val="clear" w:color="auto" w:fill="auto"/>
          </w:tcPr>
          <w:p w:rsidR="00773BF9" w:rsidRPr="00AB4A84" w:rsidRDefault="00773BF9" w:rsidP="008F565E">
            <w:pPr>
              <w:pStyle w:val="NoSpacing"/>
              <w:rPr>
                <w:color w:val="000000" w:themeColor="text1"/>
              </w:rPr>
            </w:pPr>
            <w:r w:rsidRPr="002A4414">
              <w:rPr>
                <w:rFonts w:cs="Arial"/>
              </w:rPr>
              <w:t>Head of Education, Quality and Performance</w:t>
            </w:r>
          </w:p>
        </w:tc>
        <w:tc>
          <w:tcPr>
            <w:tcW w:w="992" w:type="dxa"/>
            <w:shd w:val="clear" w:color="auto" w:fill="auto"/>
          </w:tcPr>
          <w:p w:rsidR="00773BF9" w:rsidRPr="00AB4A84" w:rsidRDefault="00773BF9" w:rsidP="008F565E">
            <w:pPr>
              <w:pStyle w:val="NoSpacing"/>
              <w:rPr>
                <w:color w:val="000000" w:themeColor="text1"/>
              </w:rPr>
            </w:pPr>
            <w:r w:rsidRPr="002A4414">
              <w:rPr>
                <w:rFonts w:cs="Arial"/>
              </w:rPr>
              <w:t>Annual</w:t>
            </w:r>
          </w:p>
        </w:tc>
        <w:tc>
          <w:tcPr>
            <w:tcW w:w="1418" w:type="dxa"/>
            <w:gridSpan w:val="2"/>
            <w:shd w:val="clear" w:color="auto" w:fill="auto"/>
          </w:tcPr>
          <w:p w:rsidR="00773BF9" w:rsidRPr="00AB4A84" w:rsidRDefault="00A403D8" w:rsidP="008F565E">
            <w:pPr>
              <w:pStyle w:val="NoSpacing"/>
              <w:jc w:val="center"/>
              <w:rPr>
                <w:color w:val="000000" w:themeColor="text1"/>
              </w:rPr>
            </w:pPr>
            <w:r>
              <w:rPr>
                <w:rFonts w:cs="Arial"/>
              </w:rPr>
              <w:t>5.8%</w:t>
            </w:r>
          </w:p>
        </w:tc>
        <w:tc>
          <w:tcPr>
            <w:tcW w:w="1417" w:type="dxa"/>
            <w:gridSpan w:val="2"/>
            <w:shd w:val="clear" w:color="auto" w:fill="auto"/>
          </w:tcPr>
          <w:p w:rsidR="00773BF9" w:rsidRPr="00AB4A84" w:rsidRDefault="00F32833" w:rsidP="008F565E">
            <w:pPr>
              <w:pStyle w:val="NoSpacing"/>
              <w:jc w:val="center"/>
              <w:rPr>
                <w:color w:val="000000" w:themeColor="text1"/>
              </w:rPr>
            </w:pPr>
            <w:r>
              <w:rPr>
                <w:color w:val="000000" w:themeColor="text1"/>
              </w:rPr>
              <w:t>5.8</w:t>
            </w:r>
          </w:p>
        </w:tc>
        <w:tc>
          <w:tcPr>
            <w:tcW w:w="1418" w:type="dxa"/>
            <w:gridSpan w:val="2"/>
            <w:shd w:val="clear" w:color="auto" w:fill="auto"/>
          </w:tcPr>
          <w:p w:rsidR="00773BF9" w:rsidRPr="00AB4A84" w:rsidRDefault="00F32833" w:rsidP="008F565E">
            <w:pPr>
              <w:pStyle w:val="NoSpacing"/>
              <w:jc w:val="center"/>
              <w:rPr>
                <w:color w:val="000000" w:themeColor="text1"/>
              </w:rPr>
            </w:pPr>
            <w:r>
              <w:rPr>
                <w:color w:val="000000" w:themeColor="text1"/>
              </w:rPr>
              <w:t>5.8</w:t>
            </w:r>
          </w:p>
        </w:tc>
        <w:tc>
          <w:tcPr>
            <w:tcW w:w="1417" w:type="dxa"/>
            <w:gridSpan w:val="2"/>
            <w:shd w:val="clear" w:color="auto" w:fill="auto"/>
          </w:tcPr>
          <w:p w:rsidR="00773BF9" w:rsidRPr="00AB4A84" w:rsidRDefault="00A403D8" w:rsidP="008F565E">
            <w:pPr>
              <w:pStyle w:val="NoSpacing"/>
              <w:jc w:val="center"/>
              <w:rPr>
                <w:color w:val="000000" w:themeColor="text1"/>
              </w:rPr>
            </w:pPr>
            <w:r>
              <w:rPr>
                <w:rFonts w:cs="Arial"/>
              </w:rPr>
              <w:t>6.2%</w:t>
            </w:r>
          </w:p>
        </w:tc>
        <w:tc>
          <w:tcPr>
            <w:tcW w:w="1423" w:type="dxa"/>
            <w:gridSpan w:val="2"/>
            <w:shd w:val="clear" w:color="auto" w:fill="auto"/>
          </w:tcPr>
          <w:p w:rsidR="00773BF9" w:rsidRPr="00AB4A84" w:rsidRDefault="00A403D8" w:rsidP="008F565E">
            <w:pPr>
              <w:pStyle w:val="NoSpacing"/>
              <w:jc w:val="center"/>
              <w:rPr>
                <w:color w:val="000000" w:themeColor="text1"/>
              </w:rPr>
            </w:pPr>
            <w:r>
              <w:rPr>
                <w:rFonts w:cs="Arial"/>
              </w:rPr>
              <w:t>6.6%</w:t>
            </w:r>
          </w:p>
        </w:tc>
      </w:tr>
    </w:tbl>
    <w:p w:rsidR="00773BF9" w:rsidRPr="000A025D" w:rsidRDefault="00773BF9" w:rsidP="00773BF9">
      <w:pPr>
        <w:rPr>
          <w:rFonts w:ascii="Arial" w:hAnsi="Arial" w:cs="Arial"/>
          <w:sz w:val="20"/>
        </w:rPr>
      </w:pPr>
      <w:r w:rsidRPr="000A025D">
        <w:rPr>
          <w:rFonts w:ascii="Arial" w:hAnsi="Arial" w:cs="Arial"/>
          <w:b/>
          <w:sz w:val="20"/>
        </w:rPr>
        <w:t xml:space="preserve">Key: </w:t>
      </w:r>
      <w:r w:rsidRPr="000A025D">
        <w:rPr>
          <w:rFonts w:ascii="Arial" w:hAnsi="Arial" w:cs="Arial"/>
          <w:sz w:val="20"/>
        </w:rPr>
        <w:t>FSP- Foundation Stage Profile, SEN (E) – Children and young people with EHCPs, SEN (K) – Children and young people with SEN support</w:t>
      </w:r>
    </w:p>
    <w:p w:rsidR="00773BF9" w:rsidRDefault="00773BF9" w:rsidP="00984D1C">
      <w:pPr>
        <w:rPr>
          <w:rFonts w:ascii="Arial" w:hAnsi="Arial" w:cs="Arial"/>
          <w:sz w:val="20"/>
        </w:rPr>
      </w:pPr>
      <w:r w:rsidRPr="000A025D">
        <w:rPr>
          <w:rFonts w:ascii="Arial" w:hAnsi="Arial" w:cs="Arial"/>
          <w:sz w:val="20"/>
        </w:rPr>
        <w:t>R- Reading. W- Writing, M- Maths</w:t>
      </w:r>
      <w:r>
        <w:rPr>
          <w:rFonts w:ascii="Arial" w:hAnsi="Arial" w:cs="Arial"/>
          <w:sz w:val="20"/>
        </w:rPr>
        <w:t xml:space="preserve"> </w:t>
      </w:r>
    </w:p>
    <w:p w:rsidR="00780CA4" w:rsidRDefault="00780CA4" w:rsidP="00984D1C">
      <w:pPr>
        <w:rPr>
          <w:rFonts w:ascii="Arial" w:hAnsi="Arial" w:cs="Arial"/>
          <w:sz w:val="20"/>
        </w:rPr>
      </w:pPr>
    </w:p>
    <w:p w:rsidR="00780CA4" w:rsidRPr="00984D1C" w:rsidRDefault="00780CA4" w:rsidP="00984D1C">
      <w:pPr>
        <w:rPr>
          <w:rFonts w:ascii="Arial" w:hAnsi="Arial" w:cs="Arial"/>
          <w:sz w:val="20"/>
        </w:rPr>
      </w:pPr>
    </w:p>
    <w:sectPr w:rsidR="00780CA4" w:rsidRPr="00984D1C" w:rsidSect="00C35A03">
      <w:headerReference w:type="default" r:id="rId12"/>
      <w:footerReference w:type="default" r:id="rId13"/>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0F" w:rsidRDefault="00D75F0F" w:rsidP="006605C0">
      <w:r>
        <w:separator/>
      </w:r>
    </w:p>
  </w:endnote>
  <w:endnote w:type="continuationSeparator" w:id="0">
    <w:p w:rsidR="00D75F0F" w:rsidRDefault="00D75F0F" w:rsidP="0066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135722"/>
      <w:docPartObj>
        <w:docPartGallery w:val="Page Numbers (Bottom of Page)"/>
        <w:docPartUnique/>
      </w:docPartObj>
    </w:sdtPr>
    <w:sdtEndPr>
      <w:rPr>
        <w:noProof/>
      </w:rPr>
    </w:sdtEndPr>
    <w:sdtContent>
      <w:p w:rsidR="00D75F0F" w:rsidRDefault="00D75F0F">
        <w:pPr>
          <w:pStyle w:val="Footer"/>
          <w:jc w:val="right"/>
        </w:pPr>
        <w:r>
          <w:fldChar w:fldCharType="begin"/>
        </w:r>
        <w:r>
          <w:instrText xml:space="preserve"> PAGE   \* MERGEFORMAT </w:instrText>
        </w:r>
        <w:r>
          <w:fldChar w:fldCharType="separate"/>
        </w:r>
        <w:r w:rsidR="00BB7117">
          <w:rPr>
            <w:noProof/>
          </w:rPr>
          <w:t>2</w:t>
        </w:r>
        <w:r>
          <w:rPr>
            <w:noProof/>
          </w:rPr>
          <w:fldChar w:fldCharType="end"/>
        </w:r>
      </w:p>
    </w:sdtContent>
  </w:sdt>
  <w:p w:rsidR="00D75F0F" w:rsidRDefault="00D7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0F" w:rsidRDefault="00D75F0F" w:rsidP="006605C0">
      <w:r>
        <w:separator/>
      </w:r>
    </w:p>
  </w:footnote>
  <w:footnote w:type="continuationSeparator" w:id="0">
    <w:p w:rsidR="00D75F0F" w:rsidRDefault="00D75F0F" w:rsidP="0066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0F" w:rsidRDefault="00C752AC" w:rsidP="00C752AC">
    <w:pPr>
      <w:pStyle w:val="Header"/>
      <w:tabs>
        <w:tab w:val="right" w:pos="13958"/>
      </w:tabs>
    </w:pPr>
    <w:r w:rsidRPr="00BB7117">
      <w:rPr>
        <w:rFonts w:ascii="Arial" w:hAnsi="Arial" w:cs="Arial"/>
        <w:sz w:val="24"/>
        <w:szCs w:val="24"/>
      </w:rPr>
      <w:t>Appendix B</w:t>
    </w:r>
    <w:r>
      <w:tab/>
    </w:r>
    <w:r>
      <w:tab/>
    </w:r>
    <w:r>
      <w:tab/>
    </w:r>
    <w:r w:rsidR="00D75F0F">
      <w:rPr>
        <w:noProof/>
        <w:lang w:eastAsia="en-GB"/>
      </w:rPr>
      <w:drawing>
        <wp:inline distT="0" distB="0" distL="0" distR="0" wp14:anchorId="60EA653B" wp14:editId="1B3A850B">
          <wp:extent cx="1363980" cy="675640"/>
          <wp:effectExtent l="0" t="0" r="7620" b="0"/>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67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A6F"/>
    <w:multiLevelType w:val="hybridMultilevel"/>
    <w:tmpl w:val="4C6AF1EA"/>
    <w:lvl w:ilvl="0" w:tplc="0409001B">
      <w:start w:val="1"/>
      <w:numFmt w:val="lowerRoman"/>
      <w:lvlText w:val="%1."/>
      <w:lvlJc w:val="righ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A20844"/>
    <w:multiLevelType w:val="hybridMultilevel"/>
    <w:tmpl w:val="539A93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FF6F66"/>
    <w:multiLevelType w:val="hybridMultilevel"/>
    <w:tmpl w:val="C744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40B50"/>
    <w:multiLevelType w:val="hybridMultilevel"/>
    <w:tmpl w:val="3FB8D14A"/>
    <w:lvl w:ilvl="0" w:tplc="1EB443C6">
      <w:start w:val="1"/>
      <w:numFmt w:val="bullet"/>
      <w:lvlText w:val=""/>
      <w:lvlJc w:val="left"/>
      <w:pPr>
        <w:ind w:left="-2172" w:hanging="360"/>
      </w:pPr>
      <w:rPr>
        <w:rFonts w:ascii="Wingdings" w:hAnsi="Wingdings" w:hint="default"/>
        <w:color w:val="B82862"/>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2" w:hanging="360"/>
      </w:pPr>
      <w:rPr>
        <w:rFonts w:ascii="Symbol" w:hAnsi="Symbol" w:hint="default"/>
      </w:rPr>
    </w:lvl>
    <w:lvl w:ilvl="4" w:tplc="08090003" w:tentative="1">
      <w:start w:val="1"/>
      <w:numFmt w:val="bullet"/>
      <w:lvlText w:val="o"/>
      <w:lvlJc w:val="left"/>
      <w:pPr>
        <w:ind w:left="708" w:hanging="360"/>
      </w:pPr>
      <w:rPr>
        <w:rFonts w:ascii="Courier New" w:hAnsi="Courier New" w:cs="Courier New" w:hint="default"/>
      </w:rPr>
    </w:lvl>
    <w:lvl w:ilvl="5" w:tplc="08090005" w:tentative="1">
      <w:start w:val="1"/>
      <w:numFmt w:val="bullet"/>
      <w:lvlText w:val=""/>
      <w:lvlJc w:val="left"/>
      <w:pPr>
        <w:ind w:left="1428" w:hanging="360"/>
      </w:pPr>
      <w:rPr>
        <w:rFonts w:ascii="Wingdings" w:hAnsi="Wingdings" w:hint="default"/>
      </w:rPr>
    </w:lvl>
    <w:lvl w:ilvl="6" w:tplc="08090001" w:tentative="1">
      <w:start w:val="1"/>
      <w:numFmt w:val="bullet"/>
      <w:lvlText w:val=""/>
      <w:lvlJc w:val="left"/>
      <w:pPr>
        <w:ind w:left="2148" w:hanging="360"/>
      </w:pPr>
      <w:rPr>
        <w:rFonts w:ascii="Symbol" w:hAnsi="Symbol" w:hint="default"/>
      </w:rPr>
    </w:lvl>
    <w:lvl w:ilvl="7" w:tplc="08090003" w:tentative="1">
      <w:start w:val="1"/>
      <w:numFmt w:val="bullet"/>
      <w:lvlText w:val="o"/>
      <w:lvlJc w:val="left"/>
      <w:pPr>
        <w:ind w:left="2868" w:hanging="360"/>
      </w:pPr>
      <w:rPr>
        <w:rFonts w:ascii="Courier New" w:hAnsi="Courier New" w:cs="Courier New" w:hint="default"/>
      </w:rPr>
    </w:lvl>
    <w:lvl w:ilvl="8" w:tplc="08090005" w:tentative="1">
      <w:start w:val="1"/>
      <w:numFmt w:val="bullet"/>
      <w:lvlText w:val=""/>
      <w:lvlJc w:val="left"/>
      <w:pPr>
        <w:ind w:left="3588" w:hanging="360"/>
      </w:pPr>
      <w:rPr>
        <w:rFonts w:ascii="Wingdings" w:hAnsi="Wingdings" w:hint="default"/>
      </w:rPr>
    </w:lvl>
  </w:abstractNum>
  <w:abstractNum w:abstractNumId="4" w15:restartNumberingAfterBreak="0">
    <w:nsid w:val="0D4B2DC4"/>
    <w:multiLevelType w:val="hybridMultilevel"/>
    <w:tmpl w:val="D126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44525"/>
    <w:multiLevelType w:val="hybridMultilevel"/>
    <w:tmpl w:val="CAAE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9592C"/>
    <w:multiLevelType w:val="hybridMultilevel"/>
    <w:tmpl w:val="878C85FC"/>
    <w:lvl w:ilvl="0" w:tplc="1EB443C6">
      <w:start w:val="1"/>
      <w:numFmt w:val="bullet"/>
      <w:lvlText w:val=""/>
      <w:lvlJc w:val="left"/>
      <w:pPr>
        <w:ind w:left="796" w:hanging="360"/>
      </w:pPr>
      <w:rPr>
        <w:rFonts w:ascii="Wingdings" w:hAnsi="Wingdings" w:hint="default"/>
        <w:color w:val="B82862"/>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 w15:restartNumberingAfterBreak="0">
    <w:nsid w:val="19F578FA"/>
    <w:multiLevelType w:val="hybridMultilevel"/>
    <w:tmpl w:val="B956980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665" w:hanging="360"/>
      </w:pPr>
      <w:rPr>
        <w:rFonts w:ascii="Courier New" w:hAnsi="Courier New" w:cs="Courier New" w:hint="default"/>
      </w:rPr>
    </w:lvl>
    <w:lvl w:ilvl="2" w:tplc="08090005" w:tentative="1">
      <w:start w:val="1"/>
      <w:numFmt w:val="bullet"/>
      <w:lvlText w:val=""/>
      <w:lvlJc w:val="left"/>
      <w:pPr>
        <w:ind w:left="1385" w:hanging="360"/>
      </w:pPr>
      <w:rPr>
        <w:rFonts w:ascii="Wingdings" w:hAnsi="Wingdings" w:hint="default"/>
      </w:rPr>
    </w:lvl>
    <w:lvl w:ilvl="3" w:tplc="08090001" w:tentative="1">
      <w:start w:val="1"/>
      <w:numFmt w:val="bullet"/>
      <w:lvlText w:val=""/>
      <w:lvlJc w:val="left"/>
      <w:pPr>
        <w:ind w:left="2105" w:hanging="360"/>
      </w:pPr>
      <w:rPr>
        <w:rFonts w:ascii="Symbol" w:hAnsi="Symbol" w:hint="default"/>
      </w:rPr>
    </w:lvl>
    <w:lvl w:ilvl="4" w:tplc="08090003" w:tentative="1">
      <w:start w:val="1"/>
      <w:numFmt w:val="bullet"/>
      <w:lvlText w:val="o"/>
      <w:lvlJc w:val="left"/>
      <w:pPr>
        <w:ind w:left="2825" w:hanging="360"/>
      </w:pPr>
      <w:rPr>
        <w:rFonts w:ascii="Courier New" w:hAnsi="Courier New" w:cs="Courier New" w:hint="default"/>
      </w:rPr>
    </w:lvl>
    <w:lvl w:ilvl="5" w:tplc="08090005" w:tentative="1">
      <w:start w:val="1"/>
      <w:numFmt w:val="bullet"/>
      <w:lvlText w:val=""/>
      <w:lvlJc w:val="left"/>
      <w:pPr>
        <w:ind w:left="3545" w:hanging="360"/>
      </w:pPr>
      <w:rPr>
        <w:rFonts w:ascii="Wingdings" w:hAnsi="Wingdings" w:hint="default"/>
      </w:rPr>
    </w:lvl>
    <w:lvl w:ilvl="6" w:tplc="08090001" w:tentative="1">
      <w:start w:val="1"/>
      <w:numFmt w:val="bullet"/>
      <w:lvlText w:val=""/>
      <w:lvlJc w:val="left"/>
      <w:pPr>
        <w:ind w:left="4265" w:hanging="360"/>
      </w:pPr>
      <w:rPr>
        <w:rFonts w:ascii="Symbol" w:hAnsi="Symbol" w:hint="default"/>
      </w:rPr>
    </w:lvl>
    <w:lvl w:ilvl="7" w:tplc="08090003" w:tentative="1">
      <w:start w:val="1"/>
      <w:numFmt w:val="bullet"/>
      <w:lvlText w:val="o"/>
      <w:lvlJc w:val="left"/>
      <w:pPr>
        <w:ind w:left="4985" w:hanging="360"/>
      </w:pPr>
      <w:rPr>
        <w:rFonts w:ascii="Courier New" w:hAnsi="Courier New" w:cs="Courier New" w:hint="default"/>
      </w:rPr>
    </w:lvl>
    <w:lvl w:ilvl="8" w:tplc="08090005" w:tentative="1">
      <w:start w:val="1"/>
      <w:numFmt w:val="bullet"/>
      <w:lvlText w:val=""/>
      <w:lvlJc w:val="left"/>
      <w:pPr>
        <w:ind w:left="5705" w:hanging="360"/>
      </w:pPr>
      <w:rPr>
        <w:rFonts w:ascii="Wingdings" w:hAnsi="Wingdings" w:hint="default"/>
      </w:rPr>
    </w:lvl>
  </w:abstractNum>
  <w:abstractNum w:abstractNumId="8" w15:restartNumberingAfterBreak="0">
    <w:nsid w:val="25A72A75"/>
    <w:multiLevelType w:val="hybridMultilevel"/>
    <w:tmpl w:val="99DE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A3561"/>
    <w:multiLevelType w:val="hybridMultilevel"/>
    <w:tmpl w:val="532290E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5D3094"/>
    <w:multiLevelType w:val="hybridMultilevel"/>
    <w:tmpl w:val="C230200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5" w:hanging="360"/>
      </w:pPr>
      <w:rPr>
        <w:rFonts w:ascii="Courier New" w:hAnsi="Courier New" w:cs="Courier New" w:hint="default"/>
      </w:rPr>
    </w:lvl>
    <w:lvl w:ilvl="2" w:tplc="08090005" w:tentative="1">
      <w:start w:val="1"/>
      <w:numFmt w:val="bullet"/>
      <w:lvlText w:val=""/>
      <w:lvlJc w:val="left"/>
      <w:pPr>
        <w:ind w:left="1385" w:hanging="360"/>
      </w:pPr>
      <w:rPr>
        <w:rFonts w:ascii="Wingdings" w:hAnsi="Wingdings" w:hint="default"/>
      </w:rPr>
    </w:lvl>
    <w:lvl w:ilvl="3" w:tplc="08090001" w:tentative="1">
      <w:start w:val="1"/>
      <w:numFmt w:val="bullet"/>
      <w:lvlText w:val=""/>
      <w:lvlJc w:val="left"/>
      <w:pPr>
        <w:ind w:left="2105" w:hanging="360"/>
      </w:pPr>
      <w:rPr>
        <w:rFonts w:ascii="Symbol" w:hAnsi="Symbol" w:hint="default"/>
      </w:rPr>
    </w:lvl>
    <w:lvl w:ilvl="4" w:tplc="08090003" w:tentative="1">
      <w:start w:val="1"/>
      <w:numFmt w:val="bullet"/>
      <w:lvlText w:val="o"/>
      <w:lvlJc w:val="left"/>
      <w:pPr>
        <w:ind w:left="2825" w:hanging="360"/>
      </w:pPr>
      <w:rPr>
        <w:rFonts w:ascii="Courier New" w:hAnsi="Courier New" w:cs="Courier New" w:hint="default"/>
      </w:rPr>
    </w:lvl>
    <w:lvl w:ilvl="5" w:tplc="08090005" w:tentative="1">
      <w:start w:val="1"/>
      <w:numFmt w:val="bullet"/>
      <w:lvlText w:val=""/>
      <w:lvlJc w:val="left"/>
      <w:pPr>
        <w:ind w:left="3545" w:hanging="360"/>
      </w:pPr>
      <w:rPr>
        <w:rFonts w:ascii="Wingdings" w:hAnsi="Wingdings" w:hint="default"/>
      </w:rPr>
    </w:lvl>
    <w:lvl w:ilvl="6" w:tplc="08090001" w:tentative="1">
      <w:start w:val="1"/>
      <w:numFmt w:val="bullet"/>
      <w:lvlText w:val=""/>
      <w:lvlJc w:val="left"/>
      <w:pPr>
        <w:ind w:left="4265" w:hanging="360"/>
      </w:pPr>
      <w:rPr>
        <w:rFonts w:ascii="Symbol" w:hAnsi="Symbol" w:hint="default"/>
      </w:rPr>
    </w:lvl>
    <w:lvl w:ilvl="7" w:tplc="08090003" w:tentative="1">
      <w:start w:val="1"/>
      <w:numFmt w:val="bullet"/>
      <w:lvlText w:val="o"/>
      <w:lvlJc w:val="left"/>
      <w:pPr>
        <w:ind w:left="4985" w:hanging="360"/>
      </w:pPr>
      <w:rPr>
        <w:rFonts w:ascii="Courier New" w:hAnsi="Courier New" w:cs="Courier New" w:hint="default"/>
      </w:rPr>
    </w:lvl>
    <w:lvl w:ilvl="8" w:tplc="08090005" w:tentative="1">
      <w:start w:val="1"/>
      <w:numFmt w:val="bullet"/>
      <w:lvlText w:val=""/>
      <w:lvlJc w:val="left"/>
      <w:pPr>
        <w:ind w:left="5705" w:hanging="360"/>
      </w:pPr>
      <w:rPr>
        <w:rFonts w:ascii="Wingdings" w:hAnsi="Wingdings" w:hint="default"/>
      </w:rPr>
    </w:lvl>
  </w:abstractNum>
  <w:abstractNum w:abstractNumId="11" w15:restartNumberingAfterBreak="0">
    <w:nsid w:val="2FEA5A19"/>
    <w:multiLevelType w:val="hybridMultilevel"/>
    <w:tmpl w:val="D2E06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C17CF1"/>
    <w:multiLevelType w:val="hybridMultilevel"/>
    <w:tmpl w:val="B54EE40C"/>
    <w:lvl w:ilvl="0" w:tplc="301041A8">
      <w:start w:val="1"/>
      <w:numFmt w:val="lowerLetter"/>
      <w:lvlText w:val="%1)"/>
      <w:lvlJc w:val="left"/>
      <w:pPr>
        <w:ind w:left="360" w:hanging="360"/>
      </w:pPr>
      <w:rPr>
        <w:rFonts w:hint="default"/>
        <w:color w:val="B8286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3538E5"/>
    <w:multiLevelType w:val="hybridMultilevel"/>
    <w:tmpl w:val="E1A88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533CF7"/>
    <w:multiLevelType w:val="hybridMultilevel"/>
    <w:tmpl w:val="3BD6E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2E49B2"/>
    <w:multiLevelType w:val="hybridMultilevel"/>
    <w:tmpl w:val="FEA48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A3A5F"/>
    <w:multiLevelType w:val="hybridMultilevel"/>
    <w:tmpl w:val="218E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96DBE"/>
    <w:multiLevelType w:val="hybridMultilevel"/>
    <w:tmpl w:val="B16C0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184593"/>
    <w:multiLevelType w:val="hybridMultilevel"/>
    <w:tmpl w:val="DC3C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89160F"/>
    <w:multiLevelType w:val="hybridMultilevel"/>
    <w:tmpl w:val="DB1676CE"/>
    <w:lvl w:ilvl="0" w:tplc="1EB443C6">
      <w:start w:val="1"/>
      <w:numFmt w:val="bullet"/>
      <w:lvlText w:val=""/>
      <w:lvlJc w:val="left"/>
      <w:pPr>
        <w:ind w:left="720" w:hanging="360"/>
      </w:pPr>
      <w:rPr>
        <w:rFonts w:ascii="Wingdings" w:hAnsi="Wingdings" w:hint="default"/>
        <w:color w:val="B8286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E5191"/>
    <w:multiLevelType w:val="hybridMultilevel"/>
    <w:tmpl w:val="4AC83D5E"/>
    <w:lvl w:ilvl="0" w:tplc="0809000F">
      <w:start w:val="1"/>
      <w:numFmt w:val="decimal"/>
      <w:lvlText w:val="%1."/>
      <w:lvlJc w:val="left"/>
      <w:pPr>
        <w:ind w:left="3960" w:hanging="360"/>
      </w:p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abstractNum w:abstractNumId="21" w15:restartNumberingAfterBreak="0">
    <w:nsid w:val="588E0FAA"/>
    <w:multiLevelType w:val="hybridMultilevel"/>
    <w:tmpl w:val="3266C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AB0F05"/>
    <w:multiLevelType w:val="hybridMultilevel"/>
    <w:tmpl w:val="C98EC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947C2A"/>
    <w:multiLevelType w:val="hybridMultilevel"/>
    <w:tmpl w:val="27566686"/>
    <w:lvl w:ilvl="0" w:tplc="58A2988E">
      <w:start w:val="1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3F03AF"/>
    <w:multiLevelType w:val="hybridMultilevel"/>
    <w:tmpl w:val="F30E01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E06FCC"/>
    <w:multiLevelType w:val="hybridMultilevel"/>
    <w:tmpl w:val="0FC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7698D"/>
    <w:multiLevelType w:val="hybridMultilevel"/>
    <w:tmpl w:val="EADEE1E2"/>
    <w:lvl w:ilvl="0" w:tplc="57966E88">
      <w:start w:val="1"/>
      <w:numFmt w:val="bullet"/>
      <w:lvlText w:val=""/>
      <w:lvlJc w:val="left"/>
      <w:pPr>
        <w:ind w:left="360" w:hanging="360"/>
      </w:pPr>
      <w:rPr>
        <w:rFonts w:ascii="Wingdings" w:hAnsi="Wingdings" w:hint="default"/>
        <w:color w:val="B8286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7F77A7"/>
    <w:multiLevelType w:val="hybridMultilevel"/>
    <w:tmpl w:val="AA7863AE"/>
    <w:lvl w:ilvl="0" w:tplc="9A6EFDB6">
      <w:start w:val="1"/>
      <w:numFmt w:val="bullet"/>
      <w:lvlText w:val=""/>
      <w:lvlJc w:val="left"/>
      <w:pPr>
        <w:ind w:left="720" w:hanging="360"/>
      </w:pPr>
      <w:rPr>
        <w:rFonts w:ascii="Symbol" w:hAnsi="Symbol" w:hint="default"/>
        <w:color w:val="B8286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932A6"/>
    <w:multiLevelType w:val="hybridMultilevel"/>
    <w:tmpl w:val="8C3EA336"/>
    <w:lvl w:ilvl="0" w:tplc="C38A3288">
      <w:start w:val="1"/>
      <w:numFmt w:val="bullet"/>
      <w:lvlText w:val=""/>
      <w:lvlJc w:val="left"/>
      <w:pPr>
        <w:ind w:left="796" w:hanging="360"/>
      </w:pPr>
      <w:rPr>
        <w:rFonts w:ascii="Wingdings" w:hAnsi="Wingdings" w:hint="default"/>
        <w:color w:val="B82862"/>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9" w15:restartNumberingAfterBreak="0">
    <w:nsid w:val="7A1844B5"/>
    <w:multiLevelType w:val="hybridMultilevel"/>
    <w:tmpl w:val="0CA6A724"/>
    <w:lvl w:ilvl="0" w:tplc="B89267AC">
      <w:start w:val="1"/>
      <w:numFmt w:val="decimal"/>
      <w:lvlText w:val="%1."/>
      <w:lvlJc w:val="left"/>
      <w:pPr>
        <w:ind w:left="360" w:hanging="360"/>
      </w:pPr>
      <w:rPr>
        <w:color w:val="B8286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406F42"/>
    <w:multiLevelType w:val="hybridMultilevel"/>
    <w:tmpl w:val="07AE0B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5" w:hanging="360"/>
      </w:pPr>
      <w:rPr>
        <w:rFonts w:ascii="Courier New" w:hAnsi="Courier New" w:cs="Courier New" w:hint="default"/>
      </w:rPr>
    </w:lvl>
    <w:lvl w:ilvl="2" w:tplc="08090005" w:tentative="1">
      <w:start w:val="1"/>
      <w:numFmt w:val="bullet"/>
      <w:lvlText w:val=""/>
      <w:lvlJc w:val="left"/>
      <w:pPr>
        <w:ind w:left="1385" w:hanging="360"/>
      </w:pPr>
      <w:rPr>
        <w:rFonts w:ascii="Wingdings" w:hAnsi="Wingdings" w:hint="default"/>
      </w:rPr>
    </w:lvl>
    <w:lvl w:ilvl="3" w:tplc="08090001" w:tentative="1">
      <w:start w:val="1"/>
      <w:numFmt w:val="bullet"/>
      <w:lvlText w:val=""/>
      <w:lvlJc w:val="left"/>
      <w:pPr>
        <w:ind w:left="2105" w:hanging="360"/>
      </w:pPr>
      <w:rPr>
        <w:rFonts w:ascii="Symbol" w:hAnsi="Symbol" w:hint="default"/>
      </w:rPr>
    </w:lvl>
    <w:lvl w:ilvl="4" w:tplc="08090003" w:tentative="1">
      <w:start w:val="1"/>
      <w:numFmt w:val="bullet"/>
      <w:lvlText w:val="o"/>
      <w:lvlJc w:val="left"/>
      <w:pPr>
        <w:ind w:left="2825" w:hanging="360"/>
      </w:pPr>
      <w:rPr>
        <w:rFonts w:ascii="Courier New" w:hAnsi="Courier New" w:cs="Courier New" w:hint="default"/>
      </w:rPr>
    </w:lvl>
    <w:lvl w:ilvl="5" w:tplc="08090005" w:tentative="1">
      <w:start w:val="1"/>
      <w:numFmt w:val="bullet"/>
      <w:lvlText w:val=""/>
      <w:lvlJc w:val="left"/>
      <w:pPr>
        <w:ind w:left="3545" w:hanging="360"/>
      </w:pPr>
      <w:rPr>
        <w:rFonts w:ascii="Wingdings" w:hAnsi="Wingdings" w:hint="default"/>
      </w:rPr>
    </w:lvl>
    <w:lvl w:ilvl="6" w:tplc="08090001" w:tentative="1">
      <w:start w:val="1"/>
      <w:numFmt w:val="bullet"/>
      <w:lvlText w:val=""/>
      <w:lvlJc w:val="left"/>
      <w:pPr>
        <w:ind w:left="4265" w:hanging="360"/>
      </w:pPr>
      <w:rPr>
        <w:rFonts w:ascii="Symbol" w:hAnsi="Symbol" w:hint="default"/>
      </w:rPr>
    </w:lvl>
    <w:lvl w:ilvl="7" w:tplc="08090003" w:tentative="1">
      <w:start w:val="1"/>
      <w:numFmt w:val="bullet"/>
      <w:lvlText w:val="o"/>
      <w:lvlJc w:val="left"/>
      <w:pPr>
        <w:ind w:left="4985" w:hanging="360"/>
      </w:pPr>
      <w:rPr>
        <w:rFonts w:ascii="Courier New" w:hAnsi="Courier New" w:cs="Courier New" w:hint="default"/>
      </w:rPr>
    </w:lvl>
    <w:lvl w:ilvl="8" w:tplc="08090005" w:tentative="1">
      <w:start w:val="1"/>
      <w:numFmt w:val="bullet"/>
      <w:lvlText w:val=""/>
      <w:lvlJc w:val="left"/>
      <w:pPr>
        <w:ind w:left="5705" w:hanging="360"/>
      </w:pPr>
      <w:rPr>
        <w:rFonts w:ascii="Wingdings" w:hAnsi="Wingdings" w:hint="default"/>
      </w:rPr>
    </w:lvl>
  </w:abstractNum>
  <w:abstractNum w:abstractNumId="31" w15:restartNumberingAfterBreak="0">
    <w:nsid w:val="7DA0404C"/>
    <w:multiLevelType w:val="hybridMultilevel"/>
    <w:tmpl w:val="D116E676"/>
    <w:lvl w:ilvl="0" w:tplc="1EB443C6">
      <w:start w:val="1"/>
      <w:numFmt w:val="bullet"/>
      <w:lvlText w:val=""/>
      <w:lvlJc w:val="left"/>
      <w:pPr>
        <w:ind w:left="360" w:hanging="360"/>
      </w:pPr>
      <w:rPr>
        <w:rFonts w:ascii="Wingdings" w:hAnsi="Wingdings" w:hint="default"/>
        <w:color w:val="B8286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27"/>
  </w:num>
  <w:num w:numId="4">
    <w:abstractNumId w:val="9"/>
  </w:num>
  <w:num w:numId="5">
    <w:abstractNumId w:val="23"/>
  </w:num>
  <w:num w:numId="6">
    <w:abstractNumId w:val="22"/>
  </w:num>
  <w:num w:numId="7">
    <w:abstractNumId w:val="6"/>
  </w:num>
  <w:num w:numId="8">
    <w:abstractNumId w:val="4"/>
  </w:num>
  <w:num w:numId="9">
    <w:abstractNumId w:val="15"/>
  </w:num>
  <w:num w:numId="10">
    <w:abstractNumId w:val="28"/>
  </w:num>
  <w:num w:numId="11">
    <w:abstractNumId w:val="31"/>
  </w:num>
  <w:num w:numId="12">
    <w:abstractNumId w:val="26"/>
  </w:num>
  <w:num w:numId="13">
    <w:abstractNumId w:val="3"/>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4"/>
  </w:num>
  <w:num w:numId="19">
    <w:abstractNumId w:val="18"/>
  </w:num>
  <w:num w:numId="20">
    <w:abstractNumId w:val="21"/>
  </w:num>
  <w:num w:numId="21">
    <w:abstractNumId w:val="5"/>
  </w:num>
  <w:num w:numId="22">
    <w:abstractNumId w:val="30"/>
  </w:num>
  <w:num w:numId="23">
    <w:abstractNumId w:val="10"/>
  </w:num>
  <w:num w:numId="24">
    <w:abstractNumId w:val="17"/>
  </w:num>
  <w:num w:numId="25">
    <w:abstractNumId w:val="8"/>
  </w:num>
  <w:num w:numId="26">
    <w:abstractNumId w:val="25"/>
  </w:num>
  <w:num w:numId="27">
    <w:abstractNumId w:val="2"/>
  </w:num>
  <w:num w:numId="28">
    <w:abstractNumId w:val="29"/>
  </w:num>
  <w:num w:numId="29">
    <w:abstractNumId w:val="16"/>
  </w:num>
  <w:num w:numId="30">
    <w:abstractNumId w:val="1"/>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5E"/>
    <w:rsid w:val="0000392B"/>
    <w:rsid w:val="000076E5"/>
    <w:rsid w:val="00016409"/>
    <w:rsid w:val="00017DA7"/>
    <w:rsid w:val="000253FA"/>
    <w:rsid w:val="000400B9"/>
    <w:rsid w:val="00042923"/>
    <w:rsid w:val="000431F9"/>
    <w:rsid w:val="000504C2"/>
    <w:rsid w:val="00052317"/>
    <w:rsid w:val="000534BD"/>
    <w:rsid w:val="00057A8A"/>
    <w:rsid w:val="00063990"/>
    <w:rsid w:val="00063DC9"/>
    <w:rsid w:val="00064123"/>
    <w:rsid w:val="00064B91"/>
    <w:rsid w:val="00070147"/>
    <w:rsid w:val="00070CCC"/>
    <w:rsid w:val="00072ABC"/>
    <w:rsid w:val="00077CC4"/>
    <w:rsid w:val="00092922"/>
    <w:rsid w:val="00094A57"/>
    <w:rsid w:val="000A025D"/>
    <w:rsid w:val="000A0CF2"/>
    <w:rsid w:val="000A4085"/>
    <w:rsid w:val="000A4B7B"/>
    <w:rsid w:val="000A509B"/>
    <w:rsid w:val="000A645E"/>
    <w:rsid w:val="000A6F89"/>
    <w:rsid w:val="000A7E98"/>
    <w:rsid w:val="000B0227"/>
    <w:rsid w:val="000B02DD"/>
    <w:rsid w:val="000C0525"/>
    <w:rsid w:val="000C1462"/>
    <w:rsid w:val="000C21CF"/>
    <w:rsid w:val="000C45EC"/>
    <w:rsid w:val="000D2684"/>
    <w:rsid w:val="000D424A"/>
    <w:rsid w:val="000E1C86"/>
    <w:rsid w:val="000E53A9"/>
    <w:rsid w:val="000E5B0A"/>
    <w:rsid w:val="000F2ED0"/>
    <w:rsid w:val="000F3411"/>
    <w:rsid w:val="000F4D91"/>
    <w:rsid w:val="0010246A"/>
    <w:rsid w:val="0010462F"/>
    <w:rsid w:val="0010588E"/>
    <w:rsid w:val="00105EBB"/>
    <w:rsid w:val="00106002"/>
    <w:rsid w:val="00106662"/>
    <w:rsid w:val="00110537"/>
    <w:rsid w:val="00115260"/>
    <w:rsid w:val="00120C98"/>
    <w:rsid w:val="0012551F"/>
    <w:rsid w:val="001316D3"/>
    <w:rsid w:val="001326B8"/>
    <w:rsid w:val="00133234"/>
    <w:rsid w:val="00133A46"/>
    <w:rsid w:val="00137EB6"/>
    <w:rsid w:val="00142679"/>
    <w:rsid w:val="0014592A"/>
    <w:rsid w:val="00151186"/>
    <w:rsid w:val="00155789"/>
    <w:rsid w:val="00156875"/>
    <w:rsid w:val="00160501"/>
    <w:rsid w:val="001629FD"/>
    <w:rsid w:val="001737B9"/>
    <w:rsid w:val="0017794D"/>
    <w:rsid w:val="00180E56"/>
    <w:rsid w:val="00184D37"/>
    <w:rsid w:val="0018683E"/>
    <w:rsid w:val="00196793"/>
    <w:rsid w:val="001B247B"/>
    <w:rsid w:val="001B49E0"/>
    <w:rsid w:val="001B559D"/>
    <w:rsid w:val="001B5EF4"/>
    <w:rsid w:val="001B6569"/>
    <w:rsid w:val="001C0271"/>
    <w:rsid w:val="001C6B23"/>
    <w:rsid w:val="001D2AC7"/>
    <w:rsid w:val="001D3844"/>
    <w:rsid w:val="001E5086"/>
    <w:rsid w:val="001E71C4"/>
    <w:rsid w:val="001F0194"/>
    <w:rsid w:val="001F671B"/>
    <w:rsid w:val="001F6B3E"/>
    <w:rsid w:val="00201892"/>
    <w:rsid w:val="00207EF5"/>
    <w:rsid w:val="00207F00"/>
    <w:rsid w:val="00210CBA"/>
    <w:rsid w:val="00211602"/>
    <w:rsid w:val="002162DA"/>
    <w:rsid w:val="0022143D"/>
    <w:rsid w:val="002235CD"/>
    <w:rsid w:val="00225CD1"/>
    <w:rsid w:val="002267BB"/>
    <w:rsid w:val="0023201F"/>
    <w:rsid w:val="00235890"/>
    <w:rsid w:val="00237FA4"/>
    <w:rsid w:val="00247E25"/>
    <w:rsid w:val="002525FF"/>
    <w:rsid w:val="00252909"/>
    <w:rsid w:val="00260F5E"/>
    <w:rsid w:val="0026250A"/>
    <w:rsid w:val="002627F8"/>
    <w:rsid w:val="0026549E"/>
    <w:rsid w:val="002920F0"/>
    <w:rsid w:val="002A4414"/>
    <w:rsid w:val="002A7278"/>
    <w:rsid w:val="002B4666"/>
    <w:rsid w:val="002B561B"/>
    <w:rsid w:val="002B598A"/>
    <w:rsid w:val="002C453C"/>
    <w:rsid w:val="002D40ED"/>
    <w:rsid w:val="002E0836"/>
    <w:rsid w:val="002E13D5"/>
    <w:rsid w:val="002E149A"/>
    <w:rsid w:val="002E25AA"/>
    <w:rsid w:val="002E2F2F"/>
    <w:rsid w:val="002E6931"/>
    <w:rsid w:val="002F4586"/>
    <w:rsid w:val="002F6681"/>
    <w:rsid w:val="002F74CB"/>
    <w:rsid w:val="0030459C"/>
    <w:rsid w:val="0030589D"/>
    <w:rsid w:val="003068B3"/>
    <w:rsid w:val="003125DB"/>
    <w:rsid w:val="003149DA"/>
    <w:rsid w:val="0031702B"/>
    <w:rsid w:val="00317EB5"/>
    <w:rsid w:val="00327A03"/>
    <w:rsid w:val="0033311A"/>
    <w:rsid w:val="00333441"/>
    <w:rsid w:val="0034232D"/>
    <w:rsid w:val="00344CDE"/>
    <w:rsid w:val="003463B6"/>
    <w:rsid w:val="00346524"/>
    <w:rsid w:val="00346A34"/>
    <w:rsid w:val="003472BF"/>
    <w:rsid w:val="00352A23"/>
    <w:rsid w:val="0035361A"/>
    <w:rsid w:val="0035543C"/>
    <w:rsid w:val="00355602"/>
    <w:rsid w:val="00362762"/>
    <w:rsid w:val="003628F6"/>
    <w:rsid w:val="00365358"/>
    <w:rsid w:val="00365ED5"/>
    <w:rsid w:val="00367B8F"/>
    <w:rsid w:val="00373A14"/>
    <w:rsid w:val="00374C8E"/>
    <w:rsid w:val="0037732F"/>
    <w:rsid w:val="0037781D"/>
    <w:rsid w:val="00380DFF"/>
    <w:rsid w:val="00381F36"/>
    <w:rsid w:val="00382DB6"/>
    <w:rsid w:val="00384A9A"/>
    <w:rsid w:val="00386B2A"/>
    <w:rsid w:val="00390C61"/>
    <w:rsid w:val="0039221D"/>
    <w:rsid w:val="00395DD6"/>
    <w:rsid w:val="003A4A4A"/>
    <w:rsid w:val="003B3C2F"/>
    <w:rsid w:val="003C4A07"/>
    <w:rsid w:val="003D3C7D"/>
    <w:rsid w:val="003D63E2"/>
    <w:rsid w:val="003E125D"/>
    <w:rsid w:val="003E2DAC"/>
    <w:rsid w:val="003E3219"/>
    <w:rsid w:val="003F0818"/>
    <w:rsid w:val="003F2815"/>
    <w:rsid w:val="003F3BC9"/>
    <w:rsid w:val="003F506D"/>
    <w:rsid w:val="003F7C30"/>
    <w:rsid w:val="0040011C"/>
    <w:rsid w:val="004021AE"/>
    <w:rsid w:val="004021F7"/>
    <w:rsid w:val="00407D2D"/>
    <w:rsid w:val="00410581"/>
    <w:rsid w:val="00420B83"/>
    <w:rsid w:val="0043277D"/>
    <w:rsid w:val="00433545"/>
    <w:rsid w:val="004379D4"/>
    <w:rsid w:val="0044642E"/>
    <w:rsid w:val="00446D5F"/>
    <w:rsid w:val="0045018E"/>
    <w:rsid w:val="0045056D"/>
    <w:rsid w:val="004525E9"/>
    <w:rsid w:val="004614EC"/>
    <w:rsid w:val="0046408F"/>
    <w:rsid w:val="00472891"/>
    <w:rsid w:val="00475A7F"/>
    <w:rsid w:val="0048011B"/>
    <w:rsid w:val="00481238"/>
    <w:rsid w:val="00483832"/>
    <w:rsid w:val="00490AA0"/>
    <w:rsid w:val="004953F0"/>
    <w:rsid w:val="00496236"/>
    <w:rsid w:val="004A638D"/>
    <w:rsid w:val="004B0AB0"/>
    <w:rsid w:val="004B51C6"/>
    <w:rsid w:val="004B7E6E"/>
    <w:rsid w:val="004C0E9F"/>
    <w:rsid w:val="004D1D4B"/>
    <w:rsid w:val="004D1D7E"/>
    <w:rsid w:val="004D30ED"/>
    <w:rsid w:val="00500FDE"/>
    <w:rsid w:val="00506703"/>
    <w:rsid w:val="00506F07"/>
    <w:rsid w:val="00511096"/>
    <w:rsid w:val="00514DCA"/>
    <w:rsid w:val="0051781F"/>
    <w:rsid w:val="0052022D"/>
    <w:rsid w:val="00522674"/>
    <w:rsid w:val="00523E60"/>
    <w:rsid w:val="005269AA"/>
    <w:rsid w:val="00536260"/>
    <w:rsid w:val="00540489"/>
    <w:rsid w:val="00543F3E"/>
    <w:rsid w:val="0056226C"/>
    <w:rsid w:val="00571D5C"/>
    <w:rsid w:val="0057530B"/>
    <w:rsid w:val="00575840"/>
    <w:rsid w:val="00575FB1"/>
    <w:rsid w:val="005769EF"/>
    <w:rsid w:val="005849B5"/>
    <w:rsid w:val="00596C9C"/>
    <w:rsid w:val="005978A8"/>
    <w:rsid w:val="005A399F"/>
    <w:rsid w:val="005A5C7A"/>
    <w:rsid w:val="005B01B0"/>
    <w:rsid w:val="005B3302"/>
    <w:rsid w:val="005B5067"/>
    <w:rsid w:val="005C30E6"/>
    <w:rsid w:val="005C5D1F"/>
    <w:rsid w:val="005D099F"/>
    <w:rsid w:val="005D1EE2"/>
    <w:rsid w:val="005D7B93"/>
    <w:rsid w:val="005E7544"/>
    <w:rsid w:val="005E79FB"/>
    <w:rsid w:val="00600B11"/>
    <w:rsid w:val="00600DA3"/>
    <w:rsid w:val="00600F41"/>
    <w:rsid w:val="00603146"/>
    <w:rsid w:val="0060424F"/>
    <w:rsid w:val="00606BF0"/>
    <w:rsid w:val="00607741"/>
    <w:rsid w:val="006138B4"/>
    <w:rsid w:val="0061745A"/>
    <w:rsid w:val="00624624"/>
    <w:rsid w:val="00624657"/>
    <w:rsid w:val="00627632"/>
    <w:rsid w:val="00630238"/>
    <w:rsid w:val="0063307A"/>
    <w:rsid w:val="006336AA"/>
    <w:rsid w:val="006406B7"/>
    <w:rsid w:val="0064208A"/>
    <w:rsid w:val="0065077F"/>
    <w:rsid w:val="00656329"/>
    <w:rsid w:val="006576CA"/>
    <w:rsid w:val="00657A2F"/>
    <w:rsid w:val="006605C0"/>
    <w:rsid w:val="0066227D"/>
    <w:rsid w:val="00665704"/>
    <w:rsid w:val="006712C0"/>
    <w:rsid w:val="00673632"/>
    <w:rsid w:val="00673ED8"/>
    <w:rsid w:val="00674E23"/>
    <w:rsid w:val="00675F65"/>
    <w:rsid w:val="00686029"/>
    <w:rsid w:val="006906D0"/>
    <w:rsid w:val="006A3B6C"/>
    <w:rsid w:val="006B7B88"/>
    <w:rsid w:val="006C296D"/>
    <w:rsid w:val="006C4D8A"/>
    <w:rsid w:val="006C54C9"/>
    <w:rsid w:val="006C6FED"/>
    <w:rsid w:val="006D46D5"/>
    <w:rsid w:val="006D7429"/>
    <w:rsid w:val="006E425B"/>
    <w:rsid w:val="006E51A1"/>
    <w:rsid w:val="006E6783"/>
    <w:rsid w:val="006F0BDA"/>
    <w:rsid w:val="006F2CEF"/>
    <w:rsid w:val="0070535E"/>
    <w:rsid w:val="00711D63"/>
    <w:rsid w:val="0071395E"/>
    <w:rsid w:val="0072026E"/>
    <w:rsid w:val="007222FB"/>
    <w:rsid w:val="007226D9"/>
    <w:rsid w:val="00723586"/>
    <w:rsid w:val="00724C0B"/>
    <w:rsid w:val="00725949"/>
    <w:rsid w:val="0074122E"/>
    <w:rsid w:val="00744D76"/>
    <w:rsid w:val="00745068"/>
    <w:rsid w:val="0074613C"/>
    <w:rsid w:val="00747267"/>
    <w:rsid w:val="00755851"/>
    <w:rsid w:val="00765A9F"/>
    <w:rsid w:val="00771EEB"/>
    <w:rsid w:val="00773BF9"/>
    <w:rsid w:val="00774775"/>
    <w:rsid w:val="007753E7"/>
    <w:rsid w:val="00777673"/>
    <w:rsid w:val="00780538"/>
    <w:rsid w:val="00780CA4"/>
    <w:rsid w:val="00785375"/>
    <w:rsid w:val="00787C34"/>
    <w:rsid w:val="0079113C"/>
    <w:rsid w:val="00794D5A"/>
    <w:rsid w:val="0079619E"/>
    <w:rsid w:val="007970E2"/>
    <w:rsid w:val="007B09C1"/>
    <w:rsid w:val="007B1E2B"/>
    <w:rsid w:val="007C2116"/>
    <w:rsid w:val="007C26A7"/>
    <w:rsid w:val="007C33FC"/>
    <w:rsid w:val="007E7E10"/>
    <w:rsid w:val="007F1422"/>
    <w:rsid w:val="007F2460"/>
    <w:rsid w:val="007F40D2"/>
    <w:rsid w:val="007F554A"/>
    <w:rsid w:val="00804172"/>
    <w:rsid w:val="00807246"/>
    <w:rsid w:val="00807259"/>
    <w:rsid w:val="00807F12"/>
    <w:rsid w:val="0081540C"/>
    <w:rsid w:val="00815686"/>
    <w:rsid w:val="00816C4E"/>
    <w:rsid w:val="0081748C"/>
    <w:rsid w:val="008179F2"/>
    <w:rsid w:val="00817E79"/>
    <w:rsid w:val="00820BB2"/>
    <w:rsid w:val="0082145E"/>
    <w:rsid w:val="00825126"/>
    <w:rsid w:val="00825D8E"/>
    <w:rsid w:val="00830339"/>
    <w:rsid w:val="00833300"/>
    <w:rsid w:val="00835037"/>
    <w:rsid w:val="00835927"/>
    <w:rsid w:val="00835A7A"/>
    <w:rsid w:val="00841B91"/>
    <w:rsid w:val="008439D9"/>
    <w:rsid w:val="00846059"/>
    <w:rsid w:val="00847C81"/>
    <w:rsid w:val="00852ED9"/>
    <w:rsid w:val="00853157"/>
    <w:rsid w:val="008551ED"/>
    <w:rsid w:val="008578B9"/>
    <w:rsid w:val="0086376F"/>
    <w:rsid w:val="008671E3"/>
    <w:rsid w:val="0087054E"/>
    <w:rsid w:val="00874C56"/>
    <w:rsid w:val="008757FE"/>
    <w:rsid w:val="00887393"/>
    <w:rsid w:val="008953EE"/>
    <w:rsid w:val="00895AE1"/>
    <w:rsid w:val="008963A2"/>
    <w:rsid w:val="00896746"/>
    <w:rsid w:val="00897749"/>
    <w:rsid w:val="008A08FD"/>
    <w:rsid w:val="008A43BE"/>
    <w:rsid w:val="008A44E4"/>
    <w:rsid w:val="008A54E2"/>
    <w:rsid w:val="008A6B4B"/>
    <w:rsid w:val="008B125D"/>
    <w:rsid w:val="008B2FA5"/>
    <w:rsid w:val="008B68C3"/>
    <w:rsid w:val="008B6E1B"/>
    <w:rsid w:val="008C1B4B"/>
    <w:rsid w:val="008D4AFB"/>
    <w:rsid w:val="008D53E3"/>
    <w:rsid w:val="008D5FDE"/>
    <w:rsid w:val="008D7106"/>
    <w:rsid w:val="008D73C5"/>
    <w:rsid w:val="008E2217"/>
    <w:rsid w:val="008E5C46"/>
    <w:rsid w:val="008F025B"/>
    <w:rsid w:val="008F3516"/>
    <w:rsid w:val="008F539C"/>
    <w:rsid w:val="008F565E"/>
    <w:rsid w:val="008F7642"/>
    <w:rsid w:val="0090227C"/>
    <w:rsid w:val="00902A1F"/>
    <w:rsid w:val="009031C8"/>
    <w:rsid w:val="0090408C"/>
    <w:rsid w:val="00906EE6"/>
    <w:rsid w:val="00907C01"/>
    <w:rsid w:val="009159CF"/>
    <w:rsid w:val="009171CA"/>
    <w:rsid w:val="00917367"/>
    <w:rsid w:val="00932B1B"/>
    <w:rsid w:val="009340DB"/>
    <w:rsid w:val="00936E56"/>
    <w:rsid w:val="00941913"/>
    <w:rsid w:val="009432ED"/>
    <w:rsid w:val="0094341A"/>
    <w:rsid w:val="009510F6"/>
    <w:rsid w:val="00956D3E"/>
    <w:rsid w:val="009601B2"/>
    <w:rsid w:val="009642B0"/>
    <w:rsid w:val="00965A9E"/>
    <w:rsid w:val="009669EA"/>
    <w:rsid w:val="0097340B"/>
    <w:rsid w:val="009762AD"/>
    <w:rsid w:val="009770D3"/>
    <w:rsid w:val="009774B8"/>
    <w:rsid w:val="00984D1C"/>
    <w:rsid w:val="00986CCD"/>
    <w:rsid w:val="00990742"/>
    <w:rsid w:val="009926E6"/>
    <w:rsid w:val="009A07A1"/>
    <w:rsid w:val="009A619C"/>
    <w:rsid w:val="009B6E66"/>
    <w:rsid w:val="009C0245"/>
    <w:rsid w:val="009C19CE"/>
    <w:rsid w:val="009C2604"/>
    <w:rsid w:val="009C325D"/>
    <w:rsid w:val="009C3F0B"/>
    <w:rsid w:val="009D14C4"/>
    <w:rsid w:val="009D1CDA"/>
    <w:rsid w:val="009D1E7C"/>
    <w:rsid w:val="009D3A92"/>
    <w:rsid w:val="009D75A4"/>
    <w:rsid w:val="009D7ACD"/>
    <w:rsid w:val="009E04BB"/>
    <w:rsid w:val="009E1392"/>
    <w:rsid w:val="009E1497"/>
    <w:rsid w:val="009E3C2A"/>
    <w:rsid w:val="009E7114"/>
    <w:rsid w:val="009E72C3"/>
    <w:rsid w:val="009F0A00"/>
    <w:rsid w:val="009F2D46"/>
    <w:rsid w:val="009F46E9"/>
    <w:rsid w:val="009F556F"/>
    <w:rsid w:val="00A00541"/>
    <w:rsid w:val="00A04FEE"/>
    <w:rsid w:val="00A108CD"/>
    <w:rsid w:val="00A11567"/>
    <w:rsid w:val="00A1407B"/>
    <w:rsid w:val="00A1522E"/>
    <w:rsid w:val="00A21A0F"/>
    <w:rsid w:val="00A23D1D"/>
    <w:rsid w:val="00A25F3B"/>
    <w:rsid w:val="00A275AE"/>
    <w:rsid w:val="00A33CBF"/>
    <w:rsid w:val="00A37871"/>
    <w:rsid w:val="00A403D8"/>
    <w:rsid w:val="00A420D1"/>
    <w:rsid w:val="00A445B8"/>
    <w:rsid w:val="00A55522"/>
    <w:rsid w:val="00A706E1"/>
    <w:rsid w:val="00A70F3A"/>
    <w:rsid w:val="00A72568"/>
    <w:rsid w:val="00A73405"/>
    <w:rsid w:val="00A758EB"/>
    <w:rsid w:val="00A84D95"/>
    <w:rsid w:val="00A954B9"/>
    <w:rsid w:val="00A9722F"/>
    <w:rsid w:val="00AA2467"/>
    <w:rsid w:val="00AB0888"/>
    <w:rsid w:val="00AB3E04"/>
    <w:rsid w:val="00AB4A84"/>
    <w:rsid w:val="00AC07D6"/>
    <w:rsid w:val="00AD0960"/>
    <w:rsid w:val="00AD3C5E"/>
    <w:rsid w:val="00AD4766"/>
    <w:rsid w:val="00AD590B"/>
    <w:rsid w:val="00AD6A94"/>
    <w:rsid w:val="00AE6B7B"/>
    <w:rsid w:val="00AE70D9"/>
    <w:rsid w:val="00AF1424"/>
    <w:rsid w:val="00AF2C93"/>
    <w:rsid w:val="00B0002F"/>
    <w:rsid w:val="00B117A7"/>
    <w:rsid w:val="00B24CB4"/>
    <w:rsid w:val="00B326FC"/>
    <w:rsid w:val="00B34AE3"/>
    <w:rsid w:val="00B4002B"/>
    <w:rsid w:val="00B433AE"/>
    <w:rsid w:val="00B441A3"/>
    <w:rsid w:val="00B454FE"/>
    <w:rsid w:val="00B47632"/>
    <w:rsid w:val="00B51737"/>
    <w:rsid w:val="00B5310B"/>
    <w:rsid w:val="00B5571D"/>
    <w:rsid w:val="00B576FC"/>
    <w:rsid w:val="00B61448"/>
    <w:rsid w:val="00B67075"/>
    <w:rsid w:val="00B71560"/>
    <w:rsid w:val="00B731C5"/>
    <w:rsid w:val="00B80A3F"/>
    <w:rsid w:val="00B80B30"/>
    <w:rsid w:val="00B80C31"/>
    <w:rsid w:val="00B80EAB"/>
    <w:rsid w:val="00B826D1"/>
    <w:rsid w:val="00B82D6D"/>
    <w:rsid w:val="00B85B1C"/>
    <w:rsid w:val="00B8786C"/>
    <w:rsid w:val="00B93012"/>
    <w:rsid w:val="00B9358E"/>
    <w:rsid w:val="00B95A07"/>
    <w:rsid w:val="00B96B9D"/>
    <w:rsid w:val="00BB2548"/>
    <w:rsid w:val="00BB41F9"/>
    <w:rsid w:val="00BB7117"/>
    <w:rsid w:val="00BD1CEF"/>
    <w:rsid w:val="00BE19D0"/>
    <w:rsid w:val="00BE25BF"/>
    <w:rsid w:val="00BE49F8"/>
    <w:rsid w:val="00BF74E1"/>
    <w:rsid w:val="00C00DC7"/>
    <w:rsid w:val="00C07CDA"/>
    <w:rsid w:val="00C11773"/>
    <w:rsid w:val="00C12EED"/>
    <w:rsid w:val="00C15CE0"/>
    <w:rsid w:val="00C20BA0"/>
    <w:rsid w:val="00C21D4C"/>
    <w:rsid w:val="00C22291"/>
    <w:rsid w:val="00C229A1"/>
    <w:rsid w:val="00C24F92"/>
    <w:rsid w:val="00C3499B"/>
    <w:rsid w:val="00C35A03"/>
    <w:rsid w:val="00C364B4"/>
    <w:rsid w:val="00C45D84"/>
    <w:rsid w:val="00C4786D"/>
    <w:rsid w:val="00C540BC"/>
    <w:rsid w:val="00C63411"/>
    <w:rsid w:val="00C70C5C"/>
    <w:rsid w:val="00C752AC"/>
    <w:rsid w:val="00C809DA"/>
    <w:rsid w:val="00C90E52"/>
    <w:rsid w:val="00CA0509"/>
    <w:rsid w:val="00CA38AC"/>
    <w:rsid w:val="00CA3AFC"/>
    <w:rsid w:val="00CA418D"/>
    <w:rsid w:val="00CB0F0E"/>
    <w:rsid w:val="00CB1FD2"/>
    <w:rsid w:val="00CB2C11"/>
    <w:rsid w:val="00CC54C1"/>
    <w:rsid w:val="00CC6252"/>
    <w:rsid w:val="00CE3A38"/>
    <w:rsid w:val="00CF091B"/>
    <w:rsid w:val="00CF0D0C"/>
    <w:rsid w:val="00CF24D9"/>
    <w:rsid w:val="00D00F39"/>
    <w:rsid w:val="00D015CB"/>
    <w:rsid w:val="00D025C5"/>
    <w:rsid w:val="00D1093C"/>
    <w:rsid w:val="00D2141C"/>
    <w:rsid w:val="00D21BBA"/>
    <w:rsid w:val="00D22656"/>
    <w:rsid w:val="00D23EFC"/>
    <w:rsid w:val="00D26209"/>
    <w:rsid w:val="00D322EF"/>
    <w:rsid w:val="00D3379C"/>
    <w:rsid w:val="00D34FBA"/>
    <w:rsid w:val="00D37E6C"/>
    <w:rsid w:val="00D45114"/>
    <w:rsid w:val="00D5169E"/>
    <w:rsid w:val="00D551DD"/>
    <w:rsid w:val="00D55F91"/>
    <w:rsid w:val="00D5676D"/>
    <w:rsid w:val="00D61F81"/>
    <w:rsid w:val="00D67899"/>
    <w:rsid w:val="00D71415"/>
    <w:rsid w:val="00D7515B"/>
    <w:rsid w:val="00D75F0F"/>
    <w:rsid w:val="00D86330"/>
    <w:rsid w:val="00D901F4"/>
    <w:rsid w:val="00D9186C"/>
    <w:rsid w:val="00DA0D87"/>
    <w:rsid w:val="00DB0C8F"/>
    <w:rsid w:val="00DB1E18"/>
    <w:rsid w:val="00DB41F0"/>
    <w:rsid w:val="00DB57A4"/>
    <w:rsid w:val="00DB6361"/>
    <w:rsid w:val="00DB650E"/>
    <w:rsid w:val="00DC3525"/>
    <w:rsid w:val="00DC372D"/>
    <w:rsid w:val="00DC6E9A"/>
    <w:rsid w:val="00DD41B2"/>
    <w:rsid w:val="00DD5408"/>
    <w:rsid w:val="00DD5BBE"/>
    <w:rsid w:val="00DD60EC"/>
    <w:rsid w:val="00DD7D52"/>
    <w:rsid w:val="00DE21BE"/>
    <w:rsid w:val="00DE3439"/>
    <w:rsid w:val="00DE48F2"/>
    <w:rsid w:val="00DE6ED4"/>
    <w:rsid w:val="00DF0003"/>
    <w:rsid w:val="00DF0E61"/>
    <w:rsid w:val="00DF4B76"/>
    <w:rsid w:val="00E04A9E"/>
    <w:rsid w:val="00E119CD"/>
    <w:rsid w:val="00E1201F"/>
    <w:rsid w:val="00E125BB"/>
    <w:rsid w:val="00E12ECA"/>
    <w:rsid w:val="00E14886"/>
    <w:rsid w:val="00E17827"/>
    <w:rsid w:val="00E20874"/>
    <w:rsid w:val="00E20DB7"/>
    <w:rsid w:val="00E3285D"/>
    <w:rsid w:val="00E336E5"/>
    <w:rsid w:val="00E342E4"/>
    <w:rsid w:val="00E34616"/>
    <w:rsid w:val="00E62D6D"/>
    <w:rsid w:val="00E64DC8"/>
    <w:rsid w:val="00E669A2"/>
    <w:rsid w:val="00E67739"/>
    <w:rsid w:val="00E722BC"/>
    <w:rsid w:val="00E75F2F"/>
    <w:rsid w:val="00E84AA9"/>
    <w:rsid w:val="00E8651C"/>
    <w:rsid w:val="00E874AC"/>
    <w:rsid w:val="00E97233"/>
    <w:rsid w:val="00EA19E7"/>
    <w:rsid w:val="00EA4274"/>
    <w:rsid w:val="00EA758B"/>
    <w:rsid w:val="00EB4908"/>
    <w:rsid w:val="00EC1452"/>
    <w:rsid w:val="00EC4710"/>
    <w:rsid w:val="00EC6C29"/>
    <w:rsid w:val="00EC7730"/>
    <w:rsid w:val="00ED2513"/>
    <w:rsid w:val="00ED2EB1"/>
    <w:rsid w:val="00EE1C90"/>
    <w:rsid w:val="00EE3874"/>
    <w:rsid w:val="00EF248A"/>
    <w:rsid w:val="00EF4834"/>
    <w:rsid w:val="00EF4C37"/>
    <w:rsid w:val="00F01ACB"/>
    <w:rsid w:val="00F17EA1"/>
    <w:rsid w:val="00F23CE3"/>
    <w:rsid w:val="00F248FB"/>
    <w:rsid w:val="00F2544E"/>
    <w:rsid w:val="00F25A9A"/>
    <w:rsid w:val="00F262EF"/>
    <w:rsid w:val="00F264AD"/>
    <w:rsid w:val="00F303FD"/>
    <w:rsid w:val="00F31A80"/>
    <w:rsid w:val="00F31F73"/>
    <w:rsid w:val="00F32833"/>
    <w:rsid w:val="00F33CEA"/>
    <w:rsid w:val="00F41822"/>
    <w:rsid w:val="00F51EA3"/>
    <w:rsid w:val="00F62366"/>
    <w:rsid w:val="00F63BE9"/>
    <w:rsid w:val="00F67D6A"/>
    <w:rsid w:val="00F7141B"/>
    <w:rsid w:val="00F7480D"/>
    <w:rsid w:val="00F76287"/>
    <w:rsid w:val="00F76335"/>
    <w:rsid w:val="00F77339"/>
    <w:rsid w:val="00F93D8E"/>
    <w:rsid w:val="00F95BD2"/>
    <w:rsid w:val="00F96987"/>
    <w:rsid w:val="00FA0AB7"/>
    <w:rsid w:val="00FA3120"/>
    <w:rsid w:val="00FA4F13"/>
    <w:rsid w:val="00FB0C18"/>
    <w:rsid w:val="00FC091F"/>
    <w:rsid w:val="00FC1BEE"/>
    <w:rsid w:val="00FC79BC"/>
    <w:rsid w:val="00FC7A57"/>
    <w:rsid w:val="00FE09DB"/>
    <w:rsid w:val="00FE28D4"/>
    <w:rsid w:val="00FE4127"/>
    <w:rsid w:val="00FF0C2D"/>
    <w:rsid w:val="00FF58ED"/>
    <w:rsid w:val="00FF7060"/>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chartTrackingRefBased/>
  <w15:docId w15:val="{2275270D-DC90-4F91-AC77-FC1AD8AC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A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86330"/>
    <w:pPr>
      <w:spacing w:before="150" w:after="150" w:line="750" w:lineRule="atLeast"/>
      <w:outlineLvl w:val="0"/>
    </w:pPr>
    <w:rPr>
      <w:rFonts w:ascii="Corbel" w:eastAsia="Times New Roman" w:hAnsi="Corbel"/>
      <w:b/>
      <w:bCs/>
      <w:color w:val="333333"/>
      <w:kern w:val="36"/>
      <w:sz w:val="66"/>
      <w:szCs w:val="66"/>
    </w:rPr>
  </w:style>
  <w:style w:type="paragraph" w:styleId="Heading2">
    <w:name w:val="heading 2"/>
    <w:basedOn w:val="Normal"/>
    <w:next w:val="Normal"/>
    <w:link w:val="Heading2Char"/>
    <w:uiPriority w:val="9"/>
    <w:unhideWhenUsed/>
    <w:qFormat/>
    <w:rsid w:val="00C809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141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535E"/>
    <w:pPr>
      <w:spacing w:after="0" w:line="240" w:lineRule="auto"/>
    </w:pPr>
    <w:rPr>
      <w:rFonts w:ascii="Arial" w:eastAsia="Times New Roman" w:hAnsi="Arial" w:cs="Times New Roman"/>
      <w:lang w:val="en-US"/>
    </w:rPr>
  </w:style>
  <w:style w:type="character" w:customStyle="1" w:styleId="NoSpacingChar">
    <w:name w:val="No Spacing Char"/>
    <w:link w:val="NoSpacing"/>
    <w:uiPriority w:val="1"/>
    <w:rsid w:val="0070535E"/>
    <w:rPr>
      <w:rFonts w:ascii="Arial" w:eastAsia="Times New Roman" w:hAnsi="Arial" w:cs="Times New Roman"/>
      <w:lang w:val="en-US"/>
    </w:rPr>
  </w:style>
  <w:style w:type="paragraph" w:customStyle="1" w:styleId="Default">
    <w:name w:val="Default"/>
    <w:rsid w:val="004B51C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link w:val="ListParagraphChar"/>
    <w:uiPriority w:val="34"/>
    <w:qFormat/>
    <w:rsid w:val="00133A46"/>
    <w:pPr>
      <w:spacing w:after="160" w:line="259"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9"/>
    <w:rsid w:val="00D86330"/>
    <w:rPr>
      <w:rFonts w:ascii="Corbel" w:eastAsia="Times New Roman" w:hAnsi="Corbel" w:cs="Times New Roman"/>
      <w:b/>
      <w:bCs/>
      <w:color w:val="333333"/>
      <w:kern w:val="36"/>
      <w:sz w:val="66"/>
      <w:szCs w:val="66"/>
      <w:lang w:eastAsia="en-GB"/>
    </w:rPr>
  </w:style>
  <w:style w:type="character" w:styleId="Hyperlink">
    <w:name w:val="Hyperlink"/>
    <w:basedOn w:val="DefaultParagraphFont"/>
    <w:uiPriority w:val="99"/>
    <w:unhideWhenUsed/>
    <w:rsid w:val="00D86330"/>
    <w:rPr>
      <w:strike w:val="0"/>
      <w:dstrike w:val="0"/>
      <w:color w:val="0088CC"/>
      <w:u w:val="none"/>
      <w:effect w:val="none"/>
    </w:rPr>
  </w:style>
  <w:style w:type="paragraph" w:styleId="NormalWeb">
    <w:name w:val="Normal (Web)"/>
    <w:basedOn w:val="Normal"/>
    <w:uiPriority w:val="99"/>
    <w:semiHidden/>
    <w:unhideWhenUsed/>
    <w:rsid w:val="00D86330"/>
    <w:pPr>
      <w:spacing w:after="240" w:line="348" w:lineRule="atLeast"/>
    </w:pPr>
    <w:rPr>
      <w:rFonts w:eastAsia="Times New Roman"/>
    </w:rPr>
  </w:style>
  <w:style w:type="character" w:customStyle="1" w:styleId="lead2">
    <w:name w:val="lead2"/>
    <w:basedOn w:val="DefaultParagraphFont"/>
    <w:rsid w:val="00D86330"/>
    <w:rPr>
      <w:b w:val="0"/>
      <w:bCs w:val="0"/>
      <w:sz w:val="36"/>
      <w:szCs w:val="36"/>
    </w:rPr>
  </w:style>
  <w:style w:type="character" w:styleId="CommentReference">
    <w:name w:val="annotation reference"/>
    <w:basedOn w:val="DefaultParagraphFont"/>
    <w:uiPriority w:val="99"/>
    <w:unhideWhenUsed/>
    <w:rsid w:val="002B561B"/>
    <w:rPr>
      <w:sz w:val="16"/>
      <w:szCs w:val="16"/>
    </w:rPr>
  </w:style>
  <w:style w:type="paragraph" w:styleId="CommentText">
    <w:name w:val="annotation text"/>
    <w:basedOn w:val="Normal"/>
    <w:link w:val="CommentTextChar"/>
    <w:uiPriority w:val="99"/>
    <w:unhideWhenUsed/>
    <w:rsid w:val="002B561B"/>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B561B"/>
    <w:rPr>
      <w:sz w:val="20"/>
      <w:szCs w:val="20"/>
    </w:rPr>
  </w:style>
  <w:style w:type="paragraph" w:styleId="CommentSubject">
    <w:name w:val="annotation subject"/>
    <w:basedOn w:val="CommentText"/>
    <w:next w:val="CommentText"/>
    <w:link w:val="CommentSubjectChar"/>
    <w:uiPriority w:val="99"/>
    <w:semiHidden/>
    <w:unhideWhenUsed/>
    <w:rsid w:val="002B561B"/>
    <w:rPr>
      <w:b/>
      <w:bCs/>
    </w:rPr>
  </w:style>
  <w:style w:type="character" w:customStyle="1" w:styleId="CommentSubjectChar">
    <w:name w:val="Comment Subject Char"/>
    <w:basedOn w:val="CommentTextChar"/>
    <w:link w:val="CommentSubject"/>
    <w:uiPriority w:val="99"/>
    <w:semiHidden/>
    <w:rsid w:val="002B561B"/>
    <w:rPr>
      <w:b/>
      <w:bCs/>
      <w:sz w:val="20"/>
      <w:szCs w:val="20"/>
    </w:rPr>
  </w:style>
  <w:style w:type="paragraph" w:styleId="BalloonText">
    <w:name w:val="Balloon Text"/>
    <w:basedOn w:val="Normal"/>
    <w:link w:val="BalloonTextChar"/>
    <w:uiPriority w:val="99"/>
    <w:semiHidden/>
    <w:unhideWhenUsed/>
    <w:rsid w:val="002B5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1B"/>
    <w:rPr>
      <w:rFonts w:ascii="Segoe UI" w:hAnsi="Segoe UI" w:cs="Segoe UI"/>
      <w:sz w:val="18"/>
      <w:szCs w:val="18"/>
    </w:rPr>
  </w:style>
  <w:style w:type="character" w:customStyle="1" w:styleId="ListParagraphChar">
    <w:name w:val="List Paragraph Char"/>
    <w:link w:val="ListParagraph"/>
    <w:uiPriority w:val="34"/>
    <w:locked/>
    <w:rsid w:val="000C21CF"/>
  </w:style>
  <w:style w:type="paragraph" w:styleId="Header">
    <w:name w:val="header"/>
    <w:basedOn w:val="Normal"/>
    <w:link w:val="HeaderChar"/>
    <w:uiPriority w:val="99"/>
    <w:unhideWhenUsed/>
    <w:rsid w:val="006605C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6605C0"/>
  </w:style>
  <w:style w:type="paragraph" w:styleId="Footer">
    <w:name w:val="footer"/>
    <w:basedOn w:val="Normal"/>
    <w:link w:val="FooterChar"/>
    <w:uiPriority w:val="99"/>
    <w:unhideWhenUsed/>
    <w:rsid w:val="006605C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6605C0"/>
  </w:style>
  <w:style w:type="table" w:styleId="TableGrid">
    <w:name w:val="Table Grid"/>
    <w:basedOn w:val="TableNormal"/>
    <w:uiPriority w:val="39"/>
    <w:rsid w:val="00A3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F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F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F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510F6"/>
    <w:pPr>
      <w:pBdr>
        <w:top w:val="nil"/>
        <w:left w:val="nil"/>
        <w:bottom w:val="nil"/>
        <w:right w:val="nil"/>
        <w:between w:val="nil"/>
        <w:bar w:val="nil"/>
      </w:pBdr>
      <w:spacing w:after="0" w:line="240" w:lineRule="auto"/>
    </w:pPr>
    <w:rPr>
      <w:rFonts w:ascii="Arial" w:eastAsia="Arial Unicode MS" w:hAnsi="Arial Unicode MS" w:cs="Arial Unicode MS"/>
      <w:color w:val="000000"/>
      <w:bdr w:val="nil"/>
      <w:lang w:val="en-US" w:eastAsia="en-GB"/>
    </w:rPr>
  </w:style>
  <w:style w:type="paragraph" w:styleId="TOCHeading">
    <w:name w:val="TOC Heading"/>
    <w:basedOn w:val="Heading1"/>
    <w:next w:val="Normal"/>
    <w:uiPriority w:val="39"/>
    <w:unhideWhenUsed/>
    <w:qFormat/>
    <w:rsid w:val="00C809DA"/>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2Char">
    <w:name w:val="Heading 2 Char"/>
    <w:basedOn w:val="DefaultParagraphFont"/>
    <w:link w:val="Heading2"/>
    <w:uiPriority w:val="9"/>
    <w:rsid w:val="00C809DA"/>
    <w:rPr>
      <w:rFonts w:asciiTheme="majorHAnsi" w:eastAsiaTheme="majorEastAsia" w:hAnsiTheme="majorHAnsi" w:cstheme="majorBidi"/>
      <w:color w:val="2E74B5" w:themeColor="accent1" w:themeShade="BF"/>
      <w:sz w:val="26"/>
      <w:szCs w:val="26"/>
      <w:lang w:eastAsia="en-GB"/>
    </w:rPr>
  </w:style>
  <w:style w:type="paragraph" w:styleId="TOC2">
    <w:name w:val="toc 2"/>
    <w:basedOn w:val="Normal"/>
    <w:next w:val="Normal"/>
    <w:autoRedefine/>
    <w:uiPriority w:val="39"/>
    <w:unhideWhenUsed/>
    <w:rsid w:val="00C809DA"/>
    <w:pPr>
      <w:spacing w:after="100"/>
      <w:ind w:left="240"/>
    </w:pPr>
  </w:style>
  <w:style w:type="character" w:customStyle="1" w:styleId="Heading3Char">
    <w:name w:val="Heading 3 Char"/>
    <w:basedOn w:val="DefaultParagraphFont"/>
    <w:link w:val="Heading3"/>
    <w:uiPriority w:val="9"/>
    <w:rsid w:val="00D2141C"/>
    <w:rPr>
      <w:rFonts w:asciiTheme="majorHAnsi" w:eastAsiaTheme="majorEastAsia" w:hAnsiTheme="majorHAnsi" w:cstheme="majorBidi"/>
      <w:color w:val="1F4D78" w:themeColor="accent1" w:themeShade="7F"/>
      <w:sz w:val="24"/>
      <w:szCs w:val="24"/>
      <w:lang w:eastAsia="en-GB"/>
    </w:rPr>
  </w:style>
  <w:style w:type="paragraph" w:styleId="TOC3">
    <w:name w:val="toc 3"/>
    <w:basedOn w:val="Normal"/>
    <w:next w:val="Normal"/>
    <w:autoRedefine/>
    <w:uiPriority w:val="39"/>
    <w:unhideWhenUsed/>
    <w:rsid w:val="00D2141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2017">
      <w:bodyDiv w:val="1"/>
      <w:marLeft w:val="0"/>
      <w:marRight w:val="0"/>
      <w:marTop w:val="0"/>
      <w:marBottom w:val="0"/>
      <w:divBdr>
        <w:top w:val="none" w:sz="0" w:space="0" w:color="auto"/>
        <w:left w:val="none" w:sz="0" w:space="0" w:color="auto"/>
        <w:bottom w:val="none" w:sz="0" w:space="0" w:color="auto"/>
        <w:right w:val="none" w:sz="0" w:space="0" w:color="auto"/>
      </w:divBdr>
    </w:div>
    <w:div w:id="129447268">
      <w:bodyDiv w:val="1"/>
      <w:marLeft w:val="0"/>
      <w:marRight w:val="0"/>
      <w:marTop w:val="0"/>
      <w:marBottom w:val="0"/>
      <w:divBdr>
        <w:top w:val="none" w:sz="0" w:space="0" w:color="auto"/>
        <w:left w:val="none" w:sz="0" w:space="0" w:color="auto"/>
        <w:bottom w:val="none" w:sz="0" w:space="0" w:color="auto"/>
        <w:right w:val="none" w:sz="0" w:space="0" w:color="auto"/>
      </w:divBdr>
    </w:div>
    <w:div w:id="407728224">
      <w:bodyDiv w:val="1"/>
      <w:marLeft w:val="0"/>
      <w:marRight w:val="0"/>
      <w:marTop w:val="0"/>
      <w:marBottom w:val="0"/>
      <w:divBdr>
        <w:top w:val="none" w:sz="0" w:space="0" w:color="auto"/>
        <w:left w:val="none" w:sz="0" w:space="0" w:color="auto"/>
        <w:bottom w:val="none" w:sz="0" w:space="0" w:color="auto"/>
        <w:right w:val="none" w:sz="0" w:space="0" w:color="auto"/>
      </w:divBdr>
    </w:div>
    <w:div w:id="478113091">
      <w:bodyDiv w:val="1"/>
      <w:marLeft w:val="0"/>
      <w:marRight w:val="0"/>
      <w:marTop w:val="0"/>
      <w:marBottom w:val="0"/>
      <w:divBdr>
        <w:top w:val="none" w:sz="0" w:space="0" w:color="auto"/>
        <w:left w:val="none" w:sz="0" w:space="0" w:color="auto"/>
        <w:bottom w:val="none" w:sz="0" w:space="0" w:color="auto"/>
        <w:right w:val="none" w:sz="0" w:space="0" w:color="auto"/>
      </w:divBdr>
    </w:div>
    <w:div w:id="560791935">
      <w:bodyDiv w:val="1"/>
      <w:marLeft w:val="0"/>
      <w:marRight w:val="0"/>
      <w:marTop w:val="0"/>
      <w:marBottom w:val="0"/>
      <w:divBdr>
        <w:top w:val="none" w:sz="0" w:space="0" w:color="auto"/>
        <w:left w:val="none" w:sz="0" w:space="0" w:color="auto"/>
        <w:bottom w:val="none" w:sz="0" w:space="0" w:color="auto"/>
        <w:right w:val="none" w:sz="0" w:space="0" w:color="auto"/>
      </w:divBdr>
    </w:div>
    <w:div w:id="657612482">
      <w:bodyDiv w:val="1"/>
      <w:marLeft w:val="0"/>
      <w:marRight w:val="0"/>
      <w:marTop w:val="0"/>
      <w:marBottom w:val="0"/>
      <w:divBdr>
        <w:top w:val="none" w:sz="0" w:space="0" w:color="auto"/>
        <w:left w:val="none" w:sz="0" w:space="0" w:color="auto"/>
        <w:bottom w:val="none" w:sz="0" w:space="0" w:color="auto"/>
        <w:right w:val="none" w:sz="0" w:space="0" w:color="auto"/>
      </w:divBdr>
    </w:div>
    <w:div w:id="729886150">
      <w:bodyDiv w:val="1"/>
      <w:marLeft w:val="0"/>
      <w:marRight w:val="0"/>
      <w:marTop w:val="0"/>
      <w:marBottom w:val="0"/>
      <w:divBdr>
        <w:top w:val="none" w:sz="0" w:space="0" w:color="auto"/>
        <w:left w:val="none" w:sz="0" w:space="0" w:color="auto"/>
        <w:bottom w:val="none" w:sz="0" w:space="0" w:color="auto"/>
        <w:right w:val="none" w:sz="0" w:space="0" w:color="auto"/>
      </w:divBdr>
    </w:div>
    <w:div w:id="823162768">
      <w:bodyDiv w:val="1"/>
      <w:marLeft w:val="0"/>
      <w:marRight w:val="0"/>
      <w:marTop w:val="0"/>
      <w:marBottom w:val="0"/>
      <w:divBdr>
        <w:top w:val="none" w:sz="0" w:space="0" w:color="auto"/>
        <w:left w:val="none" w:sz="0" w:space="0" w:color="auto"/>
        <w:bottom w:val="none" w:sz="0" w:space="0" w:color="auto"/>
        <w:right w:val="none" w:sz="0" w:space="0" w:color="auto"/>
      </w:divBdr>
    </w:div>
    <w:div w:id="823468847">
      <w:bodyDiv w:val="1"/>
      <w:marLeft w:val="0"/>
      <w:marRight w:val="0"/>
      <w:marTop w:val="0"/>
      <w:marBottom w:val="0"/>
      <w:divBdr>
        <w:top w:val="none" w:sz="0" w:space="0" w:color="auto"/>
        <w:left w:val="none" w:sz="0" w:space="0" w:color="auto"/>
        <w:bottom w:val="none" w:sz="0" w:space="0" w:color="auto"/>
        <w:right w:val="none" w:sz="0" w:space="0" w:color="auto"/>
      </w:divBdr>
    </w:div>
    <w:div w:id="859591041">
      <w:bodyDiv w:val="1"/>
      <w:marLeft w:val="0"/>
      <w:marRight w:val="0"/>
      <w:marTop w:val="0"/>
      <w:marBottom w:val="0"/>
      <w:divBdr>
        <w:top w:val="none" w:sz="0" w:space="0" w:color="auto"/>
        <w:left w:val="none" w:sz="0" w:space="0" w:color="auto"/>
        <w:bottom w:val="none" w:sz="0" w:space="0" w:color="auto"/>
        <w:right w:val="none" w:sz="0" w:space="0" w:color="auto"/>
      </w:divBdr>
    </w:div>
    <w:div w:id="915088246">
      <w:bodyDiv w:val="1"/>
      <w:marLeft w:val="0"/>
      <w:marRight w:val="0"/>
      <w:marTop w:val="0"/>
      <w:marBottom w:val="0"/>
      <w:divBdr>
        <w:top w:val="none" w:sz="0" w:space="0" w:color="auto"/>
        <w:left w:val="none" w:sz="0" w:space="0" w:color="auto"/>
        <w:bottom w:val="none" w:sz="0" w:space="0" w:color="auto"/>
        <w:right w:val="none" w:sz="0" w:space="0" w:color="auto"/>
      </w:divBdr>
    </w:div>
    <w:div w:id="965508432">
      <w:bodyDiv w:val="1"/>
      <w:marLeft w:val="0"/>
      <w:marRight w:val="0"/>
      <w:marTop w:val="0"/>
      <w:marBottom w:val="0"/>
      <w:divBdr>
        <w:top w:val="none" w:sz="0" w:space="0" w:color="auto"/>
        <w:left w:val="none" w:sz="0" w:space="0" w:color="auto"/>
        <w:bottom w:val="none" w:sz="0" w:space="0" w:color="auto"/>
        <w:right w:val="none" w:sz="0" w:space="0" w:color="auto"/>
      </w:divBdr>
    </w:div>
    <w:div w:id="981083019">
      <w:bodyDiv w:val="1"/>
      <w:marLeft w:val="0"/>
      <w:marRight w:val="0"/>
      <w:marTop w:val="0"/>
      <w:marBottom w:val="0"/>
      <w:divBdr>
        <w:top w:val="none" w:sz="0" w:space="0" w:color="auto"/>
        <w:left w:val="none" w:sz="0" w:space="0" w:color="auto"/>
        <w:bottom w:val="none" w:sz="0" w:space="0" w:color="auto"/>
        <w:right w:val="none" w:sz="0" w:space="0" w:color="auto"/>
      </w:divBdr>
    </w:div>
    <w:div w:id="1016351296">
      <w:bodyDiv w:val="1"/>
      <w:marLeft w:val="0"/>
      <w:marRight w:val="0"/>
      <w:marTop w:val="0"/>
      <w:marBottom w:val="0"/>
      <w:divBdr>
        <w:top w:val="none" w:sz="0" w:space="0" w:color="auto"/>
        <w:left w:val="none" w:sz="0" w:space="0" w:color="auto"/>
        <w:bottom w:val="none" w:sz="0" w:space="0" w:color="auto"/>
        <w:right w:val="none" w:sz="0" w:space="0" w:color="auto"/>
      </w:divBdr>
    </w:div>
    <w:div w:id="1206601569">
      <w:bodyDiv w:val="1"/>
      <w:marLeft w:val="0"/>
      <w:marRight w:val="0"/>
      <w:marTop w:val="0"/>
      <w:marBottom w:val="0"/>
      <w:divBdr>
        <w:top w:val="none" w:sz="0" w:space="0" w:color="auto"/>
        <w:left w:val="none" w:sz="0" w:space="0" w:color="auto"/>
        <w:bottom w:val="none" w:sz="0" w:space="0" w:color="auto"/>
        <w:right w:val="none" w:sz="0" w:space="0" w:color="auto"/>
      </w:divBdr>
    </w:div>
    <w:div w:id="1249072474">
      <w:bodyDiv w:val="1"/>
      <w:marLeft w:val="0"/>
      <w:marRight w:val="0"/>
      <w:marTop w:val="0"/>
      <w:marBottom w:val="0"/>
      <w:divBdr>
        <w:top w:val="none" w:sz="0" w:space="0" w:color="auto"/>
        <w:left w:val="none" w:sz="0" w:space="0" w:color="auto"/>
        <w:bottom w:val="none" w:sz="0" w:space="0" w:color="auto"/>
        <w:right w:val="none" w:sz="0" w:space="0" w:color="auto"/>
      </w:divBdr>
    </w:div>
    <w:div w:id="1258519504">
      <w:bodyDiv w:val="1"/>
      <w:marLeft w:val="0"/>
      <w:marRight w:val="0"/>
      <w:marTop w:val="0"/>
      <w:marBottom w:val="0"/>
      <w:divBdr>
        <w:top w:val="none" w:sz="0" w:space="0" w:color="auto"/>
        <w:left w:val="none" w:sz="0" w:space="0" w:color="auto"/>
        <w:bottom w:val="none" w:sz="0" w:space="0" w:color="auto"/>
        <w:right w:val="none" w:sz="0" w:space="0" w:color="auto"/>
      </w:divBdr>
      <w:divsChild>
        <w:div w:id="742064981">
          <w:marLeft w:val="0"/>
          <w:marRight w:val="0"/>
          <w:marTop w:val="0"/>
          <w:marBottom w:val="0"/>
          <w:divBdr>
            <w:top w:val="none" w:sz="0" w:space="0" w:color="auto"/>
            <w:left w:val="none" w:sz="0" w:space="0" w:color="auto"/>
            <w:bottom w:val="none" w:sz="0" w:space="0" w:color="auto"/>
            <w:right w:val="none" w:sz="0" w:space="0" w:color="auto"/>
          </w:divBdr>
          <w:divsChild>
            <w:div w:id="1806240520">
              <w:marLeft w:val="0"/>
              <w:marRight w:val="0"/>
              <w:marTop w:val="0"/>
              <w:marBottom w:val="0"/>
              <w:divBdr>
                <w:top w:val="none" w:sz="0" w:space="0" w:color="auto"/>
                <w:left w:val="none" w:sz="0" w:space="0" w:color="auto"/>
                <w:bottom w:val="none" w:sz="0" w:space="0" w:color="auto"/>
                <w:right w:val="none" w:sz="0" w:space="0" w:color="auto"/>
              </w:divBdr>
              <w:divsChild>
                <w:div w:id="684483867">
                  <w:marLeft w:val="-300"/>
                  <w:marRight w:val="0"/>
                  <w:marTop w:val="0"/>
                  <w:marBottom w:val="0"/>
                  <w:divBdr>
                    <w:top w:val="none" w:sz="0" w:space="0" w:color="auto"/>
                    <w:left w:val="none" w:sz="0" w:space="0" w:color="auto"/>
                    <w:bottom w:val="none" w:sz="0" w:space="0" w:color="auto"/>
                    <w:right w:val="none" w:sz="0" w:space="0" w:color="auto"/>
                  </w:divBdr>
                  <w:divsChild>
                    <w:div w:id="1480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87527">
      <w:bodyDiv w:val="1"/>
      <w:marLeft w:val="0"/>
      <w:marRight w:val="0"/>
      <w:marTop w:val="0"/>
      <w:marBottom w:val="0"/>
      <w:divBdr>
        <w:top w:val="none" w:sz="0" w:space="0" w:color="auto"/>
        <w:left w:val="none" w:sz="0" w:space="0" w:color="auto"/>
        <w:bottom w:val="none" w:sz="0" w:space="0" w:color="auto"/>
        <w:right w:val="none" w:sz="0" w:space="0" w:color="auto"/>
      </w:divBdr>
    </w:div>
    <w:div w:id="1488126324">
      <w:bodyDiv w:val="1"/>
      <w:marLeft w:val="0"/>
      <w:marRight w:val="0"/>
      <w:marTop w:val="0"/>
      <w:marBottom w:val="0"/>
      <w:divBdr>
        <w:top w:val="none" w:sz="0" w:space="0" w:color="auto"/>
        <w:left w:val="none" w:sz="0" w:space="0" w:color="auto"/>
        <w:bottom w:val="none" w:sz="0" w:space="0" w:color="auto"/>
        <w:right w:val="none" w:sz="0" w:space="0" w:color="auto"/>
      </w:divBdr>
    </w:div>
    <w:div w:id="1543976374">
      <w:bodyDiv w:val="1"/>
      <w:marLeft w:val="0"/>
      <w:marRight w:val="0"/>
      <w:marTop w:val="0"/>
      <w:marBottom w:val="0"/>
      <w:divBdr>
        <w:top w:val="none" w:sz="0" w:space="0" w:color="auto"/>
        <w:left w:val="none" w:sz="0" w:space="0" w:color="auto"/>
        <w:bottom w:val="none" w:sz="0" w:space="0" w:color="auto"/>
        <w:right w:val="none" w:sz="0" w:space="0" w:color="auto"/>
      </w:divBdr>
    </w:div>
    <w:div w:id="1551385335">
      <w:bodyDiv w:val="1"/>
      <w:marLeft w:val="0"/>
      <w:marRight w:val="0"/>
      <w:marTop w:val="0"/>
      <w:marBottom w:val="0"/>
      <w:divBdr>
        <w:top w:val="none" w:sz="0" w:space="0" w:color="auto"/>
        <w:left w:val="none" w:sz="0" w:space="0" w:color="auto"/>
        <w:bottom w:val="none" w:sz="0" w:space="0" w:color="auto"/>
        <w:right w:val="none" w:sz="0" w:space="0" w:color="auto"/>
      </w:divBdr>
    </w:div>
    <w:div w:id="1719665881">
      <w:bodyDiv w:val="1"/>
      <w:marLeft w:val="0"/>
      <w:marRight w:val="0"/>
      <w:marTop w:val="0"/>
      <w:marBottom w:val="0"/>
      <w:divBdr>
        <w:top w:val="none" w:sz="0" w:space="0" w:color="auto"/>
        <w:left w:val="none" w:sz="0" w:space="0" w:color="auto"/>
        <w:bottom w:val="none" w:sz="0" w:space="0" w:color="auto"/>
        <w:right w:val="none" w:sz="0" w:space="0" w:color="auto"/>
      </w:divBdr>
    </w:div>
    <w:div w:id="1772895371">
      <w:bodyDiv w:val="1"/>
      <w:marLeft w:val="0"/>
      <w:marRight w:val="0"/>
      <w:marTop w:val="0"/>
      <w:marBottom w:val="0"/>
      <w:divBdr>
        <w:top w:val="none" w:sz="0" w:space="0" w:color="auto"/>
        <w:left w:val="none" w:sz="0" w:space="0" w:color="auto"/>
        <w:bottom w:val="none" w:sz="0" w:space="0" w:color="auto"/>
        <w:right w:val="none" w:sz="0" w:space="0" w:color="auto"/>
      </w:divBdr>
    </w:div>
    <w:div w:id="1775052835">
      <w:bodyDiv w:val="1"/>
      <w:marLeft w:val="0"/>
      <w:marRight w:val="0"/>
      <w:marTop w:val="0"/>
      <w:marBottom w:val="0"/>
      <w:divBdr>
        <w:top w:val="none" w:sz="0" w:space="0" w:color="auto"/>
        <w:left w:val="none" w:sz="0" w:space="0" w:color="auto"/>
        <w:bottom w:val="none" w:sz="0" w:space="0" w:color="auto"/>
        <w:right w:val="none" w:sz="0" w:space="0" w:color="auto"/>
      </w:divBdr>
    </w:div>
    <w:div w:id="1799185282">
      <w:bodyDiv w:val="1"/>
      <w:marLeft w:val="0"/>
      <w:marRight w:val="0"/>
      <w:marTop w:val="0"/>
      <w:marBottom w:val="0"/>
      <w:divBdr>
        <w:top w:val="none" w:sz="0" w:space="0" w:color="auto"/>
        <w:left w:val="none" w:sz="0" w:space="0" w:color="auto"/>
        <w:bottom w:val="none" w:sz="0" w:space="0" w:color="auto"/>
        <w:right w:val="none" w:sz="0" w:space="0" w:color="auto"/>
      </w:divBdr>
    </w:div>
    <w:div w:id="1911428626">
      <w:bodyDiv w:val="1"/>
      <w:marLeft w:val="0"/>
      <w:marRight w:val="0"/>
      <w:marTop w:val="0"/>
      <w:marBottom w:val="0"/>
      <w:divBdr>
        <w:top w:val="none" w:sz="0" w:space="0" w:color="auto"/>
        <w:left w:val="none" w:sz="0" w:space="0" w:color="auto"/>
        <w:bottom w:val="none" w:sz="0" w:space="0" w:color="auto"/>
        <w:right w:val="none" w:sz="0" w:space="0" w:color="auto"/>
      </w:divBdr>
    </w:div>
    <w:div w:id="1990749001">
      <w:bodyDiv w:val="1"/>
      <w:marLeft w:val="0"/>
      <w:marRight w:val="0"/>
      <w:marTop w:val="0"/>
      <w:marBottom w:val="0"/>
      <w:divBdr>
        <w:top w:val="none" w:sz="0" w:space="0" w:color="auto"/>
        <w:left w:val="none" w:sz="0" w:space="0" w:color="auto"/>
        <w:bottom w:val="none" w:sz="0" w:space="0" w:color="auto"/>
        <w:right w:val="none" w:sz="0" w:space="0" w:color="auto"/>
      </w:divBdr>
    </w:div>
    <w:div w:id="2010252532">
      <w:bodyDiv w:val="1"/>
      <w:marLeft w:val="0"/>
      <w:marRight w:val="0"/>
      <w:marTop w:val="0"/>
      <w:marBottom w:val="0"/>
      <w:divBdr>
        <w:top w:val="none" w:sz="0" w:space="0" w:color="auto"/>
        <w:left w:val="none" w:sz="0" w:space="0" w:color="auto"/>
        <w:bottom w:val="none" w:sz="0" w:space="0" w:color="auto"/>
        <w:right w:val="none" w:sz="0" w:space="0" w:color="auto"/>
      </w:divBdr>
    </w:div>
    <w:div w:id="2032533513">
      <w:bodyDiv w:val="1"/>
      <w:marLeft w:val="0"/>
      <w:marRight w:val="0"/>
      <w:marTop w:val="0"/>
      <w:marBottom w:val="0"/>
      <w:divBdr>
        <w:top w:val="none" w:sz="0" w:space="0" w:color="auto"/>
        <w:left w:val="none" w:sz="0" w:space="0" w:color="auto"/>
        <w:bottom w:val="none" w:sz="0" w:space="0" w:color="auto"/>
        <w:right w:val="none" w:sz="0" w:space="0" w:color="auto"/>
      </w:divBdr>
    </w:div>
    <w:div w:id="21379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special-educational-needs-and-disabilities/shaping-send-together/lancashire-send-partnersh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ncashire.gov.uk/children-education-families/special-educational-needs-and-disabilities/shaping-send-together/lancashire-send-partnership/" TargetMode="External"/><Relationship Id="rId4" Type="http://schemas.openxmlformats.org/officeDocument/2006/relationships/settings" Target="settings.xml"/><Relationship Id="rId9" Type="http://schemas.openxmlformats.org/officeDocument/2006/relationships/hyperlink" Target="https://www.lancashire.gov.uk/children-education-families/special-educational-needs-and-disabilities/shaping-send-together/lancashire-send-partn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E4BF-D486-459C-8D3E-9F433D98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Makinson, Helen</dc:creator>
  <cp:keywords/>
  <dc:description/>
  <cp:lastModifiedBy>Parker, Sam</cp:lastModifiedBy>
  <cp:revision>5</cp:revision>
  <cp:lastPrinted>2019-05-21T08:32:00Z</cp:lastPrinted>
  <dcterms:created xsi:type="dcterms:W3CDTF">2019-06-24T12:04:00Z</dcterms:created>
  <dcterms:modified xsi:type="dcterms:W3CDTF">2019-06-25T09:41:00Z</dcterms:modified>
</cp:coreProperties>
</file>